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ABEC9" w14:textId="77777777" w:rsidR="00281F0C" w:rsidRDefault="00281F0C" w:rsidP="00706C5F">
      <w:pPr>
        <w:jc w:val="both"/>
        <w:rPr>
          <w:rFonts w:eastAsia="Times New Roman"/>
          <w:b/>
          <w:bCs/>
        </w:rPr>
      </w:pPr>
    </w:p>
    <w:p w14:paraId="4E75D8DF" w14:textId="03EE2EBE" w:rsidR="00281F0C" w:rsidRPr="006D7E49" w:rsidRDefault="006D7E49" w:rsidP="00281F0C">
      <w:pPr>
        <w:pStyle w:val="Heading2"/>
        <w:shd w:val="clear" w:color="auto" w:fill="FFFFFF"/>
        <w:spacing w:before="0" w:after="420"/>
        <w:jc w:val="center"/>
        <w:rPr>
          <w:rFonts w:ascii="Open Sans" w:hAnsi="Open Sans"/>
          <w:color w:val="auto"/>
          <w:sz w:val="22"/>
          <w:szCs w:val="22"/>
          <w:lang w:val="el-GR"/>
        </w:rPr>
      </w:pPr>
      <w:r>
        <w:rPr>
          <w:rFonts w:ascii="Open Sans" w:hAnsi="Open Sans"/>
          <w:color w:val="auto"/>
          <w:sz w:val="22"/>
          <w:szCs w:val="22"/>
          <w:lang w:val="el-GR"/>
        </w:rPr>
        <w:t>Η ΔΗΜΙΟΥΡΓΙΚΗ ΒΙΟΜΗΧΑΝΙΑ ΚΙΝΗΤΗΡΙΟΣ ΔΥΝΑΜΗ ΓΙΑ ΤΗΝ ΕΛΛΑΔΑ ΚΑΙ ΤΗΝ ΑΠΟΥΛΙΑ</w:t>
      </w:r>
    </w:p>
    <w:p w14:paraId="245283C9" w14:textId="40EC16BB" w:rsidR="006D7E49" w:rsidRPr="006D7E49" w:rsidRDefault="006D7E49" w:rsidP="006D7E49">
      <w:pPr>
        <w:jc w:val="center"/>
        <w:rPr>
          <w:rFonts w:ascii="Open Sans" w:hAnsi="Open Sans"/>
          <w:sz w:val="22"/>
          <w:szCs w:val="22"/>
          <w:lang w:val="el-GR"/>
        </w:rPr>
      </w:pPr>
      <w:r w:rsidRPr="006D7E49">
        <w:rPr>
          <w:rFonts w:ascii="Open Sans" w:hAnsi="Open Sans"/>
          <w:sz w:val="22"/>
          <w:szCs w:val="22"/>
          <w:lang w:val="el-GR"/>
        </w:rPr>
        <w:t xml:space="preserve">Για να </w:t>
      </w:r>
      <w:r w:rsidR="00631533">
        <w:rPr>
          <w:rFonts w:ascii="Open Sans" w:hAnsi="Open Sans"/>
          <w:sz w:val="22"/>
          <w:szCs w:val="22"/>
          <w:lang w:val="el-GR"/>
        </w:rPr>
        <w:t>βοηθήσουμε</w:t>
      </w:r>
      <w:r w:rsidRPr="006D7E49">
        <w:rPr>
          <w:rFonts w:ascii="Open Sans" w:hAnsi="Open Sans"/>
          <w:sz w:val="22"/>
          <w:szCs w:val="22"/>
          <w:lang w:val="el-GR"/>
        </w:rPr>
        <w:t xml:space="preserve"> τις πολιτιστικές και δημιουργικές επιχειρήσεις να μεγαλώσουν και να περπατήσουν μόν</w:t>
      </w:r>
      <w:r w:rsidR="00631533">
        <w:rPr>
          <w:rFonts w:ascii="Open Sans" w:hAnsi="Open Sans"/>
          <w:sz w:val="22"/>
          <w:szCs w:val="22"/>
          <w:lang w:val="el-GR"/>
        </w:rPr>
        <w:t>ες</w:t>
      </w:r>
      <w:r w:rsidRPr="006D7E49">
        <w:rPr>
          <w:rFonts w:ascii="Open Sans" w:hAnsi="Open Sans"/>
          <w:sz w:val="22"/>
          <w:szCs w:val="22"/>
          <w:lang w:val="el-GR"/>
        </w:rPr>
        <w:t xml:space="preserve"> τους:</w:t>
      </w:r>
    </w:p>
    <w:p w14:paraId="75E02301" w14:textId="77D51D66" w:rsidR="006D7E49" w:rsidRPr="006D7E49" w:rsidRDefault="006D7E49" w:rsidP="006D7E49">
      <w:pPr>
        <w:jc w:val="center"/>
        <w:rPr>
          <w:rFonts w:ascii="Open Sans" w:hAnsi="Open Sans"/>
          <w:sz w:val="22"/>
          <w:szCs w:val="22"/>
          <w:lang w:val="el-GR"/>
        </w:rPr>
      </w:pPr>
      <w:r w:rsidRPr="006D7E49">
        <w:rPr>
          <w:rFonts w:ascii="Open Sans" w:hAnsi="Open Sans"/>
          <w:sz w:val="22"/>
          <w:szCs w:val="22"/>
          <w:lang w:val="el-GR"/>
        </w:rPr>
        <w:t xml:space="preserve">ποιο μοντέλο </w:t>
      </w:r>
      <w:r w:rsidR="00631533">
        <w:rPr>
          <w:rFonts w:ascii="Open Sans" w:hAnsi="Open Sans"/>
          <w:sz w:val="22"/>
          <w:szCs w:val="22"/>
          <w:lang w:val="el-GR"/>
        </w:rPr>
        <w:t>θερμοκοιτίδας</w:t>
      </w:r>
      <w:r w:rsidRPr="006D7E49">
        <w:rPr>
          <w:rFonts w:ascii="Open Sans" w:hAnsi="Open Sans"/>
          <w:sz w:val="22"/>
          <w:szCs w:val="22"/>
          <w:lang w:val="el-GR"/>
        </w:rPr>
        <w:t xml:space="preserve"> / επιταχυντή θα ακολουθήσ</w:t>
      </w:r>
      <w:r w:rsidR="00631533">
        <w:rPr>
          <w:rFonts w:ascii="Open Sans" w:hAnsi="Open Sans"/>
          <w:sz w:val="22"/>
          <w:szCs w:val="22"/>
          <w:lang w:val="el-GR"/>
        </w:rPr>
        <w:t>ουμε</w:t>
      </w:r>
      <w:r w:rsidRPr="006D7E49">
        <w:rPr>
          <w:rFonts w:ascii="Open Sans" w:hAnsi="Open Sans"/>
          <w:sz w:val="22"/>
          <w:szCs w:val="22"/>
          <w:lang w:val="el-GR"/>
        </w:rPr>
        <w:t>;</w:t>
      </w:r>
    </w:p>
    <w:p w14:paraId="1A525D0B" w14:textId="77777777" w:rsidR="00281F0C" w:rsidRPr="006D7E49" w:rsidRDefault="00281F0C" w:rsidP="00281F0C">
      <w:pPr>
        <w:rPr>
          <w:rFonts w:ascii="Open Sans" w:hAnsi="Open Sans"/>
          <w:sz w:val="22"/>
          <w:szCs w:val="22"/>
          <w:lang w:val="el-GR"/>
        </w:rPr>
      </w:pPr>
    </w:p>
    <w:p w14:paraId="5AC3F51C" w14:textId="77777777" w:rsidR="0082493B" w:rsidRPr="006D7E49" w:rsidRDefault="0082493B" w:rsidP="00706C5F">
      <w:pPr>
        <w:jc w:val="both"/>
        <w:rPr>
          <w:rFonts w:ascii="Open Sans" w:eastAsia="Times New Roman" w:hAnsi="Open Sans"/>
          <w:sz w:val="22"/>
          <w:szCs w:val="22"/>
          <w:lang w:val="el-GR"/>
        </w:rPr>
      </w:pPr>
    </w:p>
    <w:p w14:paraId="2080C145" w14:textId="295A9B4C" w:rsidR="0082493B" w:rsidRPr="00371C88" w:rsidRDefault="00631533" w:rsidP="00CC14FD">
      <w:pPr>
        <w:ind w:right="-1"/>
        <w:jc w:val="right"/>
        <w:rPr>
          <w:rFonts w:ascii="Open Sans" w:eastAsia="Times New Roman" w:hAnsi="Open Sans"/>
          <w:b/>
          <w:bCs/>
          <w:i/>
          <w:sz w:val="18"/>
          <w:szCs w:val="18"/>
          <w:lang w:val="el-GR"/>
        </w:rPr>
      </w:pPr>
      <w:r>
        <w:rPr>
          <w:rFonts w:ascii="Open Sans" w:eastAsia="Times New Roman" w:hAnsi="Open Sans"/>
          <w:b/>
          <w:bCs/>
          <w:i/>
          <w:sz w:val="18"/>
          <w:szCs w:val="18"/>
          <w:lang w:val="el-GR"/>
        </w:rPr>
        <w:t>Δελτίο Τύπου</w:t>
      </w:r>
      <w:r w:rsidR="006D5B66" w:rsidRPr="00371C88">
        <w:rPr>
          <w:rFonts w:ascii="Open Sans" w:eastAsia="Times New Roman" w:hAnsi="Open Sans"/>
          <w:b/>
          <w:bCs/>
          <w:i/>
          <w:sz w:val="18"/>
          <w:szCs w:val="18"/>
          <w:lang w:val="el-GR"/>
        </w:rPr>
        <w:t xml:space="preserve"> </w:t>
      </w:r>
      <w:r w:rsidR="00FA04E5" w:rsidRPr="00371C88">
        <w:rPr>
          <w:rFonts w:ascii="Open Sans" w:eastAsia="Times New Roman" w:hAnsi="Open Sans"/>
          <w:b/>
          <w:bCs/>
          <w:i/>
          <w:sz w:val="18"/>
          <w:szCs w:val="18"/>
          <w:lang w:val="el-GR"/>
        </w:rPr>
        <w:t xml:space="preserve">25 </w:t>
      </w:r>
      <w:r>
        <w:rPr>
          <w:rFonts w:ascii="Open Sans" w:eastAsia="Times New Roman" w:hAnsi="Open Sans"/>
          <w:b/>
          <w:bCs/>
          <w:i/>
          <w:sz w:val="18"/>
          <w:szCs w:val="18"/>
          <w:lang w:val="el-GR"/>
        </w:rPr>
        <w:t>Φεβρουαρίου</w:t>
      </w:r>
      <w:r w:rsidR="00FA04E5" w:rsidRPr="00371C88">
        <w:rPr>
          <w:rFonts w:ascii="Open Sans" w:eastAsia="Times New Roman" w:hAnsi="Open Sans"/>
          <w:b/>
          <w:bCs/>
          <w:i/>
          <w:sz w:val="18"/>
          <w:szCs w:val="18"/>
          <w:lang w:val="el-GR"/>
        </w:rPr>
        <w:t xml:space="preserve"> 2019</w:t>
      </w:r>
    </w:p>
    <w:p w14:paraId="4F6AE30E" w14:textId="77777777" w:rsidR="00CC14FD" w:rsidRPr="00371C88" w:rsidRDefault="00CC14FD" w:rsidP="00CC14FD">
      <w:pPr>
        <w:ind w:right="-1"/>
        <w:jc w:val="right"/>
        <w:rPr>
          <w:rFonts w:ascii="Open Sans" w:eastAsia="Times New Roman" w:hAnsi="Open Sans"/>
          <w:b/>
          <w:bCs/>
          <w:i/>
          <w:sz w:val="18"/>
          <w:szCs w:val="18"/>
          <w:lang w:val="el-GR"/>
        </w:rPr>
      </w:pPr>
    </w:p>
    <w:p w14:paraId="6BCB1580" w14:textId="7B1FB860" w:rsidR="00FA04E5" w:rsidRPr="00631533" w:rsidRDefault="00631533" w:rsidP="00371C88">
      <w:pPr>
        <w:jc w:val="both"/>
        <w:rPr>
          <w:rFonts w:ascii="Open Sans" w:eastAsia="Times New Roman" w:hAnsi="Open Sans"/>
          <w:sz w:val="22"/>
          <w:szCs w:val="22"/>
          <w:lang w:val="el-GR"/>
        </w:rPr>
      </w:pPr>
      <w:r>
        <w:rPr>
          <w:rFonts w:ascii="Open Sans" w:eastAsia="Times New Roman" w:hAnsi="Open Sans"/>
          <w:sz w:val="22"/>
          <w:szCs w:val="22"/>
          <w:lang w:val="el-GR"/>
        </w:rPr>
        <w:t xml:space="preserve">Την </w:t>
      </w:r>
      <w:r w:rsidRPr="00631533">
        <w:rPr>
          <w:rFonts w:ascii="Open Sans" w:eastAsia="Times New Roman" w:hAnsi="Open Sans"/>
          <w:b/>
          <w:sz w:val="22"/>
          <w:szCs w:val="22"/>
          <w:lang w:val="el-GR"/>
        </w:rPr>
        <w:t>Πέμπτη, 28 Φεβρουαρίου</w:t>
      </w:r>
      <w:r w:rsidRPr="00631533">
        <w:rPr>
          <w:rFonts w:ascii="Open Sans" w:eastAsia="Times New Roman" w:hAnsi="Open Sans"/>
          <w:sz w:val="22"/>
          <w:szCs w:val="22"/>
          <w:lang w:val="el-GR"/>
        </w:rPr>
        <w:t xml:space="preserve"> στο Μπάρι στο </w:t>
      </w:r>
      <w:r w:rsidRPr="00631533">
        <w:rPr>
          <w:rFonts w:ascii="Open Sans" w:eastAsia="Times New Roman" w:hAnsi="Open Sans"/>
          <w:sz w:val="22"/>
          <w:szCs w:val="22"/>
          <w:lang w:val="en-US"/>
        </w:rPr>
        <w:t>Cineporto</w:t>
      </w:r>
      <w:r w:rsidRPr="00631533">
        <w:rPr>
          <w:rFonts w:ascii="Open Sans" w:eastAsia="Times New Roman" w:hAnsi="Open Sans"/>
          <w:sz w:val="22"/>
          <w:szCs w:val="22"/>
          <w:lang w:val="el-GR"/>
        </w:rPr>
        <w:t xml:space="preserve"> της </w:t>
      </w:r>
      <w:r w:rsidRPr="00631533">
        <w:rPr>
          <w:rFonts w:ascii="Open Sans" w:eastAsia="Times New Roman" w:hAnsi="Open Sans"/>
          <w:sz w:val="22"/>
          <w:szCs w:val="22"/>
          <w:lang w:val="en-US"/>
        </w:rPr>
        <w:t>Fiera</w:t>
      </w:r>
      <w:r w:rsidRPr="00631533">
        <w:rPr>
          <w:rFonts w:ascii="Open Sans" w:eastAsia="Times New Roman" w:hAnsi="Open Sans"/>
          <w:sz w:val="22"/>
          <w:szCs w:val="22"/>
          <w:lang w:val="el-GR"/>
        </w:rPr>
        <w:t xml:space="preserve"> </w:t>
      </w:r>
      <w:r w:rsidRPr="00631533">
        <w:rPr>
          <w:rFonts w:ascii="Open Sans" w:eastAsia="Times New Roman" w:hAnsi="Open Sans"/>
          <w:sz w:val="22"/>
          <w:szCs w:val="22"/>
          <w:lang w:val="en-US"/>
        </w:rPr>
        <w:t>del</w:t>
      </w:r>
      <w:r w:rsidRPr="00631533">
        <w:rPr>
          <w:rFonts w:ascii="Open Sans" w:eastAsia="Times New Roman" w:hAnsi="Open Sans"/>
          <w:sz w:val="22"/>
          <w:szCs w:val="22"/>
          <w:lang w:val="el-GR"/>
        </w:rPr>
        <w:t xml:space="preserve"> </w:t>
      </w:r>
      <w:r w:rsidRPr="00631533">
        <w:rPr>
          <w:rFonts w:ascii="Open Sans" w:eastAsia="Times New Roman" w:hAnsi="Open Sans"/>
          <w:sz w:val="22"/>
          <w:szCs w:val="22"/>
          <w:lang w:val="en-US"/>
        </w:rPr>
        <w:t>Levante</w:t>
      </w:r>
      <w:r w:rsidRPr="00631533">
        <w:rPr>
          <w:rFonts w:ascii="Open Sans" w:eastAsia="Times New Roman" w:hAnsi="Open Sans"/>
          <w:sz w:val="22"/>
          <w:szCs w:val="22"/>
          <w:lang w:val="el-GR"/>
        </w:rPr>
        <w:t>, (8.45 π.μ.)</w:t>
      </w:r>
      <w:r>
        <w:rPr>
          <w:rFonts w:ascii="Open Sans" w:eastAsia="Times New Roman" w:hAnsi="Open Sans"/>
          <w:sz w:val="22"/>
          <w:szCs w:val="22"/>
          <w:lang w:val="el-GR"/>
        </w:rPr>
        <w:t>, το</w:t>
      </w:r>
      <w:r w:rsidRPr="00631533">
        <w:rPr>
          <w:rFonts w:ascii="Open Sans" w:eastAsia="Times New Roman" w:hAnsi="Open Sans"/>
          <w:sz w:val="22"/>
          <w:szCs w:val="22"/>
          <w:lang w:val="el-GR"/>
        </w:rPr>
        <w:t xml:space="preserve"> </w:t>
      </w:r>
      <w:r w:rsidRPr="00631533">
        <w:rPr>
          <w:rFonts w:ascii="Open Sans" w:eastAsia="Times New Roman" w:hAnsi="Open Sans"/>
          <w:sz w:val="22"/>
          <w:szCs w:val="22"/>
          <w:lang w:val="en-US"/>
        </w:rPr>
        <w:t>Tecnopolis</w:t>
      </w:r>
      <w:r w:rsidRPr="00631533">
        <w:rPr>
          <w:rFonts w:ascii="Open Sans" w:eastAsia="Times New Roman" w:hAnsi="Open Sans"/>
          <w:sz w:val="22"/>
          <w:szCs w:val="22"/>
          <w:lang w:val="el-GR"/>
        </w:rPr>
        <w:t xml:space="preserve"> </w:t>
      </w:r>
      <w:r w:rsidRPr="00631533">
        <w:rPr>
          <w:rFonts w:ascii="Open Sans" w:eastAsia="Times New Roman" w:hAnsi="Open Sans"/>
          <w:sz w:val="22"/>
          <w:szCs w:val="22"/>
          <w:lang w:val="el-GR"/>
        </w:rPr>
        <w:t xml:space="preserve">Επιστημονικό και Τεχνολογικό Πάρκο </w:t>
      </w:r>
      <w:r w:rsidRPr="00631533">
        <w:rPr>
          <w:rFonts w:ascii="Open Sans" w:eastAsia="Times New Roman" w:hAnsi="Open Sans"/>
          <w:sz w:val="22"/>
          <w:szCs w:val="22"/>
          <w:lang w:val="el-GR"/>
        </w:rPr>
        <w:t xml:space="preserve">διοργανώνει το πρώτο διεθνές συνέδριο για την παρουσίαση προτύπων </w:t>
      </w:r>
      <w:r>
        <w:rPr>
          <w:rFonts w:ascii="Open Sans" w:eastAsia="Times New Roman" w:hAnsi="Open Sans"/>
          <w:sz w:val="22"/>
          <w:szCs w:val="22"/>
          <w:lang w:val="el-GR"/>
        </w:rPr>
        <w:t>θερμοκοιτίδας</w:t>
      </w:r>
      <w:r w:rsidRPr="00631533">
        <w:rPr>
          <w:rFonts w:ascii="Open Sans" w:eastAsia="Times New Roman" w:hAnsi="Open Sans"/>
          <w:sz w:val="22"/>
          <w:szCs w:val="22"/>
          <w:lang w:val="el-GR"/>
        </w:rPr>
        <w:t xml:space="preserve"> για πολιτιστικές και δημιουργικές επιχειρήσεις στο πλαίσιο του προγράμματος </w:t>
      </w:r>
      <w:r w:rsidRPr="00631533">
        <w:rPr>
          <w:rFonts w:ascii="Open Sans" w:eastAsia="Times New Roman" w:hAnsi="Open Sans"/>
          <w:sz w:val="22"/>
          <w:szCs w:val="22"/>
          <w:lang w:val="en-US"/>
        </w:rPr>
        <w:t>Traces</w:t>
      </w:r>
      <w:r w:rsidRPr="00631533">
        <w:rPr>
          <w:rFonts w:ascii="Open Sans" w:eastAsia="Times New Roman" w:hAnsi="Open Sans"/>
          <w:sz w:val="22"/>
          <w:szCs w:val="22"/>
          <w:lang w:val="el-GR"/>
        </w:rPr>
        <w:t>, "</w:t>
      </w:r>
      <w:r w:rsidRPr="00FA04E5">
        <w:rPr>
          <w:rFonts w:ascii="Open Sans" w:eastAsia="Times New Roman" w:hAnsi="Open Sans"/>
          <w:sz w:val="22"/>
          <w:szCs w:val="22"/>
          <w:lang w:val="en-US"/>
        </w:rPr>
        <w:t>Transnational</w:t>
      </w:r>
      <w:r w:rsidRPr="00631533">
        <w:rPr>
          <w:rFonts w:ascii="Open Sans" w:eastAsia="Times New Roman" w:hAnsi="Open Sans"/>
          <w:sz w:val="22"/>
          <w:szCs w:val="22"/>
          <w:lang w:val="el-GR"/>
        </w:rPr>
        <w:t xml:space="preserve"> </w:t>
      </w:r>
      <w:r w:rsidRPr="00FA04E5">
        <w:rPr>
          <w:rFonts w:ascii="Open Sans" w:eastAsia="Times New Roman" w:hAnsi="Open Sans"/>
          <w:sz w:val="22"/>
          <w:szCs w:val="22"/>
          <w:lang w:val="en-US"/>
        </w:rPr>
        <w:t>Accelerator</w:t>
      </w:r>
      <w:r w:rsidRPr="00631533">
        <w:rPr>
          <w:rFonts w:ascii="Open Sans" w:eastAsia="Times New Roman" w:hAnsi="Open Sans"/>
          <w:sz w:val="22"/>
          <w:szCs w:val="22"/>
          <w:lang w:val="el-GR"/>
        </w:rPr>
        <w:t xml:space="preserve"> </w:t>
      </w:r>
      <w:r w:rsidRPr="00FA04E5">
        <w:rPr>
          <w:rFonts w:ascii="Open Sans" w:eastAsia="Times New Roman" w:hAnsi="Open Sans"/>
          <w:sz w:val="22"/>
          <w:szCs w:val="22"/>
          <w:lang w:val="en-US"/>
        </w:rPr>
        <w:t>for</w:t>
      </w:r>
      <w:r w:rsidRPr="00631533">
        <w:rPr>
          <w:rFonts w:ascii="Open Sans" w:eastAsia="Times New Roman" w:hAnsi="Open Sans"/>
          <w:sz w:val="22"/>
          <w:szCs w:val="22"/>
          <w:lang w:val="el-GR"/>
        </w:rPr>
        <w:t xml:space="preserve"> </w:t>
      </w:r>
      <w:r w:rsidRPr="00FA04E5">
        <w:rPr>
          <w:rFonts w:ascii="Open Sans" w:eastAsia="Times New Roman" w:hAnsi="Open Sans"/>
          <w:sz w:val="22"/>
          <w:szCs w:val="22"/>
          <w:lang w:val="en-US"/>
        </w:rPr>
        <w:t>cultural</w:t>
      </w:r>
      <w:r w:rsidRPr="00631533">
        <w:rPr>
          <w:rFonts w:ascii="Open Sans" w:eastAsia="Times New Roman" w:hAnsi="Open Sans"/>
          <w:sz w:val="22"/>
          <w:szCs w:val="22"/>
          <w:lang w:val="el-GR"/>
        </w:rPr>
        <w:t xml:space="preserve"> </w:t>
      </w:r>
      <w:r w:rsidRPr="00FA04E5">
        <w:rPr>
          <w:rFonts w:ascii="Open Sans" w:eastAsia="Times New Roman" w:hAnsi="Open Sans"/>
          <w:sz w:val="22"/>
          <w:szCs w:val="22"/>
          <w:lang w:val="en-US"/>
        </w:rPr>
        <w:t>and</w:t>
      </w:r>
      <w:r w:rsidRPr="00631533">
        <w:rPr>
          <w:rFonts w:ascii="Open Sans" w:eastAsia="Times New Roman" w:hAnsi="Open Sans"/>
          <w:sz w:val="22"/>
          <w:szCs w:val="22"/>
          <w:lang w:val="el-GR"/>
        </w:rPr>
        <w:t xml:space="preserve"> </w:t>
      </w:r>
      <w:r w:rsidRPr="00FA04E5">
        <w:rPr>
          <w:rFonts w:ascii="Open Sans" w:eastAsia="Times New Roman" w:hAnsi="Open Sans"/>
          <w:sz w:val="22"/>
          <w:szCs w:val="22"/>
          <w:lang w:val="en-US"/>
        </w:rPr>
        <w:t>creative</w:t>
      </w:r>
      <w:r w:rsidRPr="00631533">
        <w:rPr>
          <w:rFonts w:ascii="Open Sans" w:eastAsia="Times New Roman" w:hAnsi="Open Sans"/>
          <w:sz w:val="22"/>
          <w:szCs w:val="22"/>
          <w:lang w:val="el-GR"/>
        </w:rPr>
        <w:t xml:space="preserve"> </w:t>
      </w:r>
      <w:r w:rsidRPr="00FA04E5">
        <w:rPr>
          <w:rFonts w:ascii="Open Sans" w:eastAsia="Times New Roman" w:hAnsi="Open Sans"/>
          <w:sz w:val="22"/>
          <w:szCs w:val="22"/>
          <w:lang w:val="en-US"/>
        </w:rPr>
        <w:t>ecosystem</w:t>
      </w:r>
      <w:r w:rsidRPr="00631533">
        <w:rPr>
          <w:rFonts w:ascii="Open Sans" w:eastAsia="Times New Roman" w:hAnsi="Open Sans"/>
          <w:sz w:val="22"/>
          <w:szCs w:val="22"/>
          <w:lang w:val="el-GR"/>
        </w:rPr>
        <w:t xml:space="preserve"> </w:t>
      </w:r>
      <w:r>
        <w:rPr>
          <w:rFonts w:ascii="Open Sans" w:eastAsia="Times New Roman" w:hAnsi="Open Sans"/>
          <w:sz w:val="22"/>
          <w:szCs w:val="22"/>
          <w:lang w:val="el-GR"/>
        </w:rPr>
        <w:t xml:space="preserve">– </w:t>
      </w:r>
      <w:r w:rsidRPr="00631533">
        <w:rPr>
          <w:rFonts w:ascii="Open Sans" w:eastAsia="Times New Roman" w:hAnsi="Open Sans"/>
          <w:sz w:val="22"/>
          <w:szCs w:val="22"/>
          <w:lang w:val="el-GR"/>
        </w:rPr>
        <w:t xml:space="preserve">Διακρατικός επιταχυντής για το πολιτιστικό και δημιουργικό οικοσύστημα", το οποίο χρηματοδοτείται από το πρόγραμμα </w:t>
      </w:r>
      <w:r w:rsidRPr="00631533">
        <w:rPr>
          <w:rFonts w:ascii="Open Sans" w:eastAsia="Times New Roman" w:hAnsi="Open Sans"/>
          <w:sz w:val="22"/>
          <w:szCs w:val="22"/>
          <w:lang w:val="en-US"/>
        </w:rPr>
        <w:t>Interreg</w:t>
      </w:r>
      <w:r w:rsidRPr="00631533">
        <w:rPr>
          <w:rFonts w:ascii="Open Sans" w:eastAsia="Times New Roman" w:hAnsi="Open Sans"/>
          <w:sz w:val="22"/>
          <w:szCs w:val="22"/>
          <w:lang w:val="el-GR"/>
        </w:rPr>
        <w:t xml:space="preserve"> </w:t>
      </w:r>
      <w:r w:rsidRPr="00631533">
        <w:rPr>
          <w:rFonts w:ascii="Open Sans" w:eastAsia="Times New Roman" w:hAnsi="Open Sans"/>
          <w:sz w:val="22"/>
          <w:szCs w:val="22"/>
          <w:lang w:val="en-US"/>
        </w:rPr>
        <w:t>VA</w:t>
      </w:r>
      <w:r w:rsidRPr="00631533">
        <w:rPr>
          <w:rFonts w:ascii="Open Sans" w:eastAsia="Times New Roman" w:hAnsi="Open Sans"/>
          <w:sz w:val="22"/>
          <w:szCs w:val="22"/>
          <w:lang w:val="el-GR"/>
        </w:rPr>
        <w:t xml:space="preserve"> </w:t>
      </w:r>
      <w:r w:rsidRPr="00631533">
        <w:rPr>
          <w:rFonts w:ascii="Open Sans" w:eastAsia="Times New Roman" w:hAnsi="Open Sans"/>
          <w:sz w:val="22"/>
          <w:szCs w:val="22"/>
          <w:lang w:val="en-US"/>
        </w:rPr>
        <w:t>Greece</w:t>
      </w:r>
      <w:r w:rsidRPr="00631533">
        <w:rPr>
          <w:rFonts w:ascii="Open Sans" w:eastAsia="Times New Roman" w:hAnsi="Open Sans"/>
          <w:sz w:val="22"/>
          <w:szCs w:val="22"/>
          <w:lang w:val="el-GR"/>
        </w:rPr>
        <w:t>-</w:t>
      </w:r>
      <w:r w:rsidRPr="00631533">
        <w:rPr>
          <w:rFonts w:ascii="Open Sans" w:eastAsia="Times New Roman" w:hAnsi="Open Sans"/>
          <w:sz w:val="22"/>
          <w:szCs w:val="22"/>
          <w:lang w:val="en-US"/>
        </w:rPr>
        <w:t>Italy</w:t>
      </w:r>
      <w:r w:rsidRPr="00631533">
        <w:rPr>
          <w:rFonts w:ascii="Open Sans" w:eastAsia="Times New Roman" w:hAnsi="Open Sans"/>
          <w:sz w:val="22"/>
          <w:szCs w:val="22"/>
          <w:lang w:val="el-GR"/>
        </w:rPr>
        <w:t xml:space="preserve"> 2014-2020.</w:t>
      </w:r>
    </w:p>
    <w:p w14:paraId="53A5E5D9" w14:textId="6F5D65B7" w:rsidR="00631533" w:rsidRPr="00631533" w:rsidRDefault="00631533" w:rsidP="00371C88">
      <w:pPr>
        <w:jc w:val="both"/>
        <w:rPr>
          <w:rFonts w:ascii="Open Sans" w:eastAsia="Times New Roman" w:hAnsi="Open Sans"/>
          <w:sz w:val="22"/>
          <w:szCs w:val="22"/>
          <w:lang w:val="el-GR"/>
        </w:rPr>
      </w:pPr>
    </w:p>
    <w:p w14:paraId="75C6DEFC" w14:textId="4D7E71ED" w:rsidR="00FA04E5" w:rsidRPr="00631533" w:rsidRDefault="00631533" w:rsidP="00371C88">
      <w:pPr>
        <w:jc w:val="both"/>
        <w:rPr>
          <w:rFonts w:ascii="Open Sans" w:eastAsia="Times New Roman" w:hAnsi="Open Sans"/>
          <w:sz w:val="22"/>
          <w:szCs w:val="22"/>
          <w:lang w:val="el-GR"/>
        </w:rPr>
      </w:pPr>
      <w:r>
        <w:rPr>
          <w:rFonts w:ascii="Open Sans" w:eastAsia="Times New Roman" w:hAnsi="Open Sans"/>
          <w:sz w:val="22"/>
          <w:szCs w:val="22"/>
          <w:lang w:val="el-GR"/>
        </w:rPr>
        <w:t>Το συνέδριο</w:t>
      </w:r>
      <w:r w:rsidRPr="00631533">
        <w:rPr>
          <w:rFonts w:ascii="Open Sans" w:eastAsia="Times New Roman" w:hAnsi="Open Sans"/>
          <w:sz w:val="22"/>
          <w:szCs w:val="22"/>
          <w:lang w:val="el-GR"/>
        </w:rPr>
        <w:t xml:space="preserve"> θα είναι ένα εργαστήριο ιδεών για την εμβάθυνση, τη διάδοση της γνώσης, τις προσδοκίες και τις ιδιαιτερότητες του συστήματος των πολιτιστικών και δημιουργικών επιχειρήσεων με στόχο τον ορισμό ενός μοντέλου επωαστήρων / επιταχυντών της επιχειρηματικής πραγματικότητας της </w:t>
      </w:r>
      <w:r>
        <w:rPr>
          <w:rFonts w:ascii="Open Sans" w:eastAsia="Times New Roman" w:hAnsi="Open Sans"/>
          <w:sz w:val="22"/>
          <w:szCs w:val="22"/>
          <w:lang w:val="el-GR"/>
        </w:rPr>
        <w:t xml:space="preserve">Περιφέρειας </w:t>
      </w:r>
      <w:r w:rsidRPr="00631533">
        <w:rPr>
          <w:rFonts w:ascii="Open Sans" w:eastAsia="Times New Roman" w:hAnsi="Open Sans"/>
          <w:sz w:val="22"/>
          <w:szCs w:val="22"/>
          <w:lang w:val="el-GR"/>
        </w:rPr>
        <w:t xml:space="preserve">Απουλίας και της </w:t>
      </w:r>
      <w:r>
        <w:rPr>
          <w:rFonts w:ascii="Open Sans" w:eastAsia="Times New Roman" w:hAnsi="Open Sans"/>
          <w:sz w:val="22"/>
          <w:szCs w:val="22"/>
          <w:lang w:val="el-GR"/>
        </w:rPr>
        <w:t>Περιφέρειας Δ</w:t>
      </w:r>
      <w:r w:rsidRPr="00631533">
        <w:rPr>
          <w:rFonts w:ascii="Open Sans" w:eastAsia="Times New Roman" w:hAnsi="Open Sans"/>
          <w:sz w:val="22"/>
          <w:szCs w:val="22"/>
          <w:lang w:val="el-GR"/>
        </w:rPr>
        <w:t>υτικής Ελλάδας.</w:t>
      </w:r>
    </w:p>
    <w:p w14:paraId="2D74A622" w14:textId="77777777" w:rsidR="00631533" w:rsidRPr="00371C88" w:rsidRDefault="00631533" w:rsidP="00371C88">
      <w:pPr>
        <w:jc w:val="both"/>
        <w:rPr>
          <w:rFonts w:ascii="Open Sans" w:eastAsia="Times New Roman" w:hAnsi="Open Sans"/>
          <w:sz w:val="22"/>
          <w:szCs w:val="22"/>
          <w:lang w:val="el-GR"/>
        </w:rPr>
      </w:pPr>
    </w:p>
    <w:p w14:paraId="746FA64C" w14:textId="01C36B22" w:rsidR="00631533" w:rsidRPr="00631533" w:rsidRDefault="00631533" w:rsidP="00371C88">
      <w:pPr>
        <w:jc w:val="both"/>
        <w:rPr>
          <w:rFonts w:ascii="Open Sans" w:eastAsia="Times New Roman" w:hAnsi="Open Sans"/>
          <w:sz w:val="22"/>
          <w:szCs w:val="22"/>
          <w:lang w:val="el-GR"/>
        </w:rPr>
      </w:pPr>
      <w:r w:rsidRPr="00631533">
        <w:rPr>
          <w:rFonts w:ascii="Open Sans" w:eastAsia="Times New Roman" w:hAnsi="Open Sans"/>
          <w:sz w:val="22"/>
          <w:szCs w:val="22"/>
          <w:lang w:val="el-GR"/>
        </w:rPr>
        <w:t xml:space="preserve">Υπάρχουν περισσότερες από 13 χιλιάδες εταιρείες </w:t>
      </w:r>
      <w:r>
        <w:rPr>
          <w:rFonts w:ascii="Open Sans" w:eastAsia="Times New Roman" w:hAnsi="Open Sans"/>
          <w:sz w:val="22"/>
          <w:szCs w:val="22"/>
          <w:lang w:val="el-GR"/>
        </w:rPr>
        <w:t xml:space="preserve">της δημιουργικής βιομηχανίας </w:t>
      </w:r>
      <w:r w:rsidRPr="00631533">
        <w:rPr>
          <w:rFonts w:ascii="Open Sans" w:eastAsia="Times New Roman" w:hAnsi="Open Sans"/>
          <w:sz w:val="22"/>
          <w:szCs w:val="22"/>
          <w:lang w:val="el-GR"/>
        </w:rPr>
        <w:t>στην Απουλία και περίπου 3500 στην περιοχή της Αχαΐας, στην Ελλάδα, που συμμετείχαν σε έρευνα, χάρη στο έργο. Οι τομείς στους οποίους λειτουργούν είναι αυτοί της δημιουργικής βιομηχανίας (αρχιτεκτονική, σχεδιασμός, επικοινωνία) Πολιτιστική βιομηχανία (εκδόσεις, λογισμικό και βιντεοπαιχνίδια, κινηματογράφος και οπτικοακουστικός τομέας, μουσική) Τέχνες (χορός και ψυχαγωγία), Πολιτιστική κληρονομιά.</w:t>
      </w:r>
    </w:p>
    <w:p w14:paraId="42C9BDFE" w14:textId="77777777" w:rsidR="00631533" w:rsidRPr="00631533" w:rsidRDefault="00631533" w:rsidP="00371C88">
      <w:pPr>
        <w:jc w:val="both"/>
        <w:rPr>
          <w:rFonts w:ascii="Open Sans" w:eastAsia="Times New Roman" w:hAnsi="Open Sans"/>
          <w:sz w:val="22"/>
          <w:szCs w:val="22"/>
          <w:lang w:val="el-GR"/>
        </w:rPr>
      </w:pPr>
    </w:p>
    <w:p w14:paraId="2317A7D8" w14:textId="5979A80A" w:rsidR="0053635E" w:rsidRPr="0053635E" w:rsidRDefault="0053635E" w:rsidP="00371C88">
      <w:pPr>
        <w:jc w:val="both"/>
        <w:rPr>
          <w:rFonts w:ascii="Open Sans" w:eastAsia="Times New Roman" w:hAnsi="Open Sans"/>
          <w:sz w:val="22"/>
          <w:szCs w:val="22"/>
          <w:lang w:val="el-GR"/>
        </w:rPr>
      </w:pPr>
      <w:r w:rsidRPr="0053635E">
        <w:rPr>
          <w:rFonts w:ascii="Open Sans" w:eastAsia="Times New Roman" w:hAnsi="Open Sans"/>
          <w:sz w:val="22"/>
          <w:szCs w:val="22"/>
          <w:lang w:val="el-GR"/>
        </w:rPr>
        <w:t xml:space="preserve">Από έρευνα που διεξήχθη σε δείγμα 80 εταιρειών από την Απουλία, ως επί το πλείστον </w:t>
      </w:r>
      <w:r>
        <w:rPr>
          <w:rFonts w:ascii="Open Sans" w:eastAsia="Times New Roman" w:hAnsi="Open Sans"/>
          <w:sz w:val="22"/>
          <w:szCs w:val="22"/>
          <w:lang w:val="el-GR"/>
        </w:rPr>
        <w:t>ατομικές επιχειρήσεις</w:t>
      </w:r>
      <w:r w:rsidRPr="0053635E">
        <w:rPr>
          <w:rFonts w:ascii="Open Sans" w:eastAsia="Times New Roman" w:hAnsi="Open Sans"/>
          <w:sz w:val="22"/>
          <w:szCs w:val="22"/>
          <w:lang w:val="el-GR"/>
        </w:rPr>
        <w:t xml:space="preserve">, διαπιστώθηκε ότι το κύριο πρόβλημα που αντιμετωπίζουν οι εταιρείες αυτές αφορά την υποκεφαλαιοποίηση και την πρόσβαση σε πηγές χρηματοδότησης, καθώς και τη δυσκολία απόδειξης στο τραπεζικό </w:t>
      </w:r>
      <w:r>
        <w:rPr>
          <w:rFonts w:ascii="Open Sans" w:eastAsia="Times New Roman" w:hAnsi="Open Sans"/>
          <w:sz w:val="22"/>
          <w:szCs w:val="22"/>
          <w:lang w:val="el-GR"/>
        </w:rPr>
        <w:t>σύστημα</w:t>
      </w:r>
      <w:r w:rsidRPr="0053635E">
        <w:rPr>
          <w:rFonts w:ascii="Open Sans" w:eastAsia="Times New Roman" w:hAnsi="Open Sans"/>
          <w:sz w:val="22"/>
          <w:szCs w:val="22"/>
          <w:lang w:val="el-GR"/>
        </w:rPr>
        <w:t xml:space="preserve"> την οικονομική αξία</w:t>
      </w:r>
      <w:r>
        <w:rPr>
          <w:rFonts w:ascii="Open Sans" w:eastAsia="Times New Roman" w:hAnsi="Open Sans"/>
          <w:sz w:val="22"/>
          <w:szCs w:val="22"/>
          <w:lang w:val="el-GR"/>
        </w:rPr>
        <w:t>,</w:t>
      </w:r>
      <w:r w:rsidRPr="0053635E">
        <w:rPr>
          <w:rFonts w:ascii="Open Sans" w:eastAsia="Times New Roman" w:hAnsi="Open Sans"/>
          <w:sz w:val="22"/>
          <w:szCs w:val="22"/>
          <w:lang w:val="el-GR"/>
        </w:rPr>
        <w:t xml:space="preserve"> που είναι σε θέση να δημιουργήσουν</w:t>
      </w:r>
      <w:r>
        <w:rPr>
          <w:rFonts w:ascii="Open Sans" w:eastAsia="Times New Roman" w:hAnsi="Open Sans"/>
          <w:sz w:val="22"/>
          <w:szCs w:val="22"/>
          <w:lang w:val="el-GR"/>
        </w:rPr>
        <w:t>,</w:t>
      </w:r>
      <w:r w:rsidRPr="0053635E">
        <w:rPr>
          <w:rFonts w:ascii="Open Sans" w:eastAsia="Times New Roman" w:hAnsi="Open Sans"/>
          <w:sz w:val="22"/>
          <w:szCs w:val="22"/>
          <w:lang w:val="el-GR"/>
        </w:rPr>
        <w:t xml:space="preserve"> λόγω της έλλειψης δεξιοτήτων σχετικών με τον οικονομικό σχεδιασμό και τη διαχείριση.</w:t>
      </w:r>
    </w:p>
    <w:p w14:paraId="30DAE3EE" w14:textId="77777777" w:rsidR="00FA04E5" w:rsidRPr="0053635E" w:rsidRDefault="00FA04E5" w:rsidP="00371C88">
      <w:pPr>
        <w:jc w:val="both"/>
        <w:rPr>
          <w:rFonts w:ascii="Open Sans" w:eastAsia="Times New Roman" w:hAnsi="Open Sans"/>
          <w:sz w:val="22"/>
          <w:szCs w:val="22"/>
          <w:lang w:val="el-GR"/>
        </w:rPr>
      </w:pPr>
    </w:p>
    <w:p w14:paraId="0FC24A12" w14:textId="452B0812" w:rsidR="0053635E" w:rsidRDefault="0053635E" w:rsidP="00371C88">
      <w:pPr>
        <w:jc w:val="both"/>
        <w:rPr>
          <w:rFonts w:ascii="Open Sans" w:eastAsia="Times New Roman" w:hAnsi="Open Sans"/>
          <w:sz w:val="22"/>
          <w:szCs w:val="22"/>
          <w:lang w:val="el-GR"/>
        </w:rPr>
      </w:pPr>
      <w:r>
        <w:rPr>
          <w:rFonts w:ascii="Open Sans" w:eastAsia="Times New Roman" w:hAnsi="Open Sans"/>
          <w:sz w:val="22"/>
          <w:szCs w:val="22"/>
          <w:lang w:val="el-GR"/>
        </w:rPr>
        <w:t>Τ</w:t>
      </w:r>
      <w:r w:rsidRPr="0053635E">
        <w:rPr>
          <w:rFonts w:ascii="Open Sans" w:eastAsia="Times New Roman" w:hAnsi="Open Sans"/>
          <w:sz w:val="22"/>
          <w:szCs w:val="22"/>
          <w:lang w:val="el-GR"/>
        </w:rPr>
        <w:t xml:space="preserve">ο έργο </w:t>
      </w:r>
      <w:r w:rsidRPr="0053635E">
        <w:rPr>
          <w:rFonts w:ascii="Open Sans" w:eastAsia="Times New Roman" w:hAnsi="Open Sans"/>
          <w:sz w:val="22"/>
          <w:szCs w:val="22"/>
          <w:lang w:val="en-US"/>
        </w:rPr>
        <w:t>Traces</w:t>
      </w:r>
      <w:r w:rsidRPr="0053635E">
        <w:rPr>
          <w:rFonts w:ascii="Open Sans" w:eastAsia="Times New Roman" w:hAnsi="Open Sans"/>
          <w:sz w:val="22"/>
          <w:szCs w:val="22"/>
          <w:lang w:val="el-GR"/>
        </w:rPr>
        <w:t xml:space="preserve"> κινείται</w:t>
      </w:r>
      <w:r w:rsidRPr="0053635E">
        <w:rPr>
          <w:rFonts w:ascii="Open Sans" w:eastAsia="Times New Roman" w:hAnsi="Open Sans"/>
          <w:sz w:val="22"/>
          <w:szCs w:val="22"/>
          <w:lang w:val="el-GR"/>
        </w:rPr>
        <w:t xml:space="preserve"> </w:t>
      </w:r>
      <w:r>
        <w:rPr>
          <w:rFonts w:ascii="Open Sans" w:eastAsia="Times New Roman" w:hAnsi="Open Sans"/>
          <w:sz w:val="22"/>
          <w:szCs w:val="22"/>
          <w:lang w:val="el-GR"/>
        </w:rPr>
        <w:t>α</w:t>
      </w:r>
      <w:r w:rsidRPr="0053635E">
        <w:rPr>
          <w:rFonts w:ascii="Open Sans" w:eastAsia="Times New Roman" w:hAnsi="Open Sans"/>
          <w:sz w:val="22"/>
          <w:szCs w:val="22"/>
          <w:lang w:val="el-GR"/>
        </w:rPr>
        <w:t xml:space="preserve">πό αυτές τις ανάγκες, που εκδηλώνονται από το σύστημα των πολιτιστικών επιχειρήσεων της </w:t>
      </w:r>
      <w:r>
        <w:rPr>
          <w:rFonts w:ascii="Open Sans" w:eastAsia="Times New Roman" w:hAnsi="Open Sans"/>
          <w:sz w:val="22"/>
          <w:szCs w:val="22"/>
          <w:lang w:val="el-GR"/>
        </w:rPr>
        <w:t>περιοχής</w:t>
      </w:r>
      <w:r w:rsidRPr="0053635E">
        <w:rPr>
          <w:rFonts w:ascii="Open Sans" w:eastAsia="Times New Roman" w:hAnsi="Open Sans"/>
          <w:sz w:val="22"/>
          <w:szCs w:val="22"/>
          <w:lang w:val="el-GR"/>
        </w:rPr>
        <w:t xml:space="preserve">,. Πράγματι, </w:t>
      </w:r>
      <w:r>
        <w:rPr>
          <w:rFonts w:ascii="Open Sans" w:eastAsia="Times New Roman" w:hAnsi="Open Sans"/>
          <w:sz w:val="22"/>
          <w:szCs w:val="22"/>
          <w:lang w:val="el-GR"/>
        </w:rPr>
        <w:t>το συνέδριο</w:t>
      </w:r>
      <w:r w:rsidRPr="0053635E">
        <w:rPr>
          <w:rFonts w:ascii="Open Sans" w:eastAsia="Times New Roman" w:hAnsi="Open Sans"/>
          <w:sz w:val="22"/>
          <w:szCs w:val="22"/>
          <w:lang w:val="el-GR"/>
        </w:rPr>
        <w:t xml:space="preserve"> θα αποτελέσει μια στιγμή συζήτησης για να εμβαθύνει, χάρη στην παρέμβαση εθνικών και διεθνών εμπειρογνωμόνων, ποιες είναι οι ιδανικές συνθήκες για την υποστήριξη της ανάπτυξης των πολιτιστικών και δημιουργικών επιχειρήσεων με έμφαση στις εμπειρίες των δημιουργικών </w:t>
      </w:r>
      <w:r>
        <w:rPr>
          <w:rFonts w:ascii="Open Sans" w:eastAsia="Times New Roman" w:hAnsi="Open Sans"/>
          <w:sz w:val="22"/>
          <w:szCs w:val="22"/>
          <w:lang w:val="el-GR"/>
        </w:rPr>
        <w:t>θερμοκοιτίδων</w:t>
      </w:r>
      <w:r w:rsidRPr="0053635E">
        <w:rPr>
          <w:rFonts w:ascii="Open Sans" w:eastAsia="Times New Roman" w:hAnsi="Open Sans"/>
          <w:sz w:val="22"/>
          <w:szCs w:val="22"/>
          <w:lang w:val="el-GR"/>
        </w:rPr>
        <w:t xml:space="preserve"> που υπάρχουν σήμερα </w:t>
      </w:r>
      <w:r>
        <w:rPr>
          <w:rFonts w:ascii="Open Sans" w:eastAsia="Times New Roman" w:hAnsi="Open Sans"/>
          <w:sz w:val="22"/>
          <w:szCs w:val="22"/>
          <w:lang w:val="el-GR"/>
        </w:rPr>
        <w:t xml:space="preserve">στην </w:t>
      </w:r>
      <w:r w:rsidRPr="0053635E">
        <w:rPr>
          <w:rFonts w:ascii="Open Sans" w:eastAsia="Times New Roman" w:hAnsi="Open Sans"/>
          <w:sz w:val="22"/>
          <w:szCs w:val="22"/>
          <w:lang w:val="el-GR"/>
        </w:rPr>
        <w:t>Ιταλία και στο εξωτερικό.</w:t>
      </w:r>
    </w:p>
    <w:p w14:paraId="45DB1564" w14:textId="77777777" w:rsidR="0053635E" w:rsidRPr="0053635E" w:rsidRDefault="0053635E" w:rsidP="00371C88">
      <w:pPr>
        <w:jc w:val="both"/>
        <w:rPr>
          <w:rFonts w:ascii="Open Sans" w:eastAsia="Times New Roman" w:hAnsi="Open Sans"/>
          <w:sz w:val="22"/>
          <w:szCs w:val="22"/>
          <w:lang w:val="el-GR"/>
        </w:rPr>
      </w:pPr>
    </w:p>
    <w:p w14:paraId="1A853208" w14:textId="080F2FF6" w:rsidR="0053635E" w:rsidRPr="0053635E" w:rsidRDefault="0053635E" w:rsidP="00371C88">
      <w:pPr>
        <w:jc w:val="both"/>
        <w:rPr>
          <w:rFonts w:ascii="Open Sans" w:eastAsia="Times New Roman" w:hAnsi="Open Sans"/>
          <w:sz w:val="22"/>
          <w:szCs w:val="22"/>
          <w:lang w:val="el-GR"/>
        </w:rPr>
      </w:pPr>
      <w:r w:rsidRPr="0053635E">
        <w:rPr>
          <w:rFonts w:ascii="Open Sans" w:eastAsia="Times New Roman" w:hAnsi="Open Sans"/>
          <w:sz w:val="22"/>
          <w:szCs w:val="22"/>
          <w:lang w:val="el-GR"/>
        </w:rPr>
        <w:t xml:space="preserve">Το έργο </w:t>
      </w:r>
      <w:r w:rsidRPr="0053635E">
        <w:rPr>
          <w:rFonts w:ascii="Open Sans" w:eastAsia="Times New Roman" w:hAnsi="Open Sans"/>
          <w:b/>
          <w:i/>
          <w:sz w:val="22"/>
          <w:szCs w:val="22"/>
          <w:lang w:val="en-US"/>
        </w:rPr>
        <w:t>Traces</w:t>
      </w:r>
      <w:r w:rsidRPr="0053635E">
        <w:rPr>
          <w:rFonts w:ascii="Open Sans" w:eastAsia="Times New Roman" w:hAnsi="Open Sans"/>
          <w:sz w:val="22"/>
          <w:szCs w:val="22"/>
          <w:lang w:val="el-GR"/>
        </w:rPr>
        <w:t xml:space="preserve"> - </w:t>
      </w:r>
      <w:r w:rsidRPr="00FA04E5">
        <w:rPr>
          <w:rFonts w:ascii="Open Sans" w:eastAsia="Times New Roman" w:hAnsi="Open Sans"/>
          <w:b/>
          <w:i/>
          <w:sz w:val="22"/>
          <w:szCs w:val="22"/>
          <w:lang w:val="en-US"/>
        </w:rPr>
        <w:t>Transnational</w:t>
      </w:r>
      <w:r w:rsidRPr="0053635E">
        <w:rPr>
          <w:rFonts w:ascii="Open Sans" w:eastAsia="Times New Roman" w:hAnsi="Open Sans"/>
          <w:b/>
          <w:i/>
          <w:sz w:val="22"/>
          <w:szCs w:val="22"/>
          <w:lang w:val="el-GR"/>
        </w:rPr>
        <w:t xml:space="preserve"> </w:t>
      </w:r>
      <w:r w:rsidRPr="00FA04E5">
        <w:rPr>
          <w:rFonts w:ascii="Open Sans" w:eastAsia="Times New Roman" w:hAnsi="Open Sans"/>
          <w:b/>
          <w:i/>
          <w:sz w:val="22"/>
          <w:szCs w:val="22"/>
          <w:lang w:val="en-US"/>
        </w:rPr>
        <w:t>Accelerator</w:t>
      </w:r>
      <w:r w:rsidRPr="0053635E">
        <w:rPr>
          <w:rFonts w:ascii="Open Sans" w:eastAsia="Times New Roman" w:hAnsi="Open Sans"/>
          <w:b/>
          <w:i/>
          <w:sz w:val="22"/>
          <w:szCs w:val="22"/>
          <w:lang w:val="el-GR"/>
        </w:rPr>
        <w:t xml:space="preserve"> </w:t>
      </w:r>
      <w:r w:rsidRPr="00FA04E5">
        <w:rPr>
          <w:rFonts w:ascii="Open Sans" w:eastAsia="Times New Roman" w:hAnsi="Open Sans"/>
          <w:b/>
          <w:i/>
          <w:sz w:val="22"/>
          <w:szCs w:val="22"/>
          <w:lang w:val="en-US"/>
        </w:rPr>
        <w:t>project</w:t>
      </w:r>
      <w:r w:rsidRPr="0053635E">
        <w:rPr>
          <w:rFonts w:ascii="Open Sans" w:eastAsia="Times New Roman" w:hAnsi="Open Sans"/>
          <w:b/>
          <w:i/>
          <w:sz w:val="22"/>
          <w:szCs w:val="22"/>
          <w:lang w:val="el-GR"/>
        </w:rPr>
        <w:t xml:space="preserve"> </w:t>
      </w:r>
      <w:r w:rsidRPr="00FA04E5">
        <w:rPr>
          <w:rFonts w:ascii="Open Sans" w:eastAsia="Times New Roman" w:hAnsi="Open Sans"/>
          <w:b/>
          <w:i/>
          <w:sz w:val="22"/>
          <w:szCs w:val="22"/>
          <w:lang w:val="en-US"/>
        </w:rPr>
        <w:t>for</w:t>
      </w:r>
      <w:r w:rsidRPr="0053635E">
        <w:rPr>
          <w:rFonts w:ascii="Open Sans" w:eastAsia="Times New Roman" w:hAnsi="Open Sans"/>
          <w:b/>
          <w:i/>
          <w:sz w:val="22"/>
          <w:szCs w:val="22"/>
          <w:lang w:val="el-GR"/>
        </w:rPr>
        <w:t xml:space="preserve"> </w:t>
      </w:r>
      <w:r w:rsidRPr="00FA04E5">
        <w:rPr>
          <w:rFonts w:ascii="Open Sans" w:eastAsia="Times New Roman" w:hAnsi="Open Sans"/>
          <w:b/>
          <w:i/>
          <w:sz w:val="22"/>
          <w:szCs w:val="22"/>
          <w:lang w:val="en-US"/>
        </w:rPr>
        <w:t>a</w:t>
      </w:r>
      <w:r w:rsidRPr="0053635E">
        <w:rPr>
          <w:rFonts w:ascii="Open Sans" w:eastAsia="Times New Roman" w:hAnsi="Open Sans"/>
          <w:b/>
          <w:i/>
          <w:sz w:val="22"/>
          <w:szCs w:val="22"/>
          <w:lang w:val="el-GR"/>
        </w:rPr>
        <w:t xml:space="preserve"> </w:t>
      </w:r>
      <w:r w:rsidRPr="00FA04E5">
        <w:rPr>
          <w:rFonts w:ascii="Open Sans" w:eastAsia="Times New Roman" w:hAnsi="Open Sans"/>
          <w:b/>
          <w:i/>
          <w:sz w:val="22"/>
          <w:szCs w:val="22"/>
          <w:lang w:val="en-US"/>
        </w:rPr>
        <w:t>Cultural</w:t>
      </w:r>
      <w:r w:rsidRPr="0053635E">
        <w:rPr>
          <w:rFonts w:ascii="Open Sans" w:eastAsia="Times New Roman" w:hAnsi="Open Sans"/>
          <w:b/>
          <w:i/>
          <w:sz w:val="22"/>
          <w:szCs w:val="22"/>
          <w:lang w:val="el-GR"/>
        </w:rPr>
        <w:t xml:space="preserve"> </w:t>
      </w:r>
      <w:r w:rsidRPr="00FA04E5">
        <w:rPr>
          <w:rFonts w:ascii="Open Sans" w:eastAsia="Times New Roman" w:hAnsi="Open Sans"/>
          <w:b/>
          <w:i/>
          <w:sz w:val="22"/>
          <w:szCs w:val="22"/>
          <w:lang w:val="en-US"/>
        </w:rPr>
        <w:t>and</w:t>
      </w:r>
      <w:r w:rsidRPr="0053635E">
        <w:rPr>
          <w:rFonts w:ascii="Open Sans" w:eastAsia="Times New Roman" w:hAnsi="Open Sans"/>
          <w:b/>
          <w:i/>
          <w:sz w:val="22"/>
          <w:szCs w:val="22"/>
          <w:lang w:val="el-GR"/>
        </w:rPr>
        <w:t xml:space="preserve"> </w:t>
      </w:r>
      <w:r w:rsidRPr="00FA04E5">
        <w:rPr>
          <w:rFonts w:ascii="Open Sans" w:eastAsia="Times New Roman" w:hAnsi="Open Sans"/>
          <w:b/>
          <w:i/>
          <w:sz w:val="22"/>
          <w:szCs w:val="22"/>
          <w:lang w:val="en-US"/>
        </w:rPr>
        <w:t>Creative</w:t>
      </w:r>
      <w:r w:rsidRPr="0053635E">
        <w:rPr>
          <w:rFonts w:ascii="Open Sans" w:eastAsia="Times New Roman" w:hAnsi="Open Sans"/>
          <w:b/>
          <w:i/>
          <w:sz w:val="22"/>
          <w:szCs w:val="22"/>
          <w:lang w:val="el-GR"/>
        </w:rPr>
        <w:t xml:space="preserve"> </w:t>
      </w:r>
      <w:r w:rsidRPr="00FA04E5">
        <w:rPr>
          <w:rFonts w:ascii="Open Sans" w:eastAsia="Times New Roman" w:hAnsi="Open Sans"/>
          <w:b/>
          <w:i/>
          <w:sz w:val="22"/>
          <w:szCs w:val="22"/>
          <w:lang w:val="en-US"/>
        </w:rPr>
        <w:t>Ecosystem</w:t>
      </w:r>
      <w:r w:rsidRPr="0053635E">
        <w:rPr>
          <w:rFonts w:ascii="Open Sans" w:eastAsia="Times New Roman" w:hAnsi="Open Sans"/>
          <w:sz w:val="22"/>
          <w:szCs w:val="22"/>
          <w:lang w:val="el-GR"/>
        </w:rPr>
        <w:t xml:space="preserve"> - </w:t>
      </w:r>
      <w:r w:rsidRPr="00631533">
        <w:rPr>
          <w:rFonts w:ascii="Open Sans" w:eastAsia="Times New Roman" w:hAnsi="Open Sans"/>
          <w:sz w:val="22"/>
          <w:szCs w:val="22"/>
          <w:lang w:val="el-GR"/>
        </w:rPr>
        <w:t>Διακρατικός επιταχυντής για το πολιτιστικό και δημιουργικό οικοσύστημα</w:t>
      </w:r>
      <w:r w:rsidRPr="0053635E">
        <w:rPr>
          <w:rFonts w:ascii="Open Sans" w:eastAsia="Times New Roman" w:hAnsi="Open Sans"/>
          <w:sz w:val="22"/>
          <w:szCs w:val="22"/>
          <w:lang w:val="el-GR"/>
        </w:rPr>
        <w:t xml:space="preserve">, χρηματοδοτούμενο για περίπου 1 εκατομμύριο ευρώ Από το πρόγραμμα συνεργασίας Ελλάδας-Ιταλίας δημιουργήθηκε για να ενισχύσει και να στηρίξει τον πολύτιμο τομέα των πολιτιστικών και δημιουργικών επιχειρήσεων χάρη στη συνέργεια μεταξύ του </w:t>
      </w:r>
      <w:r w:rsidRPr="00371C88">
        <w:rPr>
          <w:rFonts w:ascii="Open Sans" w:eastAsia="Times New Roman" w:hAnsi="Open Sans"/>
          <w:b/>
          <w:sz w:val="22"/>
          <w:szCs w:val="22"/>
          <w:lang w:val="el-GR"/>
        </w:rPr>
        <w:t xml:space="preserve">Πανεπιστημίου </w:t>
      </w:r>
      <w:r w:rsidRPr="00371C88">
        <w:rPr>
          <w:rFonts w:ascii="Open Sans" w:eastAsia="Times New Roman" w:hAnsi="Open Sans"/>
          <w:b/>
          <w:sz w:val="22"/>
          <w:szCs w:val="22"/>
          <w:lang w:val="en-US"/>
        </w:rPr>
        <w:t>Salento</w:t>
      </w:r>
      <w:r w:rsidRPr="00371C88">
        <w:rPr>
          <w:rFonts w:ascii="Open Sans" w:eastAsia="Times New Roman" w:hAnsi="Open Sans"/>
          <w:b/>
          <w:sz w:val="22"/>
          <w:szCs w:val="22"/>
          <w:lang w:val="el-GR"/>
        </w:rPr>
        <w:t xml:space="preserve"> - Τμήμα Οικονομικών Επιστημών, του Τεχνολογικού Πάρκου </w:t>
      </w:r>
      <w:r w:rsidRPr="00371C88">
        <w:rPr>
          <w:rFonts w:ascii="Open Sans" w:eastAsia="Times New Roman" w:hAnsi="Open Sans"/>
          <w:b/>
          <w:sz w:val="22"/>
          <w:szCs w:val="22"/>
          <w:lang w:val="en-US"/>
        </w:rPr>
        <w:t>Tecnopolis</w:t>
      </w:r>
      <w:r w:rsidRPr="00371C88">
        <w:rPr>
          <w:rFonts w:ascii="Open Sans" w:eastAsia="Times New Roman" w:hAnsi="Open Sans"/>
          <w:b/>
          <w:sz w:val="22"/>
          <w:szCs w:val="22"/>
          <w:lang w:val="el-GR"/>
        </w:rPr>
        <w:t xml:space="preserve">, του </w:t>
      </w:r>
      <w:r w:rsidRPr="00371C88">
        <w:rPr>
          <w:rFonts w:ascii="Open Sans" w:eastAsia="Times New Roman" w:hAnsi="Open Sans"/>
          <w:b/>
          <w:sz w:val="22"/>
          <w:szCs w:val="22"/>
          <w:lang w:val="en-US"/>
        </w:rPr>
        <w:t>Creative</w:t>
      </w:r>
      <w:r w:rsidRPr="00371C88">
        <w:rPr>
          <w:rFonts w:ascii="Open Sans" w:eastAsia="Times New Roman" w:hAnsi="Open Sans"/>
          <w:b/>
          <w:sz w:val="22"/>
          <w:szCs w:val="22"/>
          <w:lang w:val="el-GR"/>
        </w:rPr>
        <w:t xml:space="preserve"> </w:t>
      </w:r>
      <w:r w:rsidRPr="00371C88">
        <w:rPr>
          <w:rFonts w:ascii="Open Sans" w:eastAsia="Times New Roman" w:hAnsi="Open Sans"/>
          <w:b/>
          <w:sz w:val="22"/>
          <w:szCs w:val="22"/>
          <w:lang w:val="en-US"/>
        </w:rPr>
        <w:t>Puglia</w:t>
      </w:r>
      <w:r w:rsidRPr="00371C88">
        <w:rPr>
          <w:rFonts w:ascii="Open Sans" w:eastAsia="Times New Roman" w:hAnsi="Open Sans"/>
          <w:b/>
          <w:sz w:val="22"/>
          <w:szCs w:val="22"/>
          <w:lang w:val="el-GR"/>
        </w:rPr>
        <w:t xml:space="preserve"> </w:t>
      </w:r>
      <w:r w:rsidRPr="00371C88">
        <w:rPr>
          <w:rFonts w:ascii="Open Sans" w:eastAsia="Times New Roman" w:hAnsi="Open Sans"/>
          <w:b/>
          <w:sz w:val="22"/>
          <w:szCs w:val="22"/>
          <w:lang w:val="en-US"/>
        </w:rPr>
        <w:t>District</w:t>
      </w:r>
      <w:r w:rsidRPr="00371C88">
        <w:rPr>
          <w:rFonts w:ascii="Open Sans" w:eastAsia="Times New Roman" w:hAnsi="Open Sans"/>
          <w:b/>
          <w:sz w:val="22"/>
          <w:szCs w:val="22"/>
          <w:lang w:val="el-GR"/>
        </w:rPr>
        <w:t xml:space="preserve">, της Ελληνική </w:t>
      </w:r>
      <w:r w:rsidRPr="00371C88">
        <w:rPr>
          <w:rFonts w:ascii="Open Sans" w:eastAsia="Times New Roman" w:hAnsi="Open Sans"/>
          <w:b/>
          <w:sz w:val="22"/>
          <w:szCs w:val="22"/>
          <w:lang w:val="el-GR"/>
        </w:rPr>
        <w:lastRenderedPageBreak/>
        <w:t>Εταιρείας Διοίκησης</w:t>
      </w:r>
      <w:r>
        <w:rPr>
          <w:rFonts w:ascii="Open Sans" w:eastAsia="Times New Roman" w:hAnsi="Open Sans"/>
          <w:sz w:val="22"/>
          <w:szCs w:val="22"/>
          <w:lang w:val="el-GR"/>
        </w:rPr>
        <w:t xml:space="preserve"> </w:t>
      </w:r>
      <w:r w:rsidRPr="00371C88">
        <w:rPr>
          <w:rFonts w:ascii="Open Sans" w:eastAsia="Times New Roman" w:hAnsi="Open Sans"/>
          <w:b/>
          <w:sz w:val="22"/>
          <w:szCs w:val="22"/>
          <w:lang w:val="el-GR"/>
        </w:rPr>
        <w:t xml:space="preserve">Επιχειρήσεων, του Επιμελητηρίου Αχαΐας, το </w:t>
      </w:r>
      <w:r w:rsidRPr="00371C88">
        <w:rPr>
          <w:rFonts w:ascii="Open Sans" w:eastAsia="Times New Roman" w:hAnsi="Open Sans"/>
          <w:b/>
          <w:sz w:val="22"/>
          <w:szCs w:val="22"/>
          <w:lang w:val="en-US"/>
        </w:rPr>
        <w:t>ENCATC</w:t>
      </w:r>
      <w:r w:rsidRPr="00371C88">
        <w:rPr>
          <w:rFonts w:ascii="Open Sans" w:eastAsia="Times New Roman" w:hAnsi="Open Sans"/>
          <w:b/>
          <w:sz w:val="22"/>
          <w:szCs w:val="22"/>
          <w:lang w:val="el-GR"/>
        </w:rPr>
        <w:t xml:space="preserve"> - το Ευρωπαϊκό Δίκτυο Πολιτισμικής Διαχείρισης και Πολιτικής και το Ίδρυμα για την Ηθική Χρηματοδότηση</w:t>
      </w:r>
      <w:r w:rsidRPr="0053635E">
        <w:rPr>
          <w:rFonts w:ascii="Open Sans" w:eastAsia="Times New Roman" w:hAnsi="Open Sans"/>
          <w:sz w:val="22"/>
          <w:szCs w:val="22"/>
          <w:lang w:val="el-GR"/>
        </w:rPr>
        <w:t>.</w:t>
      </w:r>
    </w:p>
    <w:p w14:paraId="29417B23" w14:textId="77777777" w:rsidR="0053635E" w:rsidRPr="0053635E" w:rsidRDefault="0053635E" w:rsidP="00371C88">
      <w:pPr>
        <w:jc w:val="both"/>
        <w:rPr>
          <w:rFonts w:ascii="Open Sans" w:eastAsia="Times New Roman" w:hAnsi="Open Sans"/>
          <w:sz w:val="22"/>
          <w:szCs w:val="22"/>
          <w:lang w:val="el-GR"/>
        </w:rPr>
      </w:pPr>
    </w:p>
    <w:p w14:paraId="3B846A5A" w14:textId="43599D2C" w:rsidR="00FA04E5" w:rsidRPr="0053635E" w:rsidRDefault="0053635E" w:rsidP="00371C88">
      <w:pPr>
        <w:jc w:val="both"/>
        <w:rPr>
          <w:rFonts w:ascii="Open Sans" w:eastAsia="Times New Roman" w:hAnsi="Open Sans"/>
          <w:sz w:val="22"/>
          <w:szCs w:val="22"/>
          <w:lang w:val="el-GR"/>
        </w:rPr>
      </w:pPr>
      <w:r>
        <w:rPr>
          <w:rFonts w:ascii="Open Sans" w:eastAsia="Times New Roman" w:hAnsi="Open Sans"/>
          <w:sz w:val="22"/>
          <w:szCs w:val="22"/>
          <w:lang w:val="el-GR"/>
        </w:rPr>
        <w:t>Το πρόγραμμα του Συνεδρίου επισυνάπτεται.</w:t>
      </w:r>
    </w:p>
    <w:p w14:paraId="0EF74BE5" w14:textId="77777777" w:rsidR="00FA04E5" w:rsidRPr="0053635E" w:rsidRDefault="00FA04E5" w:rsidP="00371C88">
      <w:pPr>
        <w:jc w:val="both"/>
        <w:rPr>
          <w:rFonts w:ascii="Open Sans" w:eastAsia="Times New Roman" w:hAnsi="Open Sans"/>
          <w:sz w:val="22"/>
          <w:szCs w:val="22"/>
          <w:lang w:val="el-GR"/>
        </w:rPr>
      </w:pPr>
    </w:p>
    <w:p w14:paraId="60DC1E4F" w14:textId="78A5A2CA" w:rsidR="00CE5F7B" w:rsidRPr="0053635E" w:rsidRDefault="00CE5F7B" w:rsidP="00371C88">
      <w:pPr>
        <w:jc w:val="both"/>
        <w:rPr>
          <w:rFonts w:ascii="Open Sans" w:eastAsia="Times New Roman" w:hAnsi="Open Sans"/>
          <w:sz w:val="22"/>
          <w:szCs w:val="22"/>
          <w:lang w:val="el-GR"/>
        </w:rPr>
      </w:pPr>
      <w:bookmarkStart w:id="0" w:name="_GoBack"/>
      <w:bookmarkEnd w:id="0"/>
    </w:p>
    <w:p w14:paraId="0760251F" w14:textId="10049BDD" w:rsidR="009F6419" w:rsidRPr="00C27BFF" w:rsidRDefault="0053635E" w:rsidP="00371C88">
      <w:pPr>
        <w:jc w:val="both"/>
        <w:rPr>
          <w:rFonts w:ascii="Open Sans" w:eastAsia="Times New Roman" w:hAnsi="Open Sans"/>
          <w:sz w:val="22"/>
          <w:szCs w:val="22"/>
          <w:lang w:val="en-US"/>
        </w:rPr>
      </w:pPr>
      <w:r>
        <w:rPr>
          <w:rFonts w:ascii="Open Sans" w:eastAsia="Times New Roman" w:hAnsi="Open Sans"/>
          <w:sz w:val="22"/>
          <w:szCs w:val="22"/>
          <w:lang w:val="el-GR"/>
        </w:rPr>
        <w:t>Γραφείο</w:t>
      </w:r>
      <w:r w:rsidR="009F6419" w:rsidRPr="00C27BFF">
        <w:rPr>
          <w:rFonts w:ascii="Open Sans" w:eastAsia="Times New Roman" w:hAnsi="Open Sans"/>
          <w:sz w:val="22"/>
          <w:szCs w:val="22"/>
          <w:lang w:val="en-US"/>
        </w:rPr>
        <w:t xml:space="preserve"> </w:t>
      </w:r>
      <w:r>
        <w:rPr>
          <w:rFonts w:ascii="Open Sans" w:eastAsia="Times New Roman" w:hAnsi="Open Sans"/>
          <w:sz w:val="22"/>
          <w:szCs w:val="22"/>
          <w:lang w:val="el-GR"/>
        </w:rPr>
        <w:t>Τύπου</w:t>
      </w:r>
      <w:r w:rsidRPr="00371C88">
        <w:rPr>
          <w:rFonts w:ascii="Open Sans" w:eastAsia="Times New Roman" w:hAnsi="Open Sans"/>
          <w:sz w:val="22"/>
          <w:szCs w:val="22"/>
          <w:lang w:val="en-US"/>
        </w:rPr>
        <w:t xml:space="preserve"> </w:t>
      </w:r>
      <w:r w:rsidR="009F6419" w:rsidRPr="00C27BFF">
        <w:rPr>
          <w:rFonts w:ascii="Open Sans" w:eastAsia="Times New Roman" w:hAnsi="Open Sans"/>
          <w:sz w:val="22"/>
          <w:szCs w:val="22"/>
          <w:lang w:val="en-US"/>
        </w:rPr>
        <w:t>Tecnopolis Mariangela Pollonio</w:t>
      </w:r>
    </w:p>
    <w:p w14:paraId="0E7CDB46" w14:textId="1A60CB4C" w:rsidR="009F6419" w:rsidRPr="00CC14FD" w:rsidRDefault="00371C88" w:rsidP="00371C88">
      <w:pPr>
        <w:jc w:val="both"/>
        <w:rPr>
          <w:rFonts w:ascii="Open Sans" w:eastAsia="Times New Roman" w:hAnsi="Open Sans"/>
          <w:sz w:val="22"/>
          <w:szCs w:val="22"/>
        </w:rPr>
      </w:pPr>
      <w:r w:rsidRPr="00371C88">
        <w:rPr>
          <w:rFonts w:ascii="Open Sans" w:eastAsia="Times New Roman" w:hAnsi="Open Sans"/>
          <w:sz w:val="22"/>
          <w:szCs w:val="22"/>
          <w:lang w:val="en-US"/>
        </w:rPr>
        <w:t>00</w:t>
      </w:r>
      <w:r w:rsidR="009F6419" w:rsidRPr="00CC14FD">
        <w:rPr>
          <w:rFonts w:ascii="Open Sans" w:eastAsia="Times New Roman" w:hAnsi="Open Sans"/>
          <w:sz w:val="22"/>
          <w:szCs w:val="22"/>
        </w:rPr>
        <w:t>3494468058</w:t>
      </w:r>
    </w:p>
    <w:p w14:paraId="0F490C9A" w14:textId="77777777" w:rsidR="009F6419" w:rsidRPr="00CC14FD" w:rsidRDefault="009F6419" w:rsidP="00371C88">
      <w:pPr>
        <w:jc w:val="both"/>
        <w:rPr>
          <w:rFonts w:ascii="Open Sans" w:eastAsia="Times New Roman" w:hAnsi="Open Sans"/>
          <w:sz w:val="22"/>
          <w:szCs w:val="22"/>
        </w:rPr>
      </w:pPr>
    </w:p>
    <w:p w14:paraId="2B5FDC4E" w14:textId="55AB43BC" w:rsidR="009F6419" w:rsidRPr="00CC14FD" w:rsidRDefault="00371C88" w:rsidP="00371C88">
      <w:pPr>
        <w:pStyle w:val="NormalWeb"/>
        <w:shd w:val="clear" w:color="auto" w:fill="FFFFFF"/>
        <w:spacing w:before="0" w:beforeAutospacing="0" w:after="0" w:afterAutospacing="0"/>
        <w:jc w:val="both"/>
        <w:rPr>
          <w:rFonts w:ascii="Open Sans" w:hAnsi="Open Sans"/>
          <w:sz w:val="22"/>
          <w:szCs w:val="22"/>
        </w:rPr>
      </w:pPr>
      <w:r>
        <w:rPr>
          <w:rFonts w:ascii="Open Sans" w:hAnsi="Open Sans"/>
          <w:sz w:val="22"/>
          <w:szCs w:val="22"/>
          <w:lang w:val="el-GR"/>
        </w:rPr>
        <w:t>Υπεύθυνη</w:t>
      </w:r>
      <w:r w:rsidRPr="00371C88">
        <w:rPr>
          <w:rFonts w:ascii="Open Sans" w:hAnsi="Open Sans"/>
          <w:sz w:val="22"/>
          <w:szCs w:val="22"/>
          <w:lang w:val="el-GR"/>
        </w:rPr>
        <w:t xml:space="preserve"> </w:t>
      </w:r>
      <w:r>
        <w:rPr>
          <w:rFonts w:ascii="Open Sans" w:hAnsi="Open Sans"/>
          <w:sz w:val="22"/>
          <w:szCs w:val="22"/>
          <w:lang w:val="el-GR"/>
        </w:rPr>
        <w:t>Επικοινωνίας</w:t>
      </w:r>
      <w:r w:rsidRPr="00371C88">
        <w:rPr>
          <w:rFonts w:ascii="Open Sans" w:hAnsi="Open Sans"/>
          <w:sz w:val="22"/>
          <w:szCs w:val="22"/>
          <w:lang w:val="el-GR"/>
        </w:rPr>
        <w:t xml:space="preserve"> – </w:t>
      </w:r>
      <w:r>
        <w:rPr>
          <w:rFonts w:ascii="Open Sans" w:hAnsi="Open Sans"/>
          <w:sz w:val="22"/>
          <w:szCs w:val="22"/>
          <w:lang w:val="el-GR"/>
        </w:rPr>
        <w:t>Πανεπιστήμιο</w:t>
      </w:r>
      <w:r w:rsidRPr="00371C88">
        <w:rPr>
          <w:rFonts w:ascii="Open Sans" w:hAnsi="Open Sans"/>
          <w:sz w:val="22"/>
          <w:szCs w:val="22"/>
          <w:lang w:val="el-GR"/>
        </w:rPr>
        <w:t xml:space="preserve"> </w:t>
      </w:r>
      <w:r>
        <w:rPr>
          <w:rFonts w:ascii="Open Sans" w:hAnsi="Open Sans"/>
          <w:sz w:val="22"/>
          <w:szCs w:val="22"/>
          <w:lang w:val="en-US"/>
        </w:rPr>
        <w:t>Salento</w:t>
      </w:r>
    </w:p>
    <w:p w14:paraId="17937701" w14:textId="71EC2944" w:rsidR="009F6419" w:rsidRDefault="009F6419" w:rsidP="00371C88">
      <w:pPr>
        <w:pStyle w:val="NormalWeb"/>
        <w:shd w:val="clear" w:color="auto" w:fill="FFFFFF"/>
        <w:spacing w:before="0" w:beforeAutospacing="0" w:after="0" w:afterAutospacing="0"/>
        <w:jc w:val="both"/>
        <w:rPr>
          <w:rFonts w:ascii="Open Sans" w:hAnsi="Open Sans"/>
          <w:iCs/>
          <w:sz w:val="22"/>
          <w:szCs w:val="22"/>
        </w:rPr>
      </w:pPr>
      <w:r w:rsidRPr="00CC14FD">
        <w:rPr>
          <w:rFonts w:ascii="Open Sans" w:hAnsi="Open Sans"/>
          <w:iCs/>
          <w:sz w:val="22"/>
          <w:szCs w:val="22"/>
        </w:rPr>
        <w:t xml:space="preserve">Loredana De Vitis +39 0832 292247 </w:t>
      </w:r>
      <w:hyperlink r:id="rId6" w:history="1">
        <w:r w:rsidR="00371C88" w:rsidRPr="00BE5F09">
          <w:rPr>
            <w:rStyle w:val="Hyperlink"/>
            <w:rFonts w:ascii="Open Sans" w:hAnsi="Open Sans"/>
            <w:iCs/>
            <w:sz w:val="22"/>
            <w:szCs w:val="22"/>
          </w:rPr>
          <w:t>loredana.devitis@unisalento.it</w:t>
        </w:r>
      </w:hyperlink>
    </w:p>
    <w:p w14:paraId="3FF44316" w14:textId="3EACB023" w:rsidR="00371C88" w:rsidRDefault="00371C88" w:rsidP="00371C88">
      <w:pPr>
        <w:pStyle w:val="NormalWeb"/>
        <w:shd w:val="clear" w:color="auto" w:fill="FFFFFF"/>
        <w:spacing w:before="0" w:beforeAutospacing="0" w:after="0" w:afterAutospacing="0"/>
        <w:jc w:val="both"/>
        <w:rPr>
          <w:rFonts w:ascii="Open Sans" w:hAnsi="Open Sans"/>
          <w:iCs/>
          <w:sz w:val="22"/>
          <w:szCs w:val="22"/>
        </w:rPr>
      </w:pPr>
    </w:p>
    <w:p w14:paraId="01EE0868" w14:textId="5CF19CD2" w:rsidR="00371C88" w:rsidRPr="00CC14FD" w:rsidRDefault="00371C88" w:rsidP="00371C88">
      <w:pPr>
        <w:pStyle w:val="NormalWeb"/>
        <w:shd w:val="clear" w:color="auto" w:fill="FFFFFF"/>
        <w:spacing w:before="0" w:beforeAutospacing="0" w:after="0" w:afterAutospacing="0"/>
        <w:jc w:val="both"/>
        <w:rPr>
          <w:rFonts w:ascii="Open Sans" w:hAnsi="Open Sans"/>
          <w:sz w:val="22"/>
          <w:szCs w:val="22"/>
        </w:rPr>
      </w:pPr>
      <w:r>
        <w:rPr>
          <w:rFonts w:ascii="Open Sans" w:hAnsi="Open Sans"/>
          <w:iCs/>
          <w:sz w:val="22"/>
          <w:szCs w:val="22"/>
          <w:lang w:val="el-GR"/>
        </w:rPr>
        <w:t>Υπεύθυνος Έργου – Επιμελητήριο Αχαΐας</w:t>
      </w:r>
    </w:p>
    <w:p w14:paraId="52E611F8" w14:textId="26BB96C4" w:rsidR="009F6419" w:rsidRDefault="00371C88" w:rsidP="00371C88">
      <w:pPr>
        <w:jc w:val="both"/>
        <w:rPr>
          <w:rFonts w:ascii="Open Sans" w:eastAsia="Times New Roman" w:hAnsi="Open Sans"/>
          <w:sz w:val="22"/>
          <w:szCs w:val="22"/>
          <w:lang w:val="el-GR"/>
        </w:rPr>
      </w:pPr>
      <w:r>
        <w:rPr>
          <w:rFonts w:ascii="Open Sans" w:eastAsia="Times New Roman" w:hAnsi="Open Sans"/>
          <w:sz w:val="22"/>
          <w:szCs w:val="22"/>
          <w:lang w:val="el-GR"/>
        </w:rPr>
        <w:t xml:space="preserve">Κωνσταντίνος Χ. Γιωτόπουλος – </w:t>
      </w:r>
      <w:hyperlink r:id="rId7" w:history="1">
        <w:r w:rsidRPr="00BE5F09">
          <w:rPr>
            <w:rStyle w:val="Hyperlink"/>
            <w:rFonts w:ascii="Open Sans" w:eastAsia="Times New Roman" w:hAnsi="Open Sans"/>
            <w:sz w:val="22"/>
            <w:szCs w:val="22"/>
            <w:lang w:val="en-US"/>
          </w:rPr>
          <w:t>projects</w:t>
        </w:r>
        <w:r w:rsidRPr="00371C88">
          <w:rPr>
            <w:rStyle w:val="Hyperlink"/>
            <w:rFonts w:ascii="Open Sans" w:eastAsia="Times New Roman" w:hAnsi="Open Sans"/>
            <w:sz w:val="22"/>
            <w:szCs w:val="22"/>
            <w:lang w:val="el-GR"/>
          </w:rPr>
          <w:t>@</w:t>
        </w:r>
        <w:r w:rsidRPr="00BE5F09">
          <w:rPr>
            <w:rStyle w:val="Hyperlink"/>
            <w:rFonts w:ascii="Open Sans" w:eastAsia="Times New Roman" w:hAnsi="Open Sans"/>
            <w:sz w:val="22"/>
            <w:szCs w:val="22"/>
            <w:lang w:val="en-US"/>
          </w:rPr>
          <w:t>e</w:t>
        </w:r>
        <w:r w:rsidRPr="00371C88">
          <w:rPr>
            <w:rStyle w:val="Hyperlink"/>
            <w:rFonts w:ascii="Open Sans" w:eastAsia="Times New Roman" w:hAnsi="Open Sans"/>
            <w:sz w:val="22"/>
            <w:szCs w:val="22"/>
            <w:lang w:val="el-GR"/>
          </w:rPr>
          <w:t>-</w:t>
        </w:r>
        <w:r w:rsidRPr="00BE5F09">
          <w:rPr>
            <w:rStyle w:val="Hyperlink"/>
            <w:rFonts w:ascii="Open Sans" w:eastAsia="Times New Roman" w:hAnsi="Open Sans"/>
            <w:sz w:val="22"/>
            <w:szCs w:val="22"/>
            <w:lang w:val="en-US"/>
          </w:rPr>
          <w:t>a</w:t>
        </w:r>
        <w:r w:rsidRPr="00371C88">
          <w:rPr>
            <w:rStyle w:val="Hyperlink"/>
            <w:rFonts w:ascii="Open Sans" w:eastAsia="Times New Roman" w:hAnsi="Open Sans"/>
            <w:sz w:val="22"/>
            <w:szCs w:val="22"/>
            <w:lang w:val="el-GR"/>
          </w:rPr>
          <w:t>.</w:t>
        </w:r>
        <w:r w:rsidRPr="00BE5F09">
          <w:rPr>
            <w:rStyle w:val="Hyperlink"/>
            <w:rFonts w:ascii="Open Sans" w:eastAsia="Times New Roman" w:hAnsi="Open Sans"/>
            <w:sz w:val="22"/>
            <w:szCs w:val="22"/>
            <w:lang w:val="en-US"/>
          </w:rPr>
          <w:t>gr</w:t>
        </w:r>
      </w:hyperlink>
      <w:r w:rsidRPr="00371C88">
        <w:rPr>
          <w:rFonts w:ascii="Open Sans" w:eastAsia="Times New Roman" w:hAnsi="Open Sans"/>
          <w:sz w:val="22"/>
          <w:szCs w:val="22"/>
          <w:lang w:val="el-GR"/>
        </w:rPr>
        <w:t xml:space="preserve"> - </w:t>
      </w:r>
      <w:r>
        <w:rPr>
          <w:rFonts w:ascii="Open Sans" w:eastAsia="Times New Roman" w:hAnsi="Open Sans"/>
          <w:sz w:val="22"/>
          <w:szCs w:val="22"/>
          <w:lang w:val="el-GR"/>
        </w:rPr>
        <w:t>+302610 241244</w:t>
      </w:r>
    </w:p>
    <w:p w14:paraId="0593AC55" w14:textId="77777777" w:rsidR="00371C88" w:rsidRPr="00371C88" w:rsidRDefault="00371C88" w:rsidP="00371C88">
      <w:pPr>
        <w:jc w:val="both"/>
        <w:rPr>
          <w:rFonts w:ascii="Open Sans" w:eastAsia="Times New Roman" w:hAnsi="Open Sans"/>
          <w:sz w:val="22"/>
          <w:szCs w:val="22"/>
          <w:lang w:val="el-GR"/>
        </w:rPr>
      </w:pPr>
    </w:p>
    <w:p w14:paraId="188998C1" w14:textId="2D55010D" w:rsidR="009F6419" w:rsidRPr="00371C88" w:rsidRDefault="00371C88" w:rsidP="00371C88">
      <w:pPr>
        <w:tabs>
          <w:tab w:val="left" w:pos="6480"/>
        </w:tabs>
        <w:jc w:val="both"/>
        <w:rPr>
          <w:rFonts w:ascii="Open Sans" w:hAnsi="Open Sans"/>
          <w:sz w:val="22"/>
          <w:szCs w:val="22"/>
          <w:u w:val="single"/>
          <w:lang w:val="el-GR"/>
        </w:rPr>
      </w:pPr>
      <w:r>
        <w:rPr>
          <w:rFonts w:ascii="Open Sans" w:hAnsi="Open Sans"/>
          <w:sz w:val="22"/>
          <w:szCs w:val="22"/>
          <w:u w:val="single"/>
          <w:lang w:val="el-GR"/>
        </w:rPr>
        <w:t>Περιφέρεια</w:t>
      </w:r>
      <w:r w:rsidR="009F6419" w:rsidRPr="00371C88">
        <w:rPr>
          <w:rFonts w:ascii="Open Sans" w:hAnsi="Open Sans"/>
          <w:sz w:val="22"/>
          <w:szCs w:val="22"/>
          <w:u w:val="single"/>
          <w:lang w:val="el-GR"/>
        </w:rPr>
        <w:t xml:space="preserve"> </w:t>
      </w:r>
      <w:r>
        <w:rPr>
          <w:rFonts w:ascii="Open Sans" w:hAnsi="Open Sans"/>
          <w:sz w:val="22"/>
          <w:szCs w:val="22"/>
          <w:u w:val="single"/>
          <w:lang w:val="el-GR"/>
        </w:rPr>
        <w:t>Απουλίας</w:t>
      </w:r>
      <w:r w:rsidR="009F6419" w:rsidRPr="00371C88">
        <w:rPr>
          <w:rFonts w:ascii="Open Sans" w:hAnsi="Open Sans"/>
          <w:sz w:val="22"/>
          <w:szCs w:val="22"/>
          <w:u w:val="single"/>
          <w:lang w:val="el-GR"/>
        </w:rPr>
        <w:t xml:space="preserve"> –</w:t>
      </w:r>
      <w:r w:rsidR="00C27BFF" w:rsidRPr="00371C88">
        <w:rPr>
          <w:rFonts w:ascii="Open Sans" w:hAnsi="Open Sans"/>
          <w:sz w:val="22"/>
          <w:szCs w:val="22"/>
          <w:u w:val="single"/>
          <w:lang w:val="el-GR"/>
        </w:rPr>
        <w:t xml:space="preserve"> </w:t>
      </w:r>
      <w:r>
        <w:rPr>
          <w:rFonts w:ascii="Open Sans" w:hAnsi="Open Sans"/>
          <w:sz w:val="22"/>
          <w:szCs w:val="22"/>
          <w:u w:val="single"/>
          <w:lang w:val="el-GR"/>
        </w:rPr>
        <w:t>Υπεύθυνη Επικοινωνίας Κοινής</w:t>
      </w:r>
      <w:r w:rsidRPr="00371C88">
        <w:rPr>
          <w:rFonts w:ascii="Open Sans" w:hAnsi="Open Sans"/>
          <w:sz w:val="22"/>
          <w:szCs w:val="22"/>
          <w:u w:val="single"/>
          <w:lang w:val="el-GR"/>
        </w:rPr>
        <w:t xml:space="preserve"> </w:t>
      </w:r>
      <w:r>
        <w:rPr>
          <w:rFonts w:ascii="Open Sans" w:hAnsi="Open Sans"/>
          <w:sz w:val="22"/>
          <w:szCs w:val="22"/>
          <w:u w:val="single"/>
          <w:lang w:val="el-GR"/>
        </w:rPr>
        <w:t>Τεχνικής</w:t>
      </w:r>
      <w:r w:rsidRPr="00371C88">
        <w:rPr>
          <w:rFonts w:ascii="Open Sans" w:hAnsi="Open Sans"/>
          <w:sz w:val="22"/>
          <w:szCs w:val="22"/>
          <w:u w:val="single"/>
          <w:lang w:val="el-GR"/>
        </w:rPr>
        <w:t xml:space="preserve"> </w:t>
      </w:r>
      <w:r>
        <w:rPr>
          <w:rFonts w:ascii="Open Sans" w:hAnsi="Open Sans"/>
          <w:sz w:val="22"/>
          <w:szCs w:val="22"/>
          <w:u w:val="single"/>
          <w:lang w:val="el-GR"/>
        </w:rPr>
        <w:t>Γραμματείας</w:t>
      </w:r>
      <w:r w:rsidRPr="00371C88">
        <w:rPr>
          <w:rFonts w:ascii="Open Sans" w:hAnsi="Open Sans"/>
          <w:sz w:val="22"/>
          <w:szCs w:val="22"/>
          <w:u w:val="single"/>
          <w:lang w:val="el-GR"/>
        </w:rPr>
        <w:t xml:space="preserve"> </w:t>
      </w:r>
      <w:r>
        <w:rPr>
          <w:rFonts w:ascii="Open Sans" w:hAnsi="Open Sans"/>
          <w:sz w:val="22"/>
          <w:szCs w:val="22"/>
          <w:u w:val="single"/>
          <w:lang w:val="el-GR"/>
        </w:rPr>
        <w:t xml:space="preserve">Προγράμματος </w:t>
      </w:r>
      <w:r w:rsidR="009F6419" w:rsidRPr="00C27BFF">
        <w:rPr>
          <w:rFonts w:ascii="Open Sans" w:hAnsi="Open Sans"/>
          <w:sz w:val="22"/>
          <w:szCs w:val="22"/>
          <w:u w:val="single"/>
          <w:lang w:val="en-US"/>
        </w:rPr>
        <w:t>Interreg</w:t>
      </w:r>
      <w:r w:rsidR="009F6419" w:rsidRPr="00371C88">
        <w:rPr>
          <w:rFonts w:ascii="Open Sans" w:hAnsi="Open Sans"/>
          <w:sz w:val="22"/>
          <w:szCs w:val="22"/>
          <w:u w:val="single"/>
          <w:lang w:val="el-GR"/>
        </w:rPr>
        <w:t xml:space="preserve"> </w:t>
      </w:r>
      <w:r w:rsidR="003C6EAF" w:rsidRPr="00C27BFF">
        <w:rPr>
          <w:rFonts w:ascii="Open Sans" w:hAnsi="Open Sans"/>
          <w:sz w:val="22"/>
          <w:szCs w:val="22"/>
          <w:u w:val="single"/>
          <w:lang w:val="en-US"/>
        </w:rPr>
        <w:t>Greece</w:t>
      </w:r>
      <w:r w:rsidR="003C6EAF" w:rsidRPr="00371C88">
        <w:rPr>
          <w:rFonts w:ascii="Open Sans" w:hAnsi="Open Sans"/>
          <w:sz w:val="22"/>
          <w:szCs w:val="22"/>
          <w:u w:val="single"/>
          <w:lang w:val="el-GR"/>
        </w:rPr>
        <w:t>-</w:t>
      </w:r>
      <w:r>
        <w:rPr>
          <w:rFonts w:ascii="Open Sans" w:hAnsi="Open Sans"/>
          <w:sz w:val="22"/>
          <w:szCs w:val="22"/>
          <w:u w:val="single"/>
          <w:lang w:val="en-US"/>
        </w:rPr>
        <w:t>Italy</w:t>
      </w:r>
    </w:p>
    <w:p w14:paraId="71B5E6F2" w14:textId="77777777" w:rsidR="009F6419" w:rsidRPr="00CC14FD" w:rsidRDefault="009F6419" w:rsidP="00371C88">
      <w:pPr>
        <w:tabs>
          <w:tab w:val="left" w:pos="6480"/>
        </w:tabs>
        <w:jc w:val="both"/>
        <w:rPr>
          <w:rFonts w:ascii="Open Sans" w:hAnsi="Open Sans"/>
          <w:sz w:val="22"/>
          <w:szCs w:val="22"/>
        </w:rPr>
      </w:pPr>
      <w:r w:rsidRPr="00CC14FD">
        <w:rPr>
          <w:rFonts w:ascii="Open Sans" w:hAnsi="Open Sans"/>
          <w:sz w:val="22"/>
          <w:szCs w:val="22"/>
        </w:rPr>
        <w:t xml:space="preserve">Carmela Sfregola + 39/3493916007 c.sfregola@greece-italy.eu; </w:t>
      </w:r>
      <w:hyperlink r:id="rId8" w:history="1">
        <w:r w:rsidRPr="00CC14FD">
          <w:rPr>
            <w:rStyle w:val="Hyperlink"/>
            <w:rFonts w:ascii="Open Sans" w:hAnsi="Open Sans"/>
            <w:sz w:val="22"/>
            <w:szCs w:val="22"/>
          </w:rPr>
          <w:t>press@greece-italy.eu</w:t>
        </w:r>
      </w:hyperlink>
    </w:p>
    <w:p w14:paraId="6A69D303" w14:textId="77777777" w:rsidR="009F6419" w:rsidRPr="00CC14FD" w:rsidRDefault="009F6419" w:rsidP="00371C88">
      <w:pPr>
        <w:tabs>
          <w:tab w:val="left" w:pos="6480"/>
        </w:tabs>
        <w:jc w:val="center"/>
        <w:rPr>
          <w:rFonts w:ascii="Open Sans" w:hAnsi="Open Sans"/>
          <w:sz w:val="22"/>
          <w:szCs w:val="22"/>
        </w:rPr>
      </w:pPr>
      <w:r w:rsidRPr="00CC14FD">
        <w:rPr>
          <w:rFonts w:ascii="Open Sans" w:hAnsi="Open Sans"/>
          <w:sz w:val="22"/>
          <w:szCs w:val="22"/>
        </w:rPr>
        <w:t>—————————————————————————————————————————–</w:t>
      </w:r>
      <w:r w:rsidRPr="00CC14FD">
        <w:rPr>
          <w:rFonts w:ascii="Open Sans" w:hAnsi="Open Sans"/>
          <w:sz w:val="22"/>
          <w:szCs w:val="22"/>
        </w:rPr>
        <w:br/>
        <w:t> </w:t>
      </w:r>
      <w:hyperlink r:id="rId9" w:history="1">
        <w:r w:rsidRPr="00CC14FD">
          <w:rPr>
            <w:rStyle w:val="Hyperlink"/>
            <w:rFonts w:ascii="Open Sans" w:hAnsi="Open Sans"/>
            <w:sz w:val="22"/>
            <w:szCs w:val="22"/>
          </w:rPr>
          <w:t>www.greece-italy.eu</w:t>
        </w:r>
      </w:hyperlink>
    </w:p>
    <w:p w14:paraId="78D11917" w14:textId="77777777" w:rsidR="009F6419" w:rsidRPr="00CC14FD" w:rsidRDefault="009F6419" w:rsidP="00371C88">
      <w:pPr>
        <w:tabs>
          <w:tab w:val="left" w:pos="6480"/>
        </w:tabs>
        <w:jc w:val="center"/>
        <w:rPr>
          <w:rFonts w:ascii="Open Sans" w:hAnsi="Open Sans"/>
          <w:sz w:val="22"/>
          <w:szCs w:val="22"/>
        </w:rPr>
      </w:pPr>
    </w:p>
    <w:p w14:paraId="08BC82FE" w14:textId="5C505238" w:rsidR="009F6419" w:rsidRPr="00CC14FD" w:rsidRDefault="009F6419" w:rsidP="00371C88">
      <w:pPr>
        <w:jc w:val="center"/>
        <w:rPr>
          <w:rFonts w:ascii="Open Sans" w:hAnsi="Open Sans"/>
          <w:spacing w:val="2"/>
          <w:sz w:val="22"/>
          <w:szCs w:val="22"/>
        </w:rPr>
      </w:pPr>
      <w:r w:rsidRPr="00CC14FD">
        <w:rPr>
          <w:rFonts w:ascii="Open Sans" w:hAnsi="Open Sans"/>
          <w:noProof/>
          <w:spacing w:val="2"/>
          <w:sz w:val="22"/>
          <w:szCs w:val="22"/>
          <w:lang w:val="el-GR" w:eastAsia="el-GR"/>
        </w:rPr>
        <w:drawing>
          <wp:inline distT="0" distB="0" distL="0" distR="0" wp14:anchorId="306ED258" wp14:editId="268835D7">
            <wp:extent cx="192405" cy="203835"/>
            <wp:effectExtent l="19050" t="0" r="0" b="0"/>
            <wp:docPr id="3" name="Immagin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srcRect/>
                    <a:stretch>
                      <a:fillRect/>
                    </a:stretch>
                  </pic:blipFill>
                  <pic:spPr bwMode="auto">
                    <a:xfrm>
                      <a:off x="0" y="0"/>
                      <a:ext cx="192405" cy="203835"/>
                    </a:xfrm>
                    <a:prstGeom prst="rect">
                      <a:avLst/>
                    </a:prstGeom>
                    <a:noFill/>
                    <a:ln w="9525">
                      <a:noFill/>
                      <a:miter lim="800000"/>
                      <a:headEnd/>
                      <a:tailEnd/>
                    </a:ln>
                  </pic:spPr>
                </pic:pic>
              </a:graphicData>
            </a:graphic>
          </wp:inline>
        </w:drawing>
      </w:r>
      <w:r w:rsidRPr="00CC14FD">
        <w:rPr>
          <w:rFonts w:ascii="Open Sans" w:hAnsi="Open Sans"/>
          <w:noProof/>
          <w:spacing w:val="2"/>
          <w:sz w:val="22"/>
          <w:szCs w:val="22"/>
          <w:lang w:val="el-GR" w:eastAsia="el-GR"/>
        </w:rPr>
        <w:drawing>
          <wp:inline distT="0" distB="0" distL="0" distR="0" wp14:anchorId="5286319A" wp14:editId="0129B924">
            <wp:extent cx="192405" cy="203835"/>
            <wp:effectExtent l="19050" t="0" r="0" b="0"/>
            <wp:docPr id="2" name="Immagin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srcRect/>
                    <a:stretch>
                      <a:fillRect/>
                    </a:stretch>
                  </pic:blipFill>
                  <pic:spPr bwMode="auto">
                    <a:xfrm>
                      <a:off x="0" y="0"/>
                      <a:ext cx="192405" cy="203835"/>
                    </a:xfrm>
                    <a:prstGeom prst="rect">
                      <a:avLst/>
                    </a:prstGeom>
                    <a:noFill/>
                    <a:ln w="9525">
                      <a:noFill/>
                      <a:miter lim="800000"/>
                      <a:headEnd/>
                      <a:tailEnd/>
                    </a:ln>
                  </pic:spPr>
                </pic:pic>
              </a:graphicData>
            </a:graphic>
          </wp:inline>
        </w:drawing>
      </w:r>
      <w:r w:rsidRPr="00CC14FD">
        <w:rPr>
          <w:rFonts w:ascii="Open Sans" w:hAnsi="Open Sans"/>
          <w:noProof/>
          <w:spacing w:val="2"/>
          <w:sz w:val="22"/>
          <w:szCs w:val="22"/>
          <w:lang w:val="el-GR" w:eastAsia="el-GR"/>
        </w:rPr>
        <w:drawing>
          <wp:inline distT="0" distB="0" distL="0" distR="0" wp14:anchorId="38B0458A" wp14:editId="5D688018">
            <wp:extent cx="192405" cy="203835"/>
            <wp:effectExtent l="19050" t="0" r="0" b="0"/>
            <wp:docPr id="8" name="Immagin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5"/>
                    <a:srcRect/>
                    <a:stretch>
                      <a:fillRect/>
                    </a:stretch>
                  </pic:blipFill>
                  <pic:spPr bwMode="auto">
                    <a:xfrm>
                      <a:off x="0" y="0"/>
                      <a:ext cx="192405" cy="203835"/>
                    </a:xfrm>
                    <a:prstGeom prst="rect">
                      <a:avLst/>
                    </a:prstGeom>
                    <a:noFill/>
                    <a:ln w="9525">
                      <a:noFill/>
                      <a:miter lim="800000"/>
                      <a:headEnd/>
                      <a:tailEnd/>
                    </a:ln>
                  </pic:spPr>
                </pic:pic>
              </a:graphicData>
            </a:graphic>
          </wp:inline>
        </w:drawing>
      </w:r>
      <w:r w:rsidRPr="00CC14FD">
        <w:rPr>
          <w:rFonts w:ascii="Open Sans" w:hAnsi="Open Sans"/>
          <w:sz w:val="22"/>
          <w:szCs w:val="22"/>
        </w:rPr>
        <w:t xml:space="preserve">  </w:t>
      </w:r>
      <w:r w:rsidRPr="00CC14FD">
        <w:rPr>
          <w:rFonts w:ascii="Open Sans" w:hAnsi="Open Sans"/>
          <w:noProof/>
          <w:spacing w:val="2"/>
          <w:sz w:val="22"/>
          <w:szCs w:val="22"/>
          <w:lang w:val="el-GR" w:eastAsia="el-GR"/>
        </w:rPr>
        <w:drawing>
          <wp:inline distT="0" distB="0" distL="0" distR="0" wp14:anchorId="0D071088" wp14:editId="6311F5E4">
            <wp:extent cx="192405" cy="203835"/>
            <wp:effectExtent l="19050" t="0" r="0" b="0"/>
            <wp:docPr id="4" name="Immagin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7"/>
                    <a:srcRect/>
                    <a:stretch>
                      <a:fillRect/>
                    </a:stretch>
                  </pic:blipFill>
                  <pic:spPr bwMode="auto">
                    <a:xfrm>
                      <a:off x="0" y="0"/>
                      <a:ext cx="192405" cy="203835"/>
                    </a:xfrm>
                    <a:prstGeom prst="rect">
                      <a:avLst/>
                    </a:prstGeom>
                    <a:noFill/>
                    <a:ln w="9525">
                      <a:noFill/>
                      <a:miter lim="800000"/>
                      <a:headEnd/>
                      <a:tailEnd/>
                    </a:ln>
                  </pic:spPr>
                </pic:pic>
              </a:graphicData>
            </a:graphic>
          </wp:inline>
        </w:drawing>
      </w:r>
    </w:p>
    <w:p w14:paraId="42F9F2A9" w14:textId="77777777" w:rsidR="009F6419" w:rsidRPr="00371C88" w:rsidRDefault="009F6419" w:rsidP="00371C88">
      <w:pPr>
        <w:pStyle w:val="NormalWeb"/>
        <w:shd w:val="clear" w:color="auto" w:fill="FFFFFF"/>
        <w:spacing w:before="0" w:beforeAutospacing="0" w:after="0" w:afterAutospacing="0"/>
        <w:jc w:val="both"/>
        <w:rPr>
          <w:rStyle w:val="Emphasis"/>
          <w:rFonts w:ascii="Open Sans" w:hAnsi="Open Sans"/>
          <w:color w:val="707070"/>
          <w:sz w:val="22"/>
          <w:szCs w:val="22"/>
          <w:lang w:val="en-US"/>
        </w:rPr>
      </w:pPr>
    </w:p>
    <w:p w14:paraId="4DFE50CE" w14:textId="1936614A" w:rsidR="009F6419" w:rsidRPr="00371C88" w:rsidRDefault="00371C88" w:rsidP="00371C88">
      <w:pPr>
        <w:tabs>
          <w:tab w:val="left" w:pos="6480"/>
        </w:tabs>
        <w:jc w:val="both"/>
        <w:rPr>
          <w:rFonts w:ascii="Open Sans" w:hAnsi="Open Sans"/>
          <w:sz w:val="22"/>
          <w:szCs w:val="22"/>
          <w:lang w:val="el-GR"/>
        </w:rPr>
      </w:pPr>
      <w:r w:rsidRPr="00371C88">
        <w:rPr>
          <w:rStyle w:val="Emphasis"/>
          <w:rFonts w:ascii="Open Sans" w:eastAsia="MS Mincho" w:hAnsi="Open Sans"/>
          <w:color w:val="707070"/>
          <w:sz w:val="22"/>
          <w:szCs w:val="22"/>
          <w:lang w:val="el-GR"/>
        </w:rPr>
        <w:t xml:space="preserve">Το πρόγραμμα </w:t>
      </w:r>
      <w:r w:rsidRPr="00371C88">
        <w:rPr>
          <w:rStyle w:val="Emphasis"/>
          <w:rFonts w:ascii="Open Sans" w:eastAsia="MS Mincho" w:hAnsi="Open Sans"/>
          <w:color w:val="707070"/>
          <w:sz w:val="22"/>
          <w:szCs w:val="22"/>
          <w:lang w:val="en-US"/>
        </w:rPr>
        <w:t>Interreg</w:t>
      </w:r>
      <w:r w:rsidRPr="00371C88">
        <w:rPr>
          <w:rStyle w:val="Emphasis"/>
          <w:rFonts w:ascii="Open Sans" w:eastAsia="MS Mincho" w:hAnsi="Open Sans"/>
          <w:color w:val="707070"/>
          <w:sz w:val="22"/>
          <w:szCs w:val="22"/>
          <w:lang w:val="el-GR"/>
        </w:rPr>
        <w:t xml:space="preserve"> </w:t>
      </w:r>
      <w:r w:rsidRPr="00371C88">
        <w:rPr>
          <w:rStyle w:val="Emphasis"/>
          <w:rFonts w:ascii="Open Sans" w:eastAsia="MS Mincho" w:hAnsi="Open Sans"/>
          <w:color w:val="707070"/>
          <w:sz w:val="22"/>
          <w:szCs w:val="22"/>
          <w:lang w:val="en-US"/>
        </w:rPr>
        <w:t>VA</w:t>
      </w:r>
      <w:r w:rsidRPr="00371C88">
        <w:rPr>
          <w:rStyle w:val="Emphasis"/>
          <w:rFonts w:ascii="Open Sans" w:eastAsia="MS Mincho" w:hAnsi="Open Sans"/>
          <w:color w:val="707070"/>
          <w:sz w:val="22"/>
          <w:szCs w:val="22"/>
          <w:lang w:val="el-GR"/>
        </w:rPr>
        <w:t xml:space="preserve"> </w:t>
      </w:r>
      <w:r w:rsidRPr="00371C88">
        <w:rPr>
          <w:rStyle w:val="Emphasis"/>
          <w:rFonts w:ascii="Open Sans" w:eastAsia="MS Mincho" w:hAnsi="Open Sans"/>
          <w:color w:val="707070"/>
          <w:sz w:val="22"/>
          <w:szCs w:val="22"/>
          <w:lang w:val="en-US"/>
        </w:rPr>
        <w:t>Greece</w:t>
      </w:r>
      <w:r w:rsidRPr="00371C88">
        <w:rPr>
          <w:rStyle w:val="Emphasis"/>
          <w:rFonts w:ascii="Open Sans" w:eastAsia="MS Mincho" w:hAnsi="Open Sans"/>
          <w:color w:val="707070"/>
          <w:sz w:val="22"/>
          <w:szCs w:val="22"/>
          <w:lang w:val="el-GR"/>
        </w:rPr>
        <w:t>-</w:t>
      </w:r>
      <w:r w:rsidRPr="00371C88">
        <w:rPr>
          <w:rStyle w:val="Emphasis"/>
          <w:rFonts w:ascii="Open Sans" w:eastAsia="MS Mincho" w:hAnsi="Open Sans"/>
          <w:color w:val="707070"/>
          <w:sz w:val="22"/>
          <w:szCs w:val="22"/>
          <w:lang w:val="en-US"/>
        </w:rPr>
        <w:t>Italy</w:t>
      </w:r>
      <w:r w:rsidRPr="00371C88">
        <w:rPr>
          <w:rStyle w:val="Emphasis"/>
          <w:rFonts w:ascii="Open Sans" w:eastAsia="MS Mincho" w:hAnsi="Open Sans"/>
          <w:color w:val="707070"/>
          <w:sz w:val="22"/>
          <w:szCs w:val="22"/>
          <w:lang w:val="el-GR"/>
        </w:rPr>
        <w:t xml:space="preserve"> είναι ένα πρόγραμμα ευρωπαϊκής εδαφικής συνεργασίας με συνολικό προϋπολογισμό € 123.176.896, χρηματοδοτούμενο από την Ευρωπαϊκή Ένωση μέσω του Ευρωπαϊκού Ταμείου Περιφερειακής Ανάπτυξης (ΕΤΠΑ), με ποσοστό 85%, και από τα δύο Τα κράτη μέλη (Ελλάδα και Ιταλία), μέσω εθνικής συγχρηματοδότησης, με ποσοστό 15%. Το πρόγραμμα αποσκοπεί στην χάραξη μιας στρατηγικής διασυνοριακής ανάπτυξης μεταξύ της Απουλίας και της Ελλάδας, προκειμένου να αναπτυχθεί μια δυναμική οικονομία βασισμένη σε έξυπνα, βιώσιμα και χωρίς αποκλεισμούς συστήματα, με τελικό στόχο τη βελτίωση της ποιότητας ζωής των πολιτών.</w:t>
      </w:r>
    </w:p>
    <w:p w14:paraId="406C5F1C" w14:textId="77777777" w:rsidR="009F6419" w:rsidRPr="00371C88" w:rsidRDefault="009F6419" w:rsidP="00371C88">
      <w:pPr>
        <w:jc w:val="both"/>
        <w:rPr>
          <w:rFonts w:ascii="Open Sans" w:eastAsia="Times New Roman" w:hAnsi="Open Sans"/>
          <w:sz w:val="22"/>
          <w:szCs w:val="22"/>
          <w:lang w:val="el-GR"/>
        </w:rPr>
      </w:pPr>
    </w:p>
    <w:p w14:paraId="0C730A10" w14:textId="77777777" w:rsidR="006C3B3E" w:rsidRPr="00371C88" w:rsidRDefault="006C3B3E" w:rsidP="00371C88">
      <w:pPr>
        <w:jc w:val="both"/>
        <w:rPr>
          <w:rFonts w:ascii="Open Sans" w:eastAsia="Times New Roman" w:hAnsi="Open Sans"/>
          <w:sz w:val="22"/>
          <w:szCs w:val="22"/>
          <w:lang w:val="el-GR"/>
        </w:rPr>
      </w:pPr>
    </w:p>
    <w:p w14:paraId="0860E6E0" w14:textId="77777777" w:rsidR="0083292B" w:rsidRPr="00371C88" w:rsidRDefault="0083292B" w:rsidP="00371C88">
      <w:pPr>
        <w:jc w:val="both"/>
        <w:rPr>
          <w:lang w:val="el-GR"/>
        </w:rPr>
      </w:pPr>
    </w:p>
    <w:sectPr w:rsidR="0083292B" w:rsidRPr="00371C88">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711B" w14:textId="77777777" w:rsidR="00712565" w:rsidRDefault="00712565" w:rsidP="00712565">
      <w:r>
        <w:separator/>
      </w:r>
    </w:p>
  </w:endnote>
  <w:endnote w:type="continuationSeparator" w:id="0">
    <w:p w14:paraId="08F9970A" w14:textId="77777777" w:rsidR="00712565" w:rsidRDefault="00712565" w:rsidP="0071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Open Sans">
    <w:altName w:val="Tahoma"/>
    <w:charset w:val="00"/>
    <w:family w:val="auto"/>
    <w:pitch w:val="variable"/>
    <w:sig w:usb0="00000001" w:usb1="4000205B" w:usb2="00000028"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3DEDD" w14:textId="77777777" w:rsidR="00712565" w:rsidRDefault="00712565" w:rsidP="00712565">
      <w:r>
        <w:separator/>
      </w:r>
    </w:p>
  </w:footnote>
  <w:footnote w:type="continuationSeparator" w:id="0">
    <w:p w14:paraId="2AB9A4D8" w14:textId="77777777" w:rsidR="00712565" w:rsidRDefault="00712565" w:rsidP="00712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4368"/>
    </w:tblGrid>
    <w:tr w:rsidR="00631533" w14:paraId="3EB8A44B" w14:textId="77777777" w:rsidTr="00631533">
      <w:trPr>
        <w:jc w:val="center"/>
      </w:trPr>
      <w:tc>
        <w:tcPr>
          <w:tcW w:w="3844" w:type="dxa"/>
        </w:tcPr>
        <w:p w14:paraId="66EE802C" w14:textId="4090AF80" w:rsidR="00631533" w:rsidRDefault="00631533" w:rsidP="00CC14FD">
          <w:pPr>
            <w:pStyle w:val="Header"/>
          </w:pPr>
          <w:r>
            <w:rPr>
              <w:noProof/>
              <w:lang w:val="el-GR" w:eastAsia="el-GR"/>
            </w:rPr>
            <w:drawing>
              <wp:inline distT="0" distB="0" distL="0" distR="0" wp14:anchorId="09A986AA" wp14:editId="0B996DC4">
                <wp:extent cx="1626056" cy="900000"/>
                <wp:effectExtent l="0" t="0" r="0" b="0"/>
                <wp:docPr id="1" name="Immagine 1" descr="logo_traces_interreg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ces_interreg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056" cy="900000"/>
                        </a:xfrm>
                        <a:prstGeom prst="rect">
                          <a:avLst/>
                        </a:prstGeom>
                        <a:noFill/>
                        <a:ln>
                          <a:noFill/>
                        </a:ln>
                      </pic:spPr>
                    </pic:pic>
                  </a:graphicData>
                </a:graphic>
              </wp:inline>
            </w:drawing>
          </w:r>
        </w:p>
      </w:tc>
      <w:tc>
        <w:tcPr>
          <w:tcW w:w="2665" w:type="dxa"/>
        </w:tcPr>
        <w:p w14:paraId="66B812DD" w14:textId="730E58D6" w:rsidR="00631533" w:rsidRDefault="00631533" w:rsidP="00631533">
          <w:pPr>
            <w:pStyle w:val="Header"/>
            <w:jc w:val="right"/>
          </w:pPr>
          <w:r>
            <w:rPr>
              <w:noProof/>
              <w:lang w:val="el-GR" w:eastAsia="el-GR"/>
            </w:rPr>
            <w:drawing>
              <wp:inline distT="0" distB="0" distL="0" distR="0" wp14:anchorId="08730A8C" wp14:editId="22F4F615">
                <wp:extent cx="1879972" cy="900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hamber_achaia_en.jpg"/>
                        <pic:cNvPicPr/>
                      </pic:nvPicPr>
                      <pic:blipFill>
                        <a:blip r:embed="rId2">
                          <a:extLst>
                            <a:ext uri="{28A0092B-C50C-407E-A947-70E740481C1C}">
                              <a14:useLocalDpi xmlns:a14="http://schemas.microsoft.com/office/drawing/2010/main" val="0"/>
                            </a:ext>
                          </a:extLst>
                        </a:blip>
                        <a:stretch>
                          <a:fillRect/>
                        </a:stretch>
                      </pic:blipFill>
                      <pic:spPr>
                        <a:xfrm>
                          <a:off x="0" y="0"/>
                          <a:ext cx="1879972" cy="900000"/>
                        </a:xfrm>
                        <a:prstGeom prst="rect">
                          <a:avLst/>
                        </a:prstGeom>
                      </pic:spPr>
                    </pic:pic>
                  </a:graphicData>
                </a:graphic>
              </wp:inline>
            </w:drawing>
          </w:r>
        </w:p>
      </w:tc>
    </w:tr>
  </w:tbl>
  <w:p w14:paraId="629497A3" w14:textId="0B84BFD9" w:rsidR="00712565" w:rsidRDefault="00712565" w:rsidP="00CC14FD">
    <w:pPr>
      <w:pStyle w:val="Header"/>
      <w:ind w:left="31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3B"/>
    <w:rsid w:val="000B48D7"/>
    <w:rsid w:val="00134E74"/>
    <w:rsid w:val="001E2541"/>
    <w:rsid w:val="00281F0C"/>
    <w:rsid w:val="002F5EFF"/>
    <w:rsid w:val="00344715"/>
    <w:rsid w:val="003662D7"/>
    <w:rsid w:val="00371C88"/>
    <w:rsid w:val="003C6EAF"/>
    <w:rsid w:val="004D57A3"/>
    <w:rsid w:val="0053635E"/>
    <w:rsid w:val="00551F4A"/>
    <w:rsid w:val="00631533"/>
    <w:rsid w:val="006347D8"/>
    <w:rsid w:val="006834BD"/>
    <w:rsid w:val="006A3BF4"/>
    <w:rsid w:val="006C3B3E"/>
    <w:rsid w:val="006D5B66"/>
    <w:rsid w:val="006D7E49"/>
    <w:rsid w:val="00706C5F"/>
    <w:rsid w:val="00712565"/>
    <w:rsid w:val="0082493B"/>
    <w:rsid w:val="0083292B"/>
    <w:rsid w:val="0099177A"/>
    <w:rsid w:val="009F6419"/>
    <w:rsid w:val="00A47DDB"/>
    <w:rsid w:val="00BF7DAF"/>
    <w:rsid w:val="00C27BFF"/>
    <w:rsid w:val="00C871B4"/>
    <w:rsid w:val="00CC14FD"/>
    <w:rsid w:val="00CE5F7B"/>
    <w:rsid w:val="00D4327C"/>
    <w:rsid w:val="00E43FBF"/>
    <w:rsid w:val="00EE5238"/>
    <w:rsid w:val="00FA04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CBC86"/>
  <w15:docId w15:val="{45F0D827-2407-4AC9-874F-7FAF8546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3B"/>
    <w:pPr>
      <w:spacing w:after="0" w:line="240" w:lineRule="auto"/>
    </w:pPr>
    <w:rPr>
      <w:rFonts w:ascii="Times New Roman" w:hAnsi="Times New Roman" w:cs="Times New Roman"/>
      <w:sz w:val="24"/>
      <w:szCs w:val="24"/>
      <w:lang w:eastAsia="it-IT"/>
    </w:rPr>
  </w:style>
  <w:style w:type="paragraph" w:styleId="Heading2">
    <w:name w:val="heading 2"/>
    <w:basedOn w:val="Normal"/>
    <w:next w:val="Normal"/>
    <w:link w:val="Heading2Char"/>
    <w:uiPriority w:val="9"/>
    <w:unhideWhenUsed/>
    <w:qFormat/>
    <w:rsid w:val="00281F0C"/>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F0C"/>
    <w:rPr>
      <w:rFonts w:ascii="Calibri" w:eastAsia="MS Gothic" w:hAnsi="Calibri" w:cs="Times New Roman"/>
      <w:b/>
      <w:bCs/>
      <w:color w:val="4F81BD"/>
      <w:sz w:val="26"/>
      <w:szCs w:val="26"/>
      <w:lang w:eastAsia="it-IT"/>
    </w:rPr>
  </w:style>
  <w:style w:type="character" w:styleId="Emphasis">
    <w:name w:val="Emphasis"/>
    <w:uiPriority w:val="20"/>
    <w:qFormat/>
    <w:rsid w:val="00281F0C"/>
    <w:rPr>
      <w:i/>
      <w:iCs/>
    </w:rPr>
  </w:style>
  <w:style w:type="paragraph" w:styleId="NormalWeb">
    <w:name w:val="Normal (Web)"/>
    <w:basedOn w:val="Normal"/>
    <w:uiPriority w:val="99"/>
    <w:unhideWhenUsed/>
    <w:rsid w:val="006C3B3E"/>
    <w:pPr>
      <w:spacing w:before="100" w:beforeAutospacing="1" w:after="100" w:afterAutospacing="1"/>
    </w:pPr>
    <w:rPr>
      <w:rFonts w:eastAsia="MS Mincho"/>
      <w:sz w:val="20"/>
      <w:szCs w:val="20"/>
    </w:rPr>
  </w:style>
  <w:style w:type="character" w:styleId="Hyperlink">
    <w:name w:val="Hyperlink"/>
    <w:basedOn w:val="DefaultParagraphFont"/>
    <w:uiPriority w:val="99"/>
    <w:unhideWhenUsed/>
    <w:rsid w:val="009F6419"/>
    <w:rPr>
      <w:color w:val="0563C1" w:themeColor="hyperlink"/>
      <w:u w:val="single"/>
    </w:rPr>
  </w:style>
  <w:style w:type="character" w:styleId="Strong">
    <w:name w:val="Strong"/>
    <w:uiPriority w:val="22"/>
    <w:qFormat/>
    <w:rsid w:val="009F6419"/>
    <w:rPr>
      <w:b/>
      <w:bCs/>
    </w:rPr>
  </w:style>
  <w:style w:type="paragraph" w:styleId="BalloonText">
    <w:name w:val="Balloon Text"/>
    <w:basedOn w:val="Normal"/>
    <w:link w:val="BalloonTextChar"/>
    <w:uiPriority w:val="99"/>
    <w:semiHidden/>
    <w:unhideWhenUsed/>
    <w:rsid w:val="009F64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419"/>
    <w:rPr>
      <w:rFonts w:ascii="Lucida Grande" w:hAnsi="Lucida Grande" w:cs="Lucida Grande"/>
      <w:sz w:val="18"/>
      <w:szCs w:val="18"/>
      <w:lang w:eastAsia="it-IT"/>
    </w:rPr>
  </w:style>
  <w:style w:type="paragraph" w:customStyle="1" w:styleId="Default">
    <w:name w:val="Default"/>
    <w:rsid w:val="0099177A"/>
    <w:pPr>
      <w:widowControl w:val="0"/>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12565"/>
    <w:pPr>
      <w:tabs>
        <w:tab w:val="center" w:pos="4819"/>
        <w:tab w:val="right" w:pos="9638"/>
      </w:tabs>
    </w:pPr>
  </w:style>
  <w:style w:type="character" w:customStyle="1" w:styleId="HeaderChar">
    <w:name w:val="Header Char"/>
    <w:basedOn w:val="DefaultParagraphFont"/>
    <w:link w:val="Header"/>
    <w:uiPriority w:val="99"/>
    <w:rsid w:val="00712565"/>
    <w:rPr>
      <w:rFonts w:ascii="Times New Roman" w:hAnsi="Times New Roman" w:cs="Times New Roman"/>
      <w:sz w:val="24"/>
      <w:szCs w:val="24"/>
      <w:lang w:eastAsia="it-IT"/>
    </w:rPr>
  </w:style>
  <w:style w:type="paragraph" w:styleId="Footer">
    <w:name w:val="footer"/>
    <w:basedOn w:val="Normal"/>
    <w:link w:val="FooterChar"/>
    <w:uiPriority w:val="99"/>
    <w:unhideWhenUsed/>
    <w:rsid w:val="00712565"/>
    <w:pPr>
      <w:tabs>
        <w:tab w:val="center" w:pos="4819"/>
        <w:tab w:val="right" w:pos="9638"/>
      </w:tabs>
    </w:pPr>
  </w:style>
  <w:style w:type="character" w:customStyle="1" w:styleId="FooterChar">
    <w:name w:val="Footer Char"/>
    <w:basedOn w:val="DefaultParagraphFont"/>
    <w:link w:val="Footer"/>
    <w:uiPriority w:val="99"/>
    <w:rsid w:val="00712565"/>
    <w:rPr>
      <w:rFonts w:ascii="Times New Roman" w:hAnsi="Times New Roman" w:cs="Times New Roman"/>
      <w:sz w:val="24"/>
      <w:szCs w:val="24"/>
      <w:lang w:eastAsia="it-IT"/>
    </w:rPr>
  </w:style>
  <w:style w:type="table" w:styleId="TableGrid">
    <w:name w:val="Table Grid"/>
    <w:basedOn w:val="TableNormal"/>
    <w:uiPriority w:val="39"/>
    <w:rsid w:val="0063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greece-italy.eu"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jects@e-a.gr" TargetMode="External"/><Relationship Id="rId12" Type="http://schemas.openxmlformats.org/officeDocument/2006/relationships/hyperlink" Target="https://twitter.com/Interreggr_it"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www.youtube.com/channel/UCTDbrEbVbbUCGRkf-9k_BHA?view_as=subscrib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oredana.devitis@unisalento.it"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www.facebook.com/interregreeceital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reece-italy.eu" TargetMode="External"/><Relationship Id="rId14" Type="http://schemas.openxmlformats.org/officeDocument/2006/relationships/hyperlink" Target="https://www.instagram.com/interregreeceitaly/?h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724</Words>
  <Characters>3915</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De Nicolò</dc:creator>
  <cp:keywords/>
  <dc:description/>
  <cp:lastModifiedBy>Kostas Giotopoulos</cp:lastModifiedBy>
  <cp:revision>6</cp:revision>
  <dcterms:created xsi:type="dcterms:W3CDTF">2019-02-20T11:49:00Z</dcterms:created>
  <dcterms:modified xsi:type="dcterms:W3CDTF">2019-02-25T12:36:00Z</dcterms:modified>
</cp:coreProperties>
</file>