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Layout w:type="fixed"/>
        <w:tblLook w:val="0000"/>
      </w:tblPr>
      <w:tblGrid>
        <w:gridCol w:w="986"/>
        <w:gridCol w:w="290"/>
        <w:gridCol w:w="31"/>
        <w:gridCol w:w="253"/>
        <w:gridCol w:w="3969"/>
        <w:gridCol w:w="850"/>
        <w:gridCol w:w="3402"/>
      </w:tblGrid>
      <w:tr w:rsidR="00613890" w:rsidRPr="00EC495D">
        <w:trPr>
          <w:cantSplit/>
          <w:trHeight w:val="1418"/>
        </w:trPr>
        <w:tc>
          <w:tcPr>
            <w:tcW w:w="5529" w:type="dxa"/>
            <w:gridSpan w:val="5"/>
          </w:tcPr>
          <w:p w:rsidR="00613890" w:rsidRPr="00FC4AF4" w:rsidRDefault="00C462E3" w:rsidP="00EC1FD5">
            <w:pPr>
              <w:pStyle w:val="1"/>
              <w:tabs>
                <w:tab w:val="left" w:pos="387"/>
              </w:tabs>
              <w:ind w:right="-86"/>
              <w:jc w:val="left"/>
              <w:rPr>
                <w:rFonts w:ascii="Comic Sans MS" w:eastAsia="Arial Unicode MS" w:hAnsi="Comic Sans MS"/>
                <w:noProof/>
                <w:sz w:val="24"/>
                <w:szCs w:val="24"/>
                <w:lang w:val="en-US"/>
              </w:rPr>
            </w:pPr>
            <w:r w:rsidRPr="00C462E3">
              <w:rPr>
                <w:rFonts w:ascii="Bookman Old Style" w:eastAsia="Arial Unicode MS" w:hAnsi="Bookman Old Style"/>
                <w:noProof/>
                <w:sz w:val="24"/>
                <w:szCs w:val="24"/>
              </w:rPr>
              <w:pict>
                <v:group id="_x0000_s1026" style="position:absolute;margin-left:43.75pt;margin-top:13.5pt;width:46.75pt;height:49.25pt;z-index:251657728" coordorigin="5753,8000" coordsize="828,839">
                  <o:lock v:ext="edit" aspectratio="t"/>
                  <v:shape id="_x0000_s1027" style="position:absolute;left:5937;top:8182;width:460;height:505;mso-position-horizontal:absolute;mso-position-vertical:absolute" coordsize="460,505" path="m457,402r-2,11l452,423r-5,8l441,439r-10,8l420,455r-8,2l405,457r-32,l341,457r-21,l299,457r-2,l294,460r-5,l286,460r-8,3l270,465r-5,6l260,473r-11,11l242,494r,3l239,502r-3,3l234,505r-6,-3l226,500r-3,-3l221,492r-3,-6l215,484r-5,-5l207,476r-5,-5l200,471r,l186,465r-13,-2l165,460r-13,l131,460r-18,l107,460r-2,3l102,460r-2,l97,460r-3,l89,460r-5,l79,460r-6,l71,460r,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18,408r3,2l23,413r,2l26,418r3,5l31,426r3,3l44,436r8,6l55,444r3,l65,444r6,l105,444r34,l144,444r8,l157,444r3,-5l134,439r-27,l81,439r-23,l52,434r-5,-3l76,431r29,l131,431r29,l160,426r,-3l129,423r-32,l65,423r-28,l31,421r,-6l63,415r31,l126,415r34,l160,413r,-5l126,408r-32,l63,408r-32,l31,405r,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lock v:ext="edit" aspectratio="t" verticies="t"/>
                  </v:shape>
                  <v:shape id="_x0000_s1028" style="position:absolute;left:5753;top:8000;width:828;height:839;mso-position-horizontal:absolute;mso-position-vertical:absolute" coordsize="828,839" path="m615,69r13,5l641,79r14,11l670,100r,l676,103r2,2l681,111r5,l686,116r3,3l689,121r5,3l699,129r3,5l702,137r3,l707,140r,l707,142r3,5l715,153r3,10l720,171r,8l723,187r,3l723,195r,5l723,208r,11l723,229r5,3l733,234r6,l739,229r2,-8l744,216r8,-5l760,205r5,3l773,216r2,13l781,240r8,10l794,261r5,13l802,287r2,3l807,290r,10l810,313r,3l810,319r,5l810,332r,15l807,361r,5l807,371r-5,11l794,392r,3l791,397r,3l791,400r,3l789,405r-3,6l789,416r5,2l797,421r2,l804,418r3,-2l815,416r5,l825,421r3,8l828,437r,10l825,447r,3l825,455r,3l825,463r,5l825,474r-2,8l823,490r,7l823,505r-3,6l820,513r-2,l815,524r-3,10l810,537r,5l807,545r,2l804,553r-2,2l797,571r-11,11l786,584r-3,3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l271,789r-6,-2l263,782r-13,l239,784r-23,-2l197,776r-13,-8l173,761r-5,-3l163,755,152,745r-10,-8l139,734r,-2l134,729r-3,-3l129,724r-3,-3l118,713r-5,-8l110,703r-5,-6l100,687r-5,-5l87,676r2,-8l92,663r,-5l95,655r7,l105,653r-3,-6l100,642r-5,3l89,645r-5,l81,642r,-5l79,634r2,-5l79,624r-3,-3l71,621r-3,-3l66,616r,-3l63,611r-3,l58,608r-5,-5l47,600r,-3l47,595r-2,l39,590r-2,-6l37,584r-3,-2l31,576r-5,-5l24,561,21,550r-3,-3l16,540r,l16,537r-3,-5l13,529r-3,-8l10,516r,-3l8,511r,-8l5,497r,-5l5,487,3,479r,-5l3,471r,-3l3,463,,458r,-3l,447r3,-5l8,445r2,l10,440r3,-6l13,432r5,l24,437r2,3l31,437r3,-5l39,429r3,-3l37,421r-3,-5l34,413r-3,-2l26,408r,-3l21,395,16,382r-3,-3l10,371r,-5l8,363r,-10l5,345,8,332r,-13l10,316r,-3l13,308r3,-3l18,292r6,-10l24,282r2,-3l29,274r2,-3l34,258r5,-11l42,245r-3,l39,245r3,-3l45,232r5,-8l55,221r5,l63,221r3,l68,226r3,11l74,240r2,l81,237r6,-3l87,224r,-13l87,208r,-5l89,192r3,-8l95,174r2,-5l97,163r3,-2l102,155r6,-5l108,147r2,-5l113,140r3,-3l126,124r13,-11l142,111r5,-6l152,103r6,-5l163,98r5,-6l171,92r2,-2l179,84r5,-5l187,79r,-3l189,76r3,l197,76r,3l202,82r6,l216,82r2,l221,84r5,-5l226,79r,l229,76r,-5l231,71r8,-13l250,45r8,-3l263,37r2,-3l271,34r,-2l273,32r3,-3l279,29r2,l284,26r5,l292,24r2,l297,24r,-3l300,21r5,l313,19r8,l326,19r5,-3l339,16r11,l355,16r2,-3l365,13r3,3l365,19r-8,2l352,24r-8,l342,24r-6,l331,29r-5,11l329,42r,l334,42r,-2l336,37r3,-3l344,34r8,l357,29r8,l365,29r,3l365,34r-10,6l347,48r-3,2l344,55r-8,l329,55r-8,3l315,61r-2,2l310,63r-5,3l302,66r,3l294,71r-5,3l276,76r-11,8l260,84r-2,3l255,90r-3,2l255,95r,l260,95r8,l273,92r6,-2l276,87r3,-3l284,82r2,2l289,87r3,3l297,90r5,l308,84r,-2l302,79r-2,l297,76r3,-2l308,74r10,2l321,79r2,l329,79r7,-3l342,71r2,-8l355,58r8,-8l365,48r3,-6l373,37r3,-5l376,29r3,-3l379,24r,-3l376,19r-5,-6l373,11r3,l384,5,394,3r,10l392,24r2,l397,24r3,2l400,29r-3,3l394,34,381,50,371,63r-6,3l360,69r-3,2l357,74r-2,l352,76r-5,3l347,82r-3,2l336,87r-7,5l326,95r-3,l321,98r-3,l313,100r-3,3l305,103r-3,2l294,105r-8,3l268,108r-21,l239,111r-5,2l231,119r,5l226,126r-8,3l213,124r-5,l202,126r-5,3l197,132r-3,2l189,145r-2,8l181,163r-2,11l176,179r-3,3l171,187r-3,5l166,195r,2l163,200r,l160,203r,l160,205r-2,3l155,211r-3,2l152,216r-2,l150,219r-3,2l147,221r-5,5l137,229r,5l131,237r-2,5l126,245r-5,2l118,253r,5l118,261r,2l121,269r,7l118,276r-2,3l108,282r-8,l97,284r-2,11l92,297r-3,6l92,316r3,8l100,321r2,-8l108,311r2,-3l118,305r5,l126,311r3,8l129,321r,3l129,326r,3l131,332r,2l134,337r,3l134,363r,27l134,395r,2l131,403r-2,5l129,413r-3,5l126,424r-3,8l121,437r-3,8l113,450r-3,11l102,468r-5,14l95,484r,6l89,503r-2,13l89,521r3,5l97,524r5,-6l108,518r2,-2l116,516r5,l121,521r,5l126,534r3,11l134,550r3,8l145,563r2,11l152,579r3,5l160,592r3,5l163,600r,l168,608r3,5l173,621r6,5l179,629r,3l181,637r3,5l184,645r,5l187,655r2,8l192,668r,8l194,682r,l200,682r2,2l216,689r13,8l242,708r13,8l258,721r5,5l263,726r2,l271,732r2,7l284,747r8,6l297,753r,-3l294,745r-5,-6l286,734r-5,-5l276,724r-3,-6l271,713r-6,-2l268,703r3,-3l273,697r3,-2l279,692r2,3l281,695r3,l286,697r3,3l294,703r6,5l308,708r5,l318,711r3,l329,713r10,l352,716r13,l379,718r13,6l397,724r5,2l405,726r2,l418,732r10,l431,732r,l434,732r2,-3l442,726r2,-2l444,724r5,-3l452,721r5,-3l460,716r5,l468,713r10,-2l489,708r3,l494,708r13,-3l523,703r3,-3l539,697r10,-5l555,689r2,-2l563,684r2,l568,687r,2l568,695r5,2l578,700r-2,5l576,711r-6,5l565,721r-2,5l557,729r-2,5l549,739r-5,8l539,755r8,l549,753r11,-6l568,739r,-2l570,734r6,-5l576,726r,l578,721r3,-5l584,716r,-3l594,700r13,-11l610,687r2,-3l626,679r10,-5l641,671r3,-5l644,663r,-2l647,655r,-8l655,632r5,-19l662,608r,-5l668,595r2,-11l673,582r,-3l676,574r2,-3l681,561r2,-8l686,545r3,-8l689,526r2,-8l697,518r5,-2l705,511r5,2l715,516r5,5l720,526r3,3l726,529r5,-3l733,518r3,-7l736,511r3,-6l741,500r,-5l741,490r-2,-6l736,482r-3,-3l733,476r-2,-5l726,468r-3,-5l723,455r-3,l718,453r,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l681,208r13,8l694,216r5,3l702,219r3,l705,216r-3,-3l699,208r,-3l697,197r-6,-5l691,190r-2,-6l683,179r,-3l683,176r-2,-5l676,166r,-3l673,161r,-3l670,153r-5,-6l660,137r-5,-11l652,124r-5,-5l647,119r,-3l647,116r-6,-8l639,100r,l641,98r3,2l647,103r,2l655,111r5,8l660,121r2,l668,119r5,-3l673,113r-5,-2l665,108r-5,l657,103r-2,-5l652,95r-3,-3l644,92r-3,-2l639,87r-3,l634,84r-6,-2l626,84r,l628,103r3,16l631,121r3,5l634,134r2,3l641,140r,-3l644,137r3,l649,140r-2,2l641,140r,2l644,145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502,29r-3,3l502,37r3,5l507,40r6,-3l515,40r3,5l520,48r3,2l528,45r3,-5l534,42r,6l539,53r5,8l547,61r5,5l560,69r8,2l568,69r,-3xm308,53r2,-3l310,48r3,l313,45r2,-3l318,37r,-5l318,32,308,29r-8,3l297,34r-5,l276,40,265,50r-2,l260,50r-10,8l244,66r-2,3l242,69r-3,5l239,79r3,3l242,82r2,-3l247,79r8,-5l268,69r8,-11l284,48r,5l286,61r8,-13l305,37r3,5l305,50r3,3l308,53xm436,48r-2,-3l431,45r-3,l426,45r-3,l421,48r-3,2l415,53r-2,l407,58r-2,3l402,66r-5,3l397,71r3,5l426,79r26,l452,79r,-5l452,69r-13,l426,69r-8,l413,66r2,-3l418,63r5,-2l426,58r8,l439,55r-3,-5l436,48xm137,213r10,-8l155,195r3,l158,192r2,-2l163,179r5,-10l168,166r,-3l168,161r3,-3l171,155r2,-5l173,150r3,-3l179,142r,-8l181,129r,-5l184,121r,-5l187,113r,-2l187,105r,-5l187,95r,-3l184,92r-3,l173,98r-5,5l163,105r-5,3l152,113r-2,6l145,121r-6,5l142,132r3,5l150,132r2,-6l160,119r8,-11l171,108r2,-3l173,116r-5,10l171,129r2,5l171,137r-3,3l166,140r-3,5l158,147r-6,3l152,158r,l160,155r6,3l160,166r-10,5l147,171r-5,5l142,182r5,l152,184r-5,3l142,190r-3,2l134,192r,3l131,197r,6l131,205r-2,8l121,216r-3,8l118,229r,l121,232r8,-8l137,213xm683,140r3,-6l683,129r-2,-5l676,121r,l673,129r,8l676,142r2,5l681,145r2,-5xm123,142r-2,3l118,150r,5l118,158r-2,5l113,169r-3,5l108,179r,8l105,195r-3,5l102,205r-2,3l100,211r,8l105,224r3,-8l110,208r,-3l113,203r3,-11l113,179r3,-3l118,176r3,l123,169r-2,-8l123,155r3,-2l131,155r3,3l137,150r,-8l134,140r-3,l126,140r-3,2xm712,190r,l712,187r,-5l710,176r-3,-5l705,166r,-3l705,158r-3,-5l699,150r-2,-8l691,140r,l689,153r2,10l694,161r5,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l773,255xm778,392r,l781,390r2,-3l786,384r,-2l789,382r,-3l791,379r,-3l791,374r3,-6l797,361r,-3l797,355r,-2l797,347r,-5l799,340r-2,-8l797,324r,-3l797,316r,-13l794,287r-5,-8l783,269r-2,-8l773,255r,3l773,266r2,8l775,279r,8l778,287r3,l786,287r,3l786,295r-3,l783,297r,3l781,305r-3,l778,308r-3,5l775,316r,3l778,319r,l781,316r5,-3l789,313r,l791,316r,3l789,324r-6,5l781,332r,l778,334r,3l775,342r,3l781,347r2,3l781,353r,2l778,358r-3,3l775,371r,11l775,387r3,5xm50,261r-5,8l42,274r3,5l47,287r,-3l50,284r3,-10l53,261r-3,xm754,274r,5l757,282r-3,2l752,287r-5,l744,290r-3,5l744,300r3,-3l747,297r2,3l752,305r-5,l744,303r-5,2l741,313r6,6l752,324r,2l749,329r-2,3l744,332r,l741,332r,8l744,345r3,l749,345r,2l749,350r,5l749,361r,5l749,368r3,8l754,384r3,3l760,390r2,l762,387r,-8l762,371r3,-3l762,366r,-3l762,361r,-6l762,350r,-8l762,334r,-2l762,332r,-6l762,324r,-5l762,313r,-5l762,305r,-2l762,300r,l762,297r,-7l760,287r,-11l760,269r-6,2l754,274xm50,387r,-5l47,376r3,-5l50,366r-3,-5l50,353r,-3l50,347r,-5l50,337r,-21l50,297r-5,-2l37,297r-3,3l31,305r-2,11l26,326r-2,8l24,347r,8l24,363r2,3l29,368r2,6l31,382r,2l34,387r,3l34,392r8,8l47,408r3,-8l50,387xm66,408r2,l68,405r3,-2l71,400r3,-3l74,395r,-3l76,392r,-8l76,379r3,-5l81,371r,-5l79,361r2,-6l84,350r,l84,347r,-5l84,337r,-3l81,332r,-6l79,324r-3,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l92,374r-3,2l89,382r,5l89,390r3,l95,387r,-3l97,379r3,-5l100,371r2,-3l102,366r,-3l105,361r3,-6l108,355r2,-5l110,345r,-3l110,340r3,-3l116,337r2,3l118,347r-2,8l116,361r,2l110,368r,8l113,379r3,l113,384r-5,3l102,392r-2,8l102,403r6,2l97,413r-8,8l95,424r5,l102,426r,3l95,434r-11,6l84,447r3,6l84,458r-5,3l79,463r-3,3l76,471r-2,5l74,482r,2l81,479r6,-8xm710,334r-3,-2l702,326r,l697,337r,13l699,355r,8l705,363r,5l705,374r,8l707,384r5,3l715,390r-3,5l710,395r-3,-3l705,397r2,6l715,408r5,5l718,418r,8l720,429r3,3l728,434r3,3l731,442r,3l733,450r3,5l739,463r2,5l747,471r,3l749,474r3,l752,468r,-5l752,461r,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l37,455xm74,516r-3,-5l66,505r,-2l63,503r,-3l60,497r,-2l55,490r-5,-6l50,484r-3,-2l45,476,37,466r-8,-8l26,458r,-3l26,455r-5,3l18,466r,5l18,474r,5l16,482r2,8l21,497r5,6l26,508r-2,8l26,524r-2,2l24,529r2,5l26,540r3,5l34,547r5,l45,550r2,3l47,555r-2,l39,555r-2,l37,558r,3l37,563r2,l42,566r3,5l53,571r2,5l53,579r2,5l55,587r3,3l63,590r3,5l71,597r3,6l79,605r2,-5l81,597r-2,-5l76,590r-2,-3l74,584r-3,-8l66,571r-3,-8l58,558,55,547r-5,-7l50,532r-5,-3l45,524r-3,-6l42,516r-3,l39,513r-2,-5l37,503r-3,-6l31,492r-2,-8l26,474r,l24,471r2,-3l31,468r3,6l34,482r5,8l42,500r3,3l47,505r6,-2l58,505r-3,11l55,529r3,l60,532r3,-6l68,521r,l68,537r3,13l71,550r3,-3l76,545r3,-8l81,529r,-3l79,518r-3,l74,516xm812,463r-5,11l804,484r-5,8l797,497r5,3l810,497r,-7l810,482r5,-8l815,463r-3,xm789,518r-3,3l786,529r8,-5l802,521r2,l802,516r-5,-3l791,516r-2,2xm797,532r-8,2l781,540r-3,l775,542r-2,3l775,547r3,3l781,550r-6,5l768,561r-6,10l760,579r,3l757,584r-3,3l754,592r,5l757,597r,l760,597r2,-2l762,592r6,-2l770,584r,l773,584r,l773,582r2,l775,579r3,l778,576r3,-5l786,563r5,-10l794,550r,-5l797,545r,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l670,634r,5l670,642r-2,l665,645r-3,2l662,653r,8l665,661r,2l676,663r7,-5l686,650r3,-8l691,639r3,-2l694,634r3,-8l699,618r3,-10l705,600r,-5l705,590r2,-6l707,579r,-8l707,566r,-3l710,561r,-11l715,545r3,2l718,550xm152,653r,l155,655r3,8l160,666r3,5l166,674r5,2l176,676r3,-8l176,655r-3,-8l173,639r-5,-5l163,624r,-6l163,611r-8,-11l147,590r,-3l145,584r,-2l142,576r-5,-2l134,571r,-8l129,558r-3,-5l123,545r-7,-5l113,542r,3l113,547r-3,l110,553r,2l108,558r,l108,563r,5l110,574r6,5l116,584r,3l116,595r,5l116,603r2,2l118,613r,5l121,621r2,3l126,626r,3l126,639r3,11l134,655r5,3l139,655r-2,-5l137,642r-3,-3l131,632r-2,-8l126,608r-3,-16l121,587r,-5l118,568r-2,-10l116,555r,-2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28,666r3,-3l731,658r-3,l728,655r-5,3l718,661r-3,l712,663r-2,l707,663r-8,l694,666r-3,l689,666r-8,2l676,671r-11,l657,671r-5,3l649,674r-5,2l639,679r-3,5l631,687r-5,2l618,689r-3,3l612,692r-7,11l591,713r-2,5l584,724r-6,10l576,745r8,l591,742r,-3l591,739r3,-5l599,732r6,-3l607,729r3,-5l612,721r3,-8l618,705r2,8l620,724r3,l623,724r5,-3l631,718r3,-5l634,705r5,-5l641,689r3,-2l647,687r,8l644,708r3,l649,705r3,-2l657,692r5,-8l668,684r2,3l668,689r,3l670,692r,l673,692r,-5l683,682r14,-3l699,676r,l702,676r3,3l691,689r-13,8l676,700r-3,3l670,705r-5,l649,716r-15,10l623,732r-8,5l612,739r-5,3l599,745r-8,5l586,750r-2,5l586,758r3,3l594,758r5,3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l192,689r-5,-5l181,684r-2,xm539,703r-5,2l531,708r-3,l526,708r-6,3l515,713r-5,l502,713r-5,3l492,718r-8,l478,716r-7,2l465,724r-5,5l452,729r-8,5l436,742r,l436,742r-2,l434,742r-3,l423,750r-8,8l413,761r,2l410,768r-3,3l407,774r-2,2l405,782r2,2l413,782r2,-3l418,776r5,-5l434,768r5,-5l439,758r,-3l442,753r,-3l442,747r2,-2l447,745r2,l449,747r,3l447,755r2,3l452,758r3,-3l457,753r,l460,750r,-3l463,742r,-5l465,734r3,l471,734r2,3l471,739r,6l471,745r2,l478,745r3,-3l481,739r3,-2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5,732r3,5l308,739r5,3l318,745r3,2l323,753r3,2l329,761r,l331,763r8,3l352,766r5,5l368,774r3,l381,776r8,-2l389,771r,-3l386,768r,-2l379,761r-11,-6l365,755r,l360,753r-5,-3l344,745r-8,-3l323,737r-10,-8l310,729r-2,-3l305,724r,-3l305,718r3,l310,721r5,5l321,726r5,-2l329,726r,3l331,732r5,l334,724r-8,-8xm368,724r-8,l352,724r-2,l347,724r,5l347,732r,2l350,734r2,5l355,742r5,-5l360,729r3,l365,732r,2l365,737r,2l368,739r,3l368,745r3,l371,745r2,5l376,750r5,-3l384,742r2,3l389,745r3,5l392,753r2,2l397,758r3,-3l400,750r5,-3l410,747r3,-2l415,742r-2,-5l407,734r-2,-2l405,732r-5,-3l397,732r-8,l384,732r-5,-3l373,726r-2,l368,724xm484,805r-8,-2l468,803r-3,2l468,808r5,3l476,811r8,2l489,816r3,l494,816r5,l502,816r3,l505,811r-11,-3l484,805xm536,808r-5,3l526,813r2,3l528,818r3,l534,816r2,-3l536,808xm342,818r,3l344,821r,-3l344,816r-2,l342,818xm315,821r,3l318,821r-3,xe" fillcolor="blue" stroked="f">
                    <v:path arrowok="t"/>
                    <o:lock v:ext="edit" aspectratio="t" verticies="t"/>
                  </v:shape>
                </v:group>
              </w:pict>
            </w:r>
          </w:p>
        </w:tc>
        <w:tc>
          <w:tcPr>
            <w:tcW w:w="4252" w:type="dxa"/>
            <w:gridSpan w:val="2"/>
          </w:tcPr>
          <w:p w:rsidR="00613890" w:rsidRPr="00EC495D" w:rsidRDefault="00CB3DB9" w:rsidP="00765CF6">
            <w:pPr>
              <w:pStyle w:val="1"/>
              <w:ind w:right="-86"/>
              <w:jc w:val="left"/>
              <w:rPr>
                <w:rFonts w:ascii="Comic Sans MS" w:eastAsia="Arial Unicode MS" w:hAnsi="Comic Sans MS"/>
                <w:sz w:val="24"/>
                <w:szCs w:val="24"/>
              </w:rPr>
            </w:pPr>
            <w:r w:rsidRPr="00EC495D">
              <w:rPr>
                <w:rFonts w:ascii="Comic Sans MS" w:eastAsia="Arial Unicode MS" w:hAnsi="Comic Sans MS"/>
                <w:sz w:val="24"/>
                <w:szCs w:val="24"/>
              </w:rPr>
              <w:t xml:space="preserve">  </w:t>
            </w:r>
            <w:r w:rsidR="0003579D" w:rsidRPr="00EC495D">
              <w:rPr>
                <w:rFonts w:ascii="Comic Sans MS" w:eastAsia="Arial Unicode MS" w:hAnsi="Comic Sans MS"/>
                <w:sz w:val="24"/>
                <w:szCs w:val="24"/>
              </w:rPr>
              <w:t xml:space="preserve">   ΚΩΔ. ΑΡΧΕΙΟΥ Φ. 280</w:t>
            </w:r>
          </w:p>
        </w:tc>
      </w:tr>
      <w:tr w:rsidR="00200E35" w:rsidRPr="00EC495D">
        <w:trPr>
          <w:cantSplit/>
          <w:trHeight w:val="276"/>
        </w:trPr>
        <w:tc>
          <w:tcPr>
            <w:tcW w:w="5529" w:type="dxa"/>
            <w:gridSpan w:val="5"/>
          </w:tcPr>
          <w:p w:rsidR="00200E35" w:rsidRPr="00EC495D" w:rsidRDefault="00200E35" w:rsidP="007E2D84">
            <w:pPr>
              <w:pStyle w:val="1"/>
              <w:ind w:left="-108" w:right="-86"/>
              <w:jc w:val="left"/>
              <w:rPr>
                <w:rFonts w:ascii="Comic Sans MS" w:eastAsia="Arial Unicode MS" w:hAnsi="Comic Sans MS"/>
                <w:noProof/>
                <w:sz w:val="24"/>
                <w:szCs w:val="24"/>
              </w:rPr>
            </w:pPr>
            <w:r w:rsidRPr="00EC495D">
              <w:rPr>
                <w:rFonts w:ascii="Comic Sans MS" w:hAnsi="Comic Sans MS"/>
                <w:spacing w:val="20"/>
                <w:kern w:val="22"/>
                <w:sz w:val="24"/>
                <w:szCs w:val="24"/>
              </w:rPr>
              <w:t>ΕΛΛΗΝΙΚΗ ΔΗΜΟΚΡΑΤΙΑ</w:t>
            </w:r>
          </w:p>
        </w:tc>
        <w:tc>
          <w:tcPr>
            <w:tcW w:w="4252" w:type="dxa"/>
            <w:gridSpan w:val="2"/>
          </w:tcPr>
          <w:p w:rsidR="00200E35" w:rsidRPr="00EC495D" w:rsidRDefault="005F4CAD" w:rsidP="00B41F23">
            <w:pPr>
              <w:pStyle w:val="1"/>
              <w:ind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 xml:space="preserve">                </w:t>
            </w:r>
            <w:r w:rsidR="008B5B4F" w:rsidRPr="00EC495D">
              <w:rPr>
                <w:rFonts w:ascii="Comic Sans MS" w:eastAsia="Arial Unicode MS" w:hAnsi="Comic Sans MS"/>
                <w:b w:val="0"/>
                <w:sz w:val="24"/>
                <w:szCs w:val="24"/>
              </w:rPr>
              <w:t xml:space="preserve">         </w:t>
            </w:r>
          </w:p>
        </w:tc>
      </w:tr>
      <w:tr w:rsidR="00613890" w:rsidRPr="00EC495D">
        <w:trPr>
          <w:cantSplit/>
          <w:trHeight w:val="240"/>
        </w:trPr>
        <w:tc>
          <w:tcPr>
            <w:tcW w:w="5529" w:type="dxa"/>
            <w:gridSpan w:val="5"/>
          </w:tcPr>
          <w:p w:rsidR="00613890" w:rsidRPr="00EC495D" w:rsidRDefault="00200E35" w:rsidP="007E2D84">
            <w:pPr>
              <w:pStyle w:val="1"/>
              <w:ind w:left="-108" w:right="-86"/>
              <w:jc w:val="left"/>
              <w:rPr>
                <w:rFonts w:ascii="Comic Sans MS" w:eastAsia="Arial Unicode MS" w:hAnsi="Comic Sans MS"/>
                <w:sz w:val="24"/>
                <w:szCs w:val="24"/>
                <w:lang w:val="en-US"/>
              </w:rPr>
            </w:pPr>
            <w:r w:rsidRPr="00EC495D">
              <w:rPr>
                <w:rFonts w:ascii="Comic Sans MS" w:hAnsi="Comic Sans MS"/>
                <w:spacing w:val="20"/>
                <w:kern w:val="22"/>
                <w:sz w:val="24"/>
                <w:szCs w:val="24"/>
              </w:rPr>
              <w:t>ΥΠΟΥΡΓΕΙΟ ΟΙΚΟΝΟΜΙΚΩΝ</w:t>
            </w:r>
          </w:p>
        </w:tc>
        <w:tc>
          <w:tcPr>
            <w:tcW w:w="4252" w:type="dxa"/>
            <w:gridSpan w:val="2"/>
            <w:vMerge w:val="restart"/>
          </w:tcPr>
          <w:p w:rsidR="00613890" w:rsidRPr="007E5A1A" w:rsidRDefault="005F4CAD" w:rsidP="00762944">
            <w:pPr>
              <w:pStyle w:val="1"/>
              <w:ind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 xml:space="preserve">    </w:t>
            </w:r>
            <w:r w:rsidR="007A7443" w:rsidRPr="00EC495D">
              <w:rPr>
                <w:rFonts w:ascii="Comic Sans MS" w:eastAsia="Arial Unicode MS" w:hAnsi="Comic Sans MS"/>
                <w:b w:val="0"/>
                <w:sz w:val="24"/>
                <w:szCs w:val="24"/>
              </w:rPr>
              <w:t xml:space="preserve">    </w:t>
            </w:r>
            <w:r w:rsidR="009B15AD" w:rsidRPr="00EC495D">
              <w:rPr>
                <w:rFonts w:ascii="Comic Sans MS" w:eastAsia="Arial Unicode MS" w:hAnsi="Comic Sans MS"/>
                <w:b w:val="0"/>
                <w:sz w:val="24"/>
                <w:szCs w:val="24"/>
              </w:rPr>
              <w:t xml:space="preserve"> </w:t>
            </w:r>
            <w:r w:rsidR="00136CFC" w:rsidRPr="007E5A1A">
              <w:rPr>
                <w:rFonts w:ascii="Comic Sans MS" w:eastAsia="Arial Unicode MS" w:hAnsi="Comic Sans MS"/>
                <w:b w:val="0"/>
                <w:sz w:val="24"/>
                <w:szCs w:val="24"/>
              </w:rPr>
              <w:t xml:space="preserve"> </w:t>
            </w:r>
            <w:r w:rsidR="00613890" w:rsidRPr="00EC495D">
              <w:rPr>
                <w:rFonts w:ascii="Comic Sans MS" w:eastAsia="Arial Unicode MS" w:hAnsi="Comic Sans MS"/>
                <w:b w:val="0"/>
                <w:sz w:val="24"/>
                <w:szCs w:val="24"/>
              </w:rPr>
              <w:t xml:space="preserve">Αθήνα, </w:t>
            </w:r>
            <w:r w:rsidR="008B5B4F" w:rsidRPr="007E5A1A">
              <w:rPr>
                <w:rFonts w:ascii="Comic Sans MS" w:eastAsia="Arial Unicode MS" w:hAnsi="Comic Sans MS"/>
                <w:b w:val="0"/>
                <w:sz w:val="24"/>
                <w:szCs w:val="24"/>
              </w:rPr>
              <w:t xml:space="preserve"> </w:t>
            </w:r>
            <w:r w:rsidR="00AB716B" w:rsidRPr="007E5A1A">
              <w:rPr>
                <w:rFonts w:ascii="Comic Sans MS" w:eastAsia="Arial Unicode MS" w:hAnsi="Comic Sans MS"/>
                <w:b w:val="0"/>
                <w:sz w:val="24"/>
                <w:szCs w:val="24"/>
              </w:rPr>
              <w:t>23</w:t>
            </w:r>
            <w:r w:rsidR="001D0582">
              <w:rPr>
                <w:rFonts w:ascii="Comic Sans MS" w:eastAsia="Arial Unicode MS" w:hAnsi="Comic Sans MS"/>
                <w:b w:val="0"/>
                <w:sz w:val="24"/>
                <w:szCs w:val="24"/>
              </w:rPr>
              <w:t xml:space="preserve"> </w:t>
            </w:r>
            <w:r w:rsidR="00B41F23" w:rsidRPr="007E5A1A">
              <w:rPr>
                <w:rFonts w:ascii="Comic Sans MS" w:eastAsia="Arial Unicode MS" w:hAnsi="Comic Sans MS"/>
                <w:b w:val="0"/>
                <w:sz w:val="24"/>
                <w:szCs w:val="24"/>
              </w:rPr>
              <w:t xml:space="preserve"> </w:t>
            </w:r>
            <w:r w:rsidR="001D0582">
              <w:rPr>
                <w:rFonts w:ascii="Comic Sans MS" w:eastAsia="Arial Unicode MS" w:hAnsi="Comic Sans MS"/>
                <w:b w:val="0"/>
                <w:sz w:val="24"/>
                <w:szCs w:val="24"/>
              </w:rPr>
              <w:t>Ιουλίου</w:t>
            </w:r>
            <w:r w:rsidR="002D10D0" w:rsidRPr="00EC495D">
              <w:rPr>
                <w:rFonts w:ascii="Comic Sans MS" w:eastAsia="Arial Unicode MS" w:hAnsi="Comic Sans MS"/>
                <w:b w:val="0"/>
                <w:sz w:val="24"/>
                <w:szCs w:val="24"/>
              </w:rPr>
              <w:t xml:space="preserve"> </w:t>
            </w:r>
            <w:r w:rsidR="008B5B4F" w:rsidRPr="00EC495D">
              <w:rPr>
                <w:rFonts w:ascii="Comic Sans MS" w:eastAsia="Arial Unicode MS" w:hAnsi="Comic Sans MS"/>
                <w:b w:val="0"/>
                <w:sz w:val="24"/>
                <w:szCs w:val="24"/>
              </w:rPr>
              <w:t>201</w:t>
            </w:r>
            <w:r w:rsidR="00E6781E" w:rsidRPr="007E5A1A">
              <w:rPr>
                <w:rFonts w:ascii="Comic Sans MS" w:eastAsia="Arial Unicode MS" w:hAnsi="Comic Sans MS"/>
                <w:b w:val="0"/>
                <w:sz w:val="24"/>
                <w:szCs w:val="24"/>
              </w:rPr>
              <w:t>2</w:t>
            </w:r>
          </w:p>
          <w:p w:rsidR="005F4CAD" w:rsidRPr="00EC495D" w:rsidRDefault="005F4CAD" w:rsidP="005F4CAD">
            <w:pPr>
              <w:rPr>
                <w:rFonts w:ascii="Comic Sans MS" w:eastAsia="Arial Unicode MS" w:hAnsi="Comic Sans MS" w:cs="Arial"/>
                <w:sz w:val="24"/>
                <w:szCs w:val="24"/>
              </w:rPr>
            </w:pPr>
          </w:p>
          <w:p w:rsidR="005F4CAD" w:rsidRPr="00EC495D" w:rsidRDefault="005F4CAD" w:rsidP="007A5F32">
            <w:pPr>
              <w:rPr>
                <w:rFonts w:ascii="Comic Sans MS" w:eastAsia="Arial Unicode MS" w:hAnsi="Comic Sans MS" w:cs="Arial"/>
                <w:sz w:val="24"/>
                <w:szCs w:val="24"/>
              </w:rPr>
            </w:pPr>
            <w:r w:rsidRPr="00EC495D">
              <w:rPr>
                <w:rFonts w:ascii="Comic Sans MS" w:eastAsia="Arial Unicode MS" w:hAnsi="Comic Sans MS" w:cs="Arial"/>
                <w:sz w:val="24"/>
                <w:szCs w:val="24"/>
              </w:rPr>
              <w:t xml:space="preserve">Αρ. </w:t>
            </w:r>
            <w:r w:rsidR="00A25B56" w:rsidRPr="00EC495D">
              <w:rPr>
                <w:rFonts w:ascii="Comic Sans MS" w:eastAsia="Arial Unicode MS" w:hAnsi="Comic Sans MS" w:cs="Arial"/>
                <w:sz w:val="24"/>
                <w:szCs w:val="24"/>
              </w:rPr>
              <w:t>Πρωτ</w:t>
            </w:r>
            <w:r w:rsidRPr="00EC495D">
              <w:rPr>
                <w:rFonts w:ascii="Comic Sans MS" w:eastAsia="Arial Unicode MS" w:hAnsi="Comic Sans MS" w:cs="Arial"/>
                <w:sz w:val="24"/>
                <w:szCs w:val="24"/>
              </w:rPr>
              <w:t>:</w:t>
            </w:r>
            <w:r w:rsidR="007E5A1A">
              <w:rPr>
                <w:rFonts w:ascii="Comic Sans MS" w:eastAsia="Arial Unicode MS" w:hAnsi="Comic Sans MS" w:cs="Arial"/>
                <w:sz w:val="24"/>
                <w:szCs w:val="24"/>
              </w:rPr>
              <w:t>Δ19Α 5030435 ΕΞ2012</w:t>
            </w:r>
          </w:p>
        </w:tc>
      </w:tr>
      <w:tr w:rsidR="00613890" w:rsidRPr="00EC495D">
        <w:trPr>
          <w:cantSplit/>
          <w:trHeight w:val="315"/>
        </w:trPr>
        <w:tc>
          <w:tcPr>
            <w:tcW w:w="5529" w:type="dxa"/>
            <w:gridSpan w:val="5"/>
          </w:tcPr>
          <w:p w:rsidR="00613890" w:rsidRPr="00EC495D" w:rsidRDefault="00CB3DB9" w:rsidP="007E2D84">
            <w:pPr>
              <w:pStyle w:val="1"/>
              <w:ind w:left="-108" w:right="-86"/>
              <w:jc w:val="left"/>
              <w:rPr>
                <w:rFonts w:ascii="Comic Sans MS" w:eastAsia="Arial Unicode MS" w:hAnsi="Comic Sans MS"/>
                <w:spacing w:val="20"/>
                <w:kern w:val="22"/>
                <w:sz w:val="24"/>
                <w:szCs w:val="24"/>
              </w:rPr>
            </w:pPr>
            <w:r w:rsidRPr="00EC495D">
              <w:rPr>
                <w:rFonts w:ascii="Comic Sans MS" w:eastAsia="Arial Unicode MS" w:hAnsi="Comic Sans MS"/>
                <w:spacing w:val="20"/>
                <w:kern w:val="22"/>
                <w:sz w:val="24"/>
                <w:szCs w:val="24"/>
              </w:rPr>
              <w:t xml:space="preserve">Α. </w:t>
            </w:r>
            <w:r w:rsidR="00200E35" w:rsidRPr="00EC495D">
              <w:rPr>
                <w:rFonts w:ascii="Comic Sans MS" w:eastAsia="Arial Unicode MS" w:hAnsi="Comic Sans MS"/>
                <w:spacing w:val="20"/>
                <w:kern w:val="22"/>
                <w:sz w:val="24"/>
                <w:szCs w:val="24"/>
              </w:rPr>
              <w:t>ΓΕΝΙΚΗ ΓΡΑΜΜΑΤΕΙΑ ΦΟΡΟΛΟΓΙΚΩΝ ΚΑΙ ΤΕΛΩΝΕΙΑΚΩΝ ΘΕΜΑΤΩΝ</w:t>
            </w:r>
          </w:p>
        </w:tc>
        <w:tc>
          <w:tcPr>
            <w:tcW w:w="4252" w:type="dxa"/>
            <w:gridSpan w:val="2"/>
            <w:vMerge/>
          </w:tcPr>
          <w:p w:rsidR="00613890" w:rsidRPr="00EC495D" w:rsidRDefault="00613890" w:rsidP="00762944">
            <w:pPr>
              <w:pStyle w:val="1"/>
              <w:ind w:right="-86"/>
              <w:jc w:val="left"/>
              <w:rPr>
                <w:rFonts w:ascii="Comic Sans MS" w:eastAsia="Arial Unicode MS" w:hAnsi="Comic Sans MS"/>
                <w:b w:val="0"/>
                <w:sz w:val="24"/>
                <w:szCs w:val="24"/>
              </w:rPr>
            </w:pPr>
          </w:p>
        </w:tc>
      </w:tr>
      <w:tr w:rsidR="00613890" w:rsidRPr="00EC495D">
        <w:trPr>
          <w:cantSplit/>
          <w:trHeight w:val="233"/>
        </w:trPr>
        <w:tc>
          <w:tcPr>
            <w:tcW w:w="5529" w:type="dxa"/>
            <w:gridSpan w:val="5"/>
          </w:tcPr>
          <w:p w:rsidR="00613890" w:rsidRPr="00EC495D" w:rsidRDefault="00200E35" w:rsidP="005F4CAD">
            <w:pPr>
              <w:pStyle w:val="1"/>
              <w:ind w:left="-108" w:right="-86"/>
              <w:jc w:val="left"/>
              <w:rPr>
                <w:rFonts w:ascii="Comic Sans MS" w:eastAsia="Arial Unicode MS" w:hAnsi="Comic Sans MS"/>
                <w:sz w:val="24"/>
                <w:szCs w:val="24"/>
              </w:rPr>
            </w:pPr>
            <w:r w:rsidRPr="00EC495D">
              <w:rPr>
                <w:rFonts w:ascii="Comic Sans MS" w:eastAsia="Arial Unicode MS" w:hAnsi="Comic Sans MS"/>
                <w:spacing w:val="20"/>
                <w:kern w:val="22"/>
                <w:sz w:val="24"/>
                <w:szCs w:val="24"/>
              </w:rPr>
              <w:t>ΓΕΝ.Δ/ΝΣΗ ΤΕΛΩΝΕΙΩΝ</w:t>
            </w:r>
            <w:r w:rsidR="005F4CAD" w:rsidRPr="00EC495D">
              <w:rPr>
                <w:rFonts w:ascii="Comic Sans MS" w:eastAsia="Arial Unicode MS" w:hAnsi="Comic Sans MS"/>
                <w:spacing w:val="20"/>
                <w:kern w:val="22"/>
                <w:sz w:val="24"/>
                <w:szCs w:val="24"/>
              </w:rPr>
              <w:t xml:space="preserve"> </w:t>
            </w:r>
            <w:r w:rsidRPr="00EC495D">
              <w:rPr>
                <w:rFonts w:ascii="Comic Sans MS" w:eastAsia="Arial Unicode MS" w:hAnsi="Comic Sans MS"/>
                <w:spacing w:val="20"/>
                <w:kern w:val="22"/>
                <w:sz w:val="24"/>
                <w:szCs w:val="24"/>
              </w:rPr>
              <w:t>&amp; ΕΦΚ</w:t>
            </w:r>
          </w:p>
        </w:tc>
        <w:tc>
          <w:tcPr>
            <w:tcW w:w="4252" w:type="dxa"/>
            <w:gridSpan w:val="2"/>
            <w:vMerge w:val="restart"/>
          </w:tcPr>
          <w:p w:rsidR="00613890" w:rsidRPr="00EC495D" w:rsidRDefault="00613890" w:rsidP="00762944">
            <w:pPr>
              <w:pStyle w:val="1"/>
              <w:ind w:right="-86"/>
              <w:rPr>
                <w:rFonts w:ascii="Comic Sans MS" w:eastAsia="Arial Unicode MS" w:hAnsi="Comic Sans MS"/>
                <w:b w:val="0"/>
                <w:sz w:val="24"/>
                <w:szCs w:val="24"/>
              </w:rPr>
            </w:pPr>
            <w:bookmarkStart w:id="0" w:name="PROTOCOL"/>
            <w:bookmarkEnd w:id="0"/>
          </w:p>
        </w:tc>
      </w:tr>
      <w:tr w:rsidR="00613890" w:rsidRPr="00EC495D">
        <w:trPr>
          <w:cantSplit/>
          <w:trHeight w:val="231"/>
        </w:trPr>
        <w:tc>
          <w:tcPr>
            <w:tcW w:w="5529" w:type="dxa"/>
            <w:gridSpan w:val="5"/>
          </w:tcPr>
          <w:p w:rsidR="00613890" w:rsidRPr="00EC495D" w:rsidRDefault="00FF5596" w:rsidP="005D40A2">
            <w:pPr>
              <w:pStyle w:val="1"/>
              <w:numPr>
                <w:ilvl w:val="0"/>
                <w:numId w:val="12"/>
              </w:numPr>
              <w:ind w:right="-86"/>
              <w:jc w:val="left"/>
              <w:rPr>
                <w:rFonts w:ascii="Comic Sans MS" w:eastAsia="Arial Unicode MS" w:hAnsi="Comic Sans MS"/>
                <w:sz w:val="24"/>
                <w:szCs w:val="24"/>
              </w:rPr>
            </w:pPr>
            <w:r w:rsidRPr="00EC495D">
              <w:rPr>
                <w:rFonts w:ascii="Comic Sans MS" w:eastAsia="Arial Unicode MS" w:hAnsi="Comic Sans MS"/>
                <w:spacing w:val="20"/>
                <w:kern w:val="22"/>
                <w:sz w:val="24"/>
                <w:szCs w:val="24"/>
              </w:rPr>
              <w:t>Δ/ΝΣΗ 1</w:t>
            </w:r>
            <w:r w:rsidR="00CB3DB9" w:rsidRPr="00EC495D">
              <w:rPr>
                <w:rFonts w:ascii="Comic Sans MS" w:eastAsia="Arial Unicode MS" w:hAnsi="Comic Sans MS"/>
                <w:spacing w:val="20"/>
                <w:kern w:val="22"/>
                <w:sz w:val="24"/>
                <w:szCs w:val="24"/>
              </w:rPr>
              <w:t>9</w:t>
            </w:r>
            <w:r w:rsidR="00CB3DB9" w:rsidRPr="00EC495D">
              <w:rPr>
                <w:rFonts w:ascii="Comic Sans MS" w:eastAsia="Arial Unicode MS" w:hAnsi="Comic Sans MS"/>
                <w:spacing w:val="20"/>
                <w:kern w:val="22"/>
                <w:sz w:val="24"/>
                <w:szCs w:val="24"/>
                <w:vertAlign w:val="superscript"/>
              </w:rPr>
              <w:t>Η</w:t>
            </w:r>
            <w:r w:rsidR="00CB3DB9" w:rsidRPr="00EC495D">
              <w:rPr>
                <w:rFonts w:ascii="Comic Sans MS" w:eastAsia="Arial Unicode MS" w:hAnsi="Comic Sans MS"/>
                <w:spacing w:val="20"/>
                <w:kern w:val="22"/>
                <w:sz w:val="24"/>
                <w:szCs w:val="24"/>
              </w:rPr>
              <w:t xml:space="preserve"> </w:t>
            </w:r>
            <w:r w:rsidR="00200E35" w:rsidRPr="00EC495D">
              <w:rPr>
                <w:rFonts w:ascii="Comic Sans MS" w:eastAsia="Arial Unicode MS" w:hAnsi="Comic Sans MS"/>
                <w:spacing w:val="20"/>
                <w:kern w:val="22"/>
                <w:sz w:val="24"/>
                <w:szCs w:val="24"/>
              </w:rPr>
              <w:t>ΤΕΛ</w:t>
            </w:r>
            <w:r w:rsidR="00221261" w:rsidRPr="00EC495D">
              <w:rPr>
                <w:rFonts w:ascii="Comic Sans MS" w:eastAsia="Arial Unicode MS" w:hAnsi="Comic Sans MS"/>
                <w:spacing w:val="20"/>
                <w:kern w:val="22"/>
                <w:sz w:val="24"/>
                <w:szCs w:val="24"/>
              </w:rPr>
              <w:t>ΩΝΕΙΑΚΩΝ</w:t>
            </w:r>
            <w:r w:rsidR="00200E35" w:rsidRPr="00EC495D">
              <w:rPr>
                <w:rFonts w:ascii="Comic Sans MS" w:eastAsia="Arial Unicode MS" w:hAnsi="Comic Sans MS"/>
                <w:spacing w:val="20"/>
                <w:kern w:val="22"/>
                <w:sz w:val="24"/>
                <w:szCs w:val="24"/>
              </w:rPr>
              <w:t xml:space="preserve"> ΔΙΑΔΙΚΑΣΙΩΝ</w:t>
            </w:r>
          </w:p>
        </w:tc>
        <w:tc>
          <w:tcPr>
            <w:tcW w:w="4252" w:type="dxa"/>
            <w:gridSpan w:val="2"/>
            <w:vMerge/>
          </w:tcPr>
          <w:p w:rsidR="00613890" w:rsidRPr="00EC495D" w:rsidRDefault="00613890" w:rsidP="00762944">
            <w:pPr>
              <w:pStyle w:val="1"/>
              <w:ind w:right="-86"/>
              <w:rPr>
                <w:rFonts w:ascii="Comic Sans MS" w:eastAsia="Arial Unicode MS" w:hAnsi="Comic Sans MS"/>
                <w:b w:val="0"/>
                <w:sz w:val="24"/>
                <w:szCs w:val="24"/>
              </w:rPr>
            </w:pPr>
          </w:p>
        </w:tc>
      </w:tr>
      <w:tr w:rsidR="007E2D84" w:rsidRPr="00EC495D">
        <w:trPr>
          <w:cantSplit/>
        </w:trPr>
        <w:tc>
          <w:tcPr>
            <w:tcW w:w="5529" w:type="dxa"/>
            <w:gridSpan w:val="5"/>
          </w:tcPr>
          <w:p w:rsidR="00770F9E" w:rsidRPr="00EC495D" w:rsidRDefault="00770F9E" w:rsidP="00770F9E">
            <w:pPr>
              <w:ind w:left="-108"/>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 xml:space="preserve">   </w:t>
            </w:r>
            <w:r w:rsidR="007E2D84" w:rsidRPr="00EC495D">
              <w:rPr>
                <w:rFonts w:ascii="Comic Sans MS" w:eastAsia="Arial Unicode MS" w:hAnsi="Comic Sans MS" w:cs="Arial"/>
                <w:b/>
                <w:spacing w:val="20"/>
                <w:kern w:val="22"/>
                <w:sz w:val="24"/>
                <w:szCs w:val="24"/>
              </w:rPr>
              <w:t>Τ</w:t>
            </w:r>
            <w:r w:rsidR="00F85D22" w:rsidRPr="00EC495D">
              <w:rPr>
                <w:rFonts w:ascii="Comic Sans MS" w:eastAsia="Arial Unicode MS" w:hAnsi="Comic Sans MS" w:cs="Arial"/>
                <w:b/>
                <w:spacing w:val="20"/>
                <w:kern w:val="22"/>
                <w:sz w:val="24"/>
                <w:szCs w:val="24"/>
              </w:rPr>
              <w:t>μήματα</w:t>
            </w:r>
            <w:r w:rsidRPr="00EC495D">
              <w:rPr>
                <w:rFonts w:ascii="Comic Sans MS" w:eastAsia="Arial Unicode MS" w:hAnsi="Comic Sans MS" w:cs="Arial"/>
                <w:b/>
                <w:spacing w:val="20"/>
                <w:kern w:val="22"/>
                <w:sz w:val="24"/>
                <w:szCs w:val="24"/>
              </w:rPr>
              <w:t xml:space="preserve"> : </w:t>
            </w:r>
            <w:r w:rsidR="005F4CAD" w:rsidRPr="00EC495D">
              <w:rPr>
                <w:rFonts w:ascii="Comic Sans MS" w:eastAsia="Arial Unicode MS" w:hAnsi="Comic Sans MS" w:cs="Arial"/>
                <w:b/>
                <w:spacing w:val="20"/>
                <w:kern w:val="22"/>
                <w:sz w:val="24"/>
                <w:szCs w:val="24"/>
                <w:lang w:val="en-US"/>
              </w:rPr>
              <w:t>A</w:t>
            </w:r>
            <w:r w:rsidR="005F4CAD" w:rsidRPr="00EC495D">
              <w:rPr>
                <w:rFonts w:ascii="Comic Sans MS" w:eastAsia="Arial Unicode MS" w:hAnsi="Comic Sans MS" w:cs="Arial"/>
                <w:b/>
                <w:spacing w:val="20"/>
                <w:kern w:val="22"/>
                <w:sz w:val="24"/>
                <w:szCs w:val="24"/>
              </w:rPr>
              <w:t>΄</w:t>
            </w:r>
            <w:r w:rsidR="00F14FEC" w:rsidRPr="00EC495D">
              <w:rPr>
                <w:rFonts w:ascii="Comic Sans MS" w:eastAsia="Arial Unicode MS" w:hAnsi="Comic Sans MS" w:cs="Arial"/>
                <w:b/>
                <w:spacing w:val="20"/>
                <w:kern w:val="22"/>
                <w:sz w:val="24"/>
                <w:szCs w:val="24"/>
                <w:lang w:val="en-US"/>
              </w:rPr>
              <w:t xml:space="preserve">&amp; </w:t>
            </w:r>
            <w:r w:rsidR="0003579D" w:rsidRPr="00EC495D">
              <w:rPr>
                <w:rFonts w:ascii="Comic Sans MS" w:eastAsia="Arial Unicode MS" w:hAnsi="Comic Sans MS" w:cs="Arial"/>
                <w:b/>
                <w:spacing w:val="20"/>
                <w:kern w:val="22"/>
                <w:sz w:val="24"/>
                <w:szCs w:val="24"/>
              </w:rPr>
              <w:t>Γ΄</w:t>
            </w:r>
          </w:p>
          <w:p w:rsidR="0003579D" w:rsidRPr="00EC495D" w:rsidRDefault="0003579D" w:rsidP="005D40A2">
            <w:pPr>
              <w:numPr>
                <w:ilvl w:val="0"/>
                <w:numId w:val="12"/>
              </w:numPr>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Δ/ΝΣΗ 17</w:t>
            </w:r>
            <w:r w:rsidR="00A339E0" w:rsidRPr="00EC495D">
              <w:rPr>
                <w:rFonts w:ascii="Comic Sans MS" w:eastAsia="Arial Unicode MS" w:hAnsi="Comic Sans MS" w:cs="Arial"/>
                <w:b/>
                <w:spacing w:val="20"/>
                <w:kern w:val="22"/>
                <w:sz w:val="24"/>
                <w:szCs w:val="24"/>
                <w:vertAlign w:val="superscript"/>
              </w:rPr>
              <w:t xml:space="preserve">η </w:t>
            </w:r>
            <w:r w:rsidRPr="00EC495D">
              <w:rPr>
                <w:rFonts w:ascii="Comic Sans MS" w:eastAsia="Arial Unicode MS" w:hAnsi="Comic Sans MS" w:cs="Arial"/>
                <w:b/>
                <w:spacing w:val="20"/>
                <w:kern w:val="22"/>
                <w:sz w:val="24"/>
                <w:szCs w:val="24"/>
              </w:rPr>
              <w:t>ΔΑΣΜΟΛΟΓΙΚΗ</w:t>
            </w:r>
          </w:p>
          <w:p w:rsidR="0003579D" w:rsidRPr="00EC495D" w:rsidRDefault="0003579D" w:rsidP="0003579D">
            <w:pPr>
              <w:ind w:left="252"/>
              <w:rPr>
                <w:rFonts w:ascii="Comic Sans MS" w:eastAsia="Arial Unicode MS" w:hAnsi="Comic Sans MS" w:cs="Arial"/>
                <w:b/>
                <w:spacing w:val="20"/>
                <w:kern w:val="22"/>
                <w:sz w:val="24"/>
                <w:szCs w:val="24"/>
                <w:lang w:val="en-US"/>
              </w:rPr>
            </w:pPr>
            <w:r w:rsidRPr="00EC495D">
              <w:rPr>
                <w:rFonts w:ascii="Comic Sans MS" w:eastAsia="Arial Unicode MS" w:hAnsi="Comic Sans MS" w:cs="Arial"/>
                <w:b/>
                <w:spacing w:val="20"/>
                <w:kern w:val="22"/>
                <w:sz w:val="24"/>
                <w:szCs w:val="24"/>
              </w:rPr>
              <w:t>Τμήμα</w:t>
            </w:r>
            <w:r w:rsidR="00355316" w:rsidRPr="00EC495D">
              <w:rPr>
                <w:rFonts w:ascii="Comic Sans MS" w:eastAsia="Arial Unicode MS" w:hAnsi="Comic Sans MS" w:cs="Arial"/>
                <w:b/>
                <w:spacing w:val="20"/>
                <w:kern w:val="22"/>
                <w:sz w:val="24"/>
                <w:szCs w:val="24"/>
              </w:rPr>
              <w:t>τα</w:t>
            </w:r>
            <w:r w:rsidRPr="00EC495D">
              <w:rPr>
                <w:rFonts w:ascii="Comic Sans MS" w:eastAsia="Arial Unicode MS" w:hAnsi="Comic Sans MS" w:cs="Arial"/>
                <w:b/>
                <w:spacing w:val="20"/>
                <w:kern w:val="22"/>
                <w:sz w:val="24"/>
                <w:szCs w:val="24"/>
              </w:rPr>
              <w:t xml:space="preserve"> : </w:t>
            </w:r>
            <w:r w:rsidR="00AD34C1" w:rsidRPr="00EC495D">
              <w:rPr>
                <w:rFonts w:ascii="Comic Sans MS" w:eastAsia="Arial Unicode MS" w:hAnsi="Comic Sans MS" w:cs="Arial"/>
                <w:b/>
                <w:spacing w:val="20"/>
                <w:kern w:val="22"/>
                <w:sz w:val="24"/>
                <w:szCs w:val="24"/>
              </w:rPr>
              <w:t>Γ΄</w:t>
            </w:r>
            <w:r w:rsidR="00355316" w:rsidRPr="00EC495D">
              <w:rPr>
                <w:rFonts w:ascii="Comic Sans MS" w:eastAsia="Arial Unicode MS" w:hAnsi="Comic Sans MS" w:cs="Arial"/>
                <w:b/>
                <w:spacing w:val="20"/>
                <w:kern w:val="22"/>
                <w:sz w:val="24"/>
                <w:szCs w:val="24"/>
              </w:rPr>
              <w:t>&amp; Ε΄</w:t>
            </w:r>
          </w:p>
          <w:p w:rsidR="00F85D22" w:rsidRPr="00EC495D" w:rsidRDefault="00770F9E" w:rsidP="005D40A2">
            <w:pPr>
              <w:numPr>
                <w:ilvl w:val="0"/>
                <w:numId w:val="12"/>
              </w:numPr>
              <w:rPr>
                <w:rFonts w:ascii="Comic Sans MS" w:hAnsi="Comic Sans MS" w:cs="Arial"/>
                <w:b/>
                <w:spacing w:val="20"/>
                <w:kern w:val="22"/>
                <w:sz w:val="24"/>
                <w:szCs w:val="24"/>
              </w:rPr>
            </w:pPr>
            <w:r w:rsidRPr="00EC495D">
              <w:rPr>
                <w:rFonts w:ascii="Comic Sans MS" w:eastAsia="Arial Unicode MS" w:hAnsi="Comic Sans MS" w:cs="Arial"/>
                <w:b/>
                <w:spacing w:val="20"/>
                <w:kern w:val="22"/>
                <w:sz w:val="24"/>
                <w:szCs w:val="24"/>
              </w:rPr>
              <w:t>Δ/ΝΣΗ 1</w:t>
            </w:r>
            <w:r w:rsidR="00A339E0" w:rsidRPr="00EC495D">
              <w:rPr>
                <w:rFonts w:ascii="Comic Sans MS" w:eastAsia="Arial Unicode MS" w:hAnsi="Comic Sans MS" w:cs="Arial"/>
                <w:b/>
                <w:spacing w:val="20"/>
                <w:kern w:val="22"/>
                <w:sz w:val="24"/>
                <w:szCs w:val="24"/>
              </w:rPr>
              <w:t>8</w:t>
            </w:r>
            <w:r w:rsidR="00A339E0" w:rsidRPr="00EC495D">
              <w:rPr>
                <w:rFonts w:ascii="Comic Sans MS" w:eastAsia="Arial Unicode MS" w:hAnsi="Comic Sans MS" w:cs="Arial"/>
                <w:b/>
                <w:spacing w:val="20"/>
                <w:kern w:val="22"/>
                <w:sz w:val="24"/>
                <w:szCs w:val="24"/>
                <w:vertAlign w:val="superscript"/>
              </w:rPr>
              <w:t>η</w:t>
            </w:r>
            <w:r w:rsidR="00A339E0" w:rsidRPr="00EC495D">
              <w:rPr>
                <w:rFonts w:ascii="Comic Sans MS" w:eastAsia="Arial Unicode MS" w:hAnsi="Comic Sans MS" w:cs="Arial"/>
                <w:b/>
                <w:spacing w:val="20"/>
                <w:kern w:val="22"/>
                <w:sz w:val="24"/>
                <w:szCs w:val="24"/>
              </w:rPr>
              <w:t xml:space="preserve"> </w:t>
            </w:r>
            <w:r w:rsidRPr="00EC495D">
              <w:rPr>
                <w:rFonts w:ascii="Comic Sans MS" w:eastAsia="Arial Unicode MS" w:hAnsi="Comic Sans MS" w:cs="Arial"/>
                <w:b/>
                <w:spacing w:val="20"/>
                <w:kern w:val="22"/>
                <w:sz w:val="24"/>
                <w:szCs w:val="24"/>
              </w:rPr>
              <w:t>ΤΕΛ</w:t>
            </w:r>
            <w:r w:rsidR="00221261" w:rsidRPr="00EC495D">
              <w:rPr>
                <w:rFonts w:ascii="Comic Sans MS" w:eastAsia="Arial Unicode MS" w:hAnsi="Comic Sans MS" w:cs="Arial"/>
                <w:b/>
                <w:spacing w:val="20"/>
                <w:kern w:val="22"/>
                <w:sz w:val="24"/>
                <w:szCs w:val="24"/>
              </w:rPr>
              <w:t>ΩΝΕΙΑ</w:t>
            </w:r>
            <w:r w:rsidRPr="00EC495D">
              <w:rPr>
                <w:rFonts w:ascii="Comic Sans MS" w:eastAsia="Arial Unicode MS" w:hAnsi="Comic Sans MS" w:cs="Arial"/>
                <w:b/>
                <w:spacing w:val="20"/>
                <w:kern w:val="22"/>
                <w:sz w:val="24"/>
                <w:szCs w:val="24"/>
              </w:rPr>
              <w:t>ΚΩΝ ΟΙΚΟΝΟΜΙΚΩΝ ΣΥΣΤΗΜΑΤΩΝ</w:t>
            </w:r>
          </w:p>
          <w:p w:rsidR="00F85D22" w:rsidRPr="00EC495D" w:rsidRDefault="00F85D22" w:rsidP="00F14FEC">
            <w:pPr>
              <w:ind w:left="252"/>
              <w:rPr>
                <w:rFonts w:ascii="Comic Sans MS" w:hAnsi="Comic Sans MS" w:cs="Arial"/>
                <w:b/>
                <w:spacing w:val="20"/>
                <w:kern w:val="22"/>
                <w:sz w:val="24"/>
                <w:szCs w:val="24"/>
                <w:lang w:val="en-US"/>
              </w:rPr>
            </w:pPr>
            <w:r w:rsidRPr="00EC495D">
              <w:rPr>
                <w:rFonts w:ascii="Comic Sans MS" w:eastAsia="Arial Unicode MS" w:hAnsi="Comic Sans MS" w:cs="Arial"/>
                <w:b/>
                <w:spacing w:val="20"/>
                <w:kern w:val="22"/>
                <w:sz w:val="24"/>
                <w:szCs w:val="24"/>
              </w:rPr>
              <w:t>Τμήμα</w:t>
            </w:r>
            <w:r w:rsidR="00EC5F62" w:rsidRPr="00EC495D">
              <w:rPr>
                <w:rFonts w:ascii="Comic Sans MS" w:eastAsia="Arial Unicode MS" w:hAnsi="Comic Sans MS" w:cs="Arial"/>
                <w:b/>
                <w:spacing w:val="20"/>
                <w:kern w:val="22"/>
                <w:sz w:val="24"/>
                <w:szCs w:val="24"/>
              </w:rPr>
              <w:t>τα</w:t>
            </w:r>
            <w:r w:rsidRPr="00EC495D">
              <w:rPr>
                <w:rFonts w:ascii="Comic Sans MS" w:eastAsia="Arial Unicode MS" w:hAnsi="Comic Sans MS" w:cs="Arial"/>
                <w:b/>
                <w:spacing w:val="20"/>
                <w:kern w:val="22"/>
                <w:sz w:val="24"/>
                <w:szCs w:val="24"/>
              </w:rPr>
              <w:t xml:space="preserve"> </w:t>
            </w:r>
            <w:r w:rsidR="0003579D" w:rsidRPr="00EC495D">
              <w:rPr>
                <w:rFonts w:ascii="Comic Sans MS" w:eastAsia="Arial Unicode MS" w:hAnsi="Comic Sans MS" w:cs="Arial"/>
                <w:b/>
                <w:spacing w:val="20"/>
                <w:kern w:val="22"/>
                <w:sz w:val="24"/>
                <w:szCs w:val="24"/>
              </w:rPr>
              <w:t xml:space="preserve">: </w:t>
            </w:r>
            <w:r w:rsidR="00C34563">
              <w:rPr>
                <w:rFonts w:ascii="Comic Sans MS" w:eastAsia="Arial Unicode MS" w:hAnsi="Comic Sans MS" w:cs="Arial"/>
                <w:b/>
                <w:spacing w:val="20"/>
                <w:kern w:val="22"/>
                <w:sz w:val="24"/>
                <w:szCs w:val="24"/>
              </w:rPr>
              <w:t xml:space="preserve">Α΄, </w:t>
            </w:r>
            <w:r w:rsidR="001A7D09" w:rsidRPr="00EC495D">
              <w:rPr>
                <w:rFonts w:ascii="Comic Sans MS" w:eastAsia="Arial Unicode MS" w:hAnsi="Comic Sans MS" w:cs="Arial"/>
                <w:b/>
                <w:spacing w:val="20"/>
                <w:kern w:val="22"/>
                <w:sz w:val="24"/>
                <w:szCs w:val="24"/>
              </w:rPr>
              <w:t xml:space="preserve">Β΄&amp; </w:t>
            </w:r>
            <w:r w:rsidRPr="00EC495D">
              <w:rPr>
                <w:rFonts w:ascii="Comic Sans MS" w:eastAsia="Arial Unicode MS" w:hAnsi="Comic Sans MS" w:cs="Arial"/>
                <w:b/>
                <w:spacing w:val="20"/>
                <w:kern w:val="22"/>
                <w:sz w:val="24"/>
                <w:szCs w:val="24"/>
              </w:rPr>
              <w:t>Γ΄</w:t>
            </w:r>
            <w:r w:rsidR="000234F5" w:rsidRPr="00EC495D">
              <w:rPr>
                <w:rFonts w:ascii="Comic Sans MS" w:eastAsia="Arial Unicode MS" w:hAnsi="Comic Sans MS" w:cs="Arial"/>
                <w:b/>
                <w:spacing w:val="20"/>
                <w:kern w:val="22"/>
                <w:sz w:val="24"/>
                <w:szCs w:val="24"/>
              </w:rPr>
              <w:t xml:space="preserve"> </w:t>
            </w:r>
          </w:p>
        </w:tc>
        <w:tc>
          <w:tcPr>
            <w:tcW w:w="850" w:type="dxa"/>
          </w:tcPr>
          <w:p w:rsidR="007E2D84" w:rsidRPr="00EC495D" w:rsidRDefault="007E2D84">
            <w:pPr>
              <w:pStyle w:val="1"/>
              <w:ind w:right="-86" w:firstLine="1026"/>
              <w:rPr>
                <w:rFonts w:ascii="Comic Sans MS" w:eastAsia="Arial Unicode MS" w:hAnsi="Comic Sans MS"/>
                <w:b w:val="0"/>
                <w:sz w:val="24"/>
                <w:szCs w:val="24"/>
              </w:rPr>
            </w:pPr>
          </w:p>
        </w:tc>
        <w:tc>
          <w:tcPr>
            <w:tcW w:w="3402" w:type="dxa"/>
          </w:tcPr>
          <w:p w:rsidR="007E2D84" w:rsidRPr="00EC495D" w:rsidRDefault="007E2D84">
            <w:pPr>
              <w:pStyle w:val="1"/>
              <w:ind w:right="-86" w:firstLine="1026"/>
              <w:rPr>
                <w:rFonts w:ascii="Comic Sans MS" w:eastAsia="Arial Unicode MS" w:hAnsi="Comic Sans MS"/>
                <w:b w:val="0"/>
                <w:sz w:val="24"/>
                <w:szCs w:val="24"/>
              </w:rPr>
            </w:pPr>
          </w:p>
        </w:tc>
      </w:tr>
      <w:tr w:rsidR="007E2D84" w:rsidRPr="00EC495D">
        <w:trPr>
          <w:cantSplit/>
        </w:trPr>
        <w:tc>
          <w:tcPr>
            <w:tcW w:w="5529" w:type="dxa"/>
            <w:gridSpan w:val="5"/>
          </w:tcPr>
          <w:p w:rsidR="007E2D84" w:rsidRPr="00EC495D" w:rsidRDefault="0003579D" w:rsidP="005D40A2">
            <w:pPr>
              <w:numPr>
                <w:ilvl w:val="0"/>
                <w:numId w:val="12"/>
              </w:numPr>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 xml:space="preserve">Δ/ΝΣΗ ΕΦΚ </w:t>
            </w:r>
          </w:p>
          <w:p w:rsidR="00A339E0" w:rsidRPr="00EC495D" w:rsidRDefault="00C34563" w:rsidP="00A339E0">
            <w:pPr>
              <w:ind w:left="252"/>
              <w:rPr>
                <w:rFonts w:ascii="Comic Sans MS" w:eastAsia="Arial Unicode MS" w:hAnsi="Comic Sans MS" w:cs="Arial"/>
                <w:b/>
                <w:spacing w:val="20"/>
                <w:kern w:val="22"/>
                <w:sz w:val="24"/>
                <w:szCs w:val="24"/>
              </w:rPr>
            </w:pPr>
            <w:r>
              <w:rPr>
                <w:rFonts w:ascii="Comic Sans MS" w:eastAsia="Arial Unicode MS" w:hAnsi="Comic Sans MS" w:cs="Arial"/>
                <w:b/>
                <w:spacing w:val="20"/>
                <w:kern w:val="22"/>
                <w:sz w:val="24"/>
                <w:szCs w:val="24"/>
              </w:rPr>
              <w:t>Τμήματα : Α΄,Β΄,Γ΄,Δ΄</w:t>
            </w:r>
          </w:p>
          <w:p w:rsidR="00A339E0" w:rsidRPr="00EC495D" w:rsidRDefault="00A339E0" w:rsidP="00A339E0">
            <w:pPr>
              <w:pStyle w:val="ae"/>
              <w:numPr>
                <w:ilvl w:val="0"/>
                <w:numId w:val="12"/>
              </w:numPr>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33</w:t>
            </w:r>
            <w:r w:rsidRPr="00EC495D">
              <w:rPr>
                <w:rFonts w:ascii="Comic Sans MS" w:eastAsia="Arial Unicode MS" w:hAnsi="Comic Sans MS" w:cs="Arial"/>
                <w:b/>
                <w:spacing w:val="20"/>
                <w:kern w:val="22"/>
                <w:sz w:val="24"/>
                <w:szCs w:val="24"/>
                <w:vertAlign w:val="superscript"/>
              </w:rPr>
              <w:t>η</w:t>
            </w:r>
            <w:r w:rsidRPr="00EC495D">
              <w:rPr>
                <w:rFonts w:ascii="Comic Sans MS" w:eastAsia="Arial Unicode MS" w:hAnsi="Comic Sans MS" w:cs="Arial"/>
                <w:b/>
                <w:spacing w:val="20"/>
                <w:kern w:val="22"/>
                <w:sz w:val="24"/>
                <w:szCs w:val="24"/>
              </w:rPr>
              <w:t xml:space="preserve"> Δ/ΝΣΗ ΕΛΕΓΧΩΝ</w:t>
            </w:r>
          </w:p>
          <w:p w:rsidR="00A339E0" w:rsidRPr="00EC495D" w:rsidRDefault="00A339E0" w:rsidP="00A339E0">
            <w:pPr>
              <w:pStyle w:val="ae"/>
              <w:ind w:left="252"/>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 xml:space="preserve">Τμήμα : Α΄ </w:t>
            </w:r>
          </w:p>
          <w:p w:rsidR="00CB3DB9" w:rsidRPr="00EC495D" w:rsidRDefault="00CB3DB9" w:rsidP="00CB3DB9">
            <w:pPr>
              <w:ind w:left="-108"/>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 xml:space="preserve">Β. ΓΕΝΙΚΗ ΓΡΑΜΜΑΤΕΙΑ ΠΛΗΡΟΦΟΡΙΑΚΩΝ ΣΥΣΤΗΜΑΤΩΝ </w:t>
            </w:r>
          </w:p>
          <w:p w:rsidR="00CB3DB9" w:rsidRPr="00EC495D" w:rsidRDefault="00CB3DB9" w:rsidP="00CB3DB9">
            <w:pPr>
              <w:ind w:left="-108"/>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 xml:space="preserve">ΓΕΝΙΚΗ </w:t>
            </w:r>
            <w:r w:rsidR="001942AA">
              <w:rPr>
                <w:rFonts w:ascii="Comic Sans MS" w:eastAsia="Arial Unicode MS" w:hAnsi="Comic Sans MS" w:cs="Arial"/>
                <w:b/>
                <w:spacing w:val="20"/>
                <w:kern w:val="22"/>
                <w:sz w:val="24"/>
                <w:szCs w:val="24"/>
              </w:rPr>
              <w:t>Δ/ΝΣΗ</w:t>
            </w:r>
            <w:r w:rsidRPr="00EC495D">
              <w:rPr>
                <w:rFonts w:ascii="Comic Sans MS" w:eastAsia="Arial Unicode MS" w:hAnsi="Comic Sans MS" w:cs="Arial"/>
                <w:b/>
                <w:spacing w:val="20"/>
                <w:kern w:val="22"/>
                <w:sz w:val="24"/>
                <w:szCs w:val="24"/>
              </w:rPr>
              <w:t xml:space="preserve"> ΚΕΠΥΟ </w:t>
            </w:r>
          </w:p>
          <w:p w:rsidR="00CB3DB9" w:rsidRPr="00EC495D" w:rsidRDefault="00CB3DB9" w:rsidP="005D40A2">
            <w:pPr>
              <w:numPr>
                <w:ilvl w:val="0"/>
                <w:numId w:val="26"/>
              </w:numPr>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Δ/ΝΣΗ 30</w:t>
            </w:r>
            <w:r w:rsidRPr="00EC495D">
              <w:rPr>
                <w:rFonts w:ascii="Comic Sans MS" w:eastAsia="Arial Unicode MS" w:hAnsi="Comic Sans MS" w:cs="Arial"/>
                <w:b/>
                <w:spacing w:val="20"/>
                <w:kern w:val="22"/>
                <w:sz w:val="24"/>
                <w:szCs w:val="24"/>
                <w:vertAlign w:val="superscript"/>
              </w:rPr>
              <w:t>Η</w:t>
            </w:r>
            <w:r w:rsidRPr="00EC495D">
              <w:rPr>
                <w:rFonts w:ascii="Comic Sans MS" w:eastAsia="Arial Unicode MS" w:hAnsi="Comic Sans MS" w:cs="Arial"/>
                <w:b/>
                <w:spacing w:val="20"/>
                <w:kern w:val="22"/>
                <w:sz w:val="24"/>
                <w:szCs w:val="24"/>
              </w:rPr>
              <w:t xml:space="preserve"> ΗΛΕΚΤΡ. ΕΦΑΡΜΟΓΩΝ </w:t>
            </w:r>
          </w:p>
          <w:p w:rsidR="00CB3DB9" w:rsidRPr="00EC495D" w:rsidRDefault="00CB3DB9" w:rsidP="00CB3DB9">
            <w:pPr>
              <w:ind w:left="252"/>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ΤΜΗΜΑ Γ΄</w:t>
            </w:r>
          </w:p>
          <w:p w:rsidR="00CB3DB9" w:rsidRPr="00EC495D" w:rsidRDefault="00CB3DB9" w:rsidP="005D40A2">
            <w:pPr>
              <w:numPr>
                <w:ilvl w:val="0"/>
                <w:numId w:val="26"/>
              </w:numPr>
              <w:rPr>
                <w:rFonts w:ascii="Comic Sans MS" w:eastAsia="Arial Unicode MS" w:hAnsi="Comic Sans MS" w:cs="Arial"/>
                <w:b/>
                <w:spacing w:val="20"/>
                <w:kern w:val="22"/>
                <w:sz w:val="24"/>
                <w:szCs w:val="24"/>
              </w:rPr>
            </w:pPr>
            <w:r w:rsidRPr="00EC495D">
              <w:rPr>
                <w:rFonts w:ascii="Comic Sans MS" w:eastAsia="Arial Unicode MS" w:hAnsi="Comic Sans MS" w:cs="Arial"/>
                <w:b/>
                <w:spacing w:val="20"/>
                <w:kern w:val="22"/>
                <w:sz w:val="24"/>
                <w:szCs w:val="24"/>
              </w:rPr>
              <w:t>Δ/ΝΣΗ 31</w:t>
            </w:r>
            <w:r w:rsidRPr="00EC495D">
              <w:rPr>
                <w:rFonts w:ascii="Comic Sans MS" w:eastAsia="Arial Unicode MS" w:hAnsi="Comic Sans MS" w:cs="Arial"/>
                <w:b/>
                <w:spacing w:val="20"/>
                <w:kern w:val="22"/>
                <w:sz w:val="24"/>
                <w:szCs w:val="24"/>
                <w:vertAlign w:val="superscript"/>
              </w:rPr>
              <w:t>Η</w:t>
            </w:r>
            <w:r w:rsidRPr="00EC495D">
              <w:rPr>
                <w:rFonts w:ascii="Comic Sans MS" w:eastAsia="Arial Unicode MS" w:hAnsi="Comic Sans MS" w:cs="Arial"/>
                <w:b/>
                <w:spacing w:val="20"/>
                <w:kern w:val="22"/>
                <w:sz w:val="24"/>
                <w:szCs w:val="24"/>
              </w:rPr>
              <w:t xml:space="preserve"> ΕΚΜΕΤΑ</w:t>
            </w:r>
            <w:r w:rsidR="00C34563">
              <w:rPr>
                <w:rFonts w:ascii="Comic Sans MS" w:eastAsia="Arial Unicode MS" w:hAnsi="Comic Sans MS" w:cs="Arial"/>
                <w:b/>
                <w:spacing w:val="20"/>
                <w:kern w:val="22"/>
                <w:sz w:val="24"/>
                <w:szCs w:val="24"/>
              </w:rPr>
              <w:t>Λ</w:t>
            </w:r>
            <w:r w:rsidRPr="00EC495D">
              <w:rPr>
                <w:rFonts w:ascii="Comic Sans MS" w:eastAsia="Arial Unicode MS" w:hAnsi="Comic Sans MS" w:cs="Arial"/>
                <w:b/>
                <w:spacing w:val="20"/>
                <w:kern w:val="22"/>
                <w:sz w:val="24"/>
                <w:szCs w:val="24"/>
              </w:rPr>
              <w:t xml:space="preserve">ΛΕΥΣΗΣ ΣΥΣΤΗΜΑΤΩΝ ΗΛ. ΥΠΟΛΟΓΙΣΤΩΝ </w:t>
            </w:r>
          </w:p>
        </w:tc>
        <w:tc>
          <w:tcPr>
            <w:tcW w:w="850" w:type="dxa"/>
          </w:tcPr>
          <w:p w:rsidR="007E2D84" w:rsidRPr="00EC495D" w:rsidRDefault="007E2D84" w:rsidP="007E2D84">
            <w:pPr>
              <w:pStyle w:val="1"/>
              <w:ind w:left="-108" w:right="-86"/>
              <w:rPr>
                <w:rFonts w:ascii="Comic Sans MS" w:eastAsia="Arial Unicode MS" w:hAnsi="Comic Sans MS"/>
                <w:sz w:val="24"/>
                <w:szCs w:val="24"/>
              </w:rPr>
            </w:pPr>
            <w:r w:rsidRPr="00EC495D">
              <w:rPr>
                <w:rFonts w:ascii="Comic Sans MS" w:eastAsia="Arial Unicode MS" w:hAnsi="Comic Sans MS"/>
                <w:sz w:val="24"/>
                <w:szCs w:val="24"/>
              </w:rPr>
              <w:t>ΠΡΟΣ:</w:t>
            </w:r>
          </w:p>
        </w:tc>
        <w:tc>
          <w:tcPr>
            <w:tcW w:w="3402" w:type="dxa"/>
          </w:tcPr>
          <w:p w:rsidR="00D63885" w:rsidRPr="00EC495D" w:rsidRDefault="00770F9E" w:rsidP="00D63885">
            <w:pPr>
              <w:rPr>
                <w:rFonts w:ascii="Comic Sans MS" w:eastAsia="Arial Unicode MS" w:hAnsi="Comic Sans MS" w:cs="Arial"/>
                <w:b/>
                <w:sz w:val="24"/>
                <w:szCs w:val="24"/>
              </w:rPr>
            </w:pPr>
            <w:r w:rsidRPr="00EC495D">
              <w:rPr>
                <w:rFonts w:ascii="Comic Sans MS" w:eastAsia="Arial Unicode MS" w:hAnsi="Comic Sans MS" w:cs="Arial"/>
                <w:sz w:val="24"/>
                <w:szCs w:val="24"/>
              </w:rPr>
              <w:t xml:space="preserve"> </w:t>
            </w:r>
            <w:r w:rsidRPr="00EC495D">
              <w:rPr>
                <w:rFonts w:ascii="Comic Sans MS" w:eastAsia="Arial Unicode MS" w:hAnsi="Comic Sans MS" w:cs="Arial"/>
                <w:b/>
                <w:sz w:val="24"/>
                <w:szCs w:val="24"/>
              </w:rPr>
              <w:t>Ως Π.Δ.</w:t>
            </w:r>
          </w:p>
        </w:tc>
      </w:tr>
      <w:tr w:rsidR="007E2D84" w:rsidRPr="00EC495D">
        <w:trPr>
          <w:cantSplit/>
        </w:trPr>
        <w:tc>
          <w:tcPr>
            <w:tcW w:w="1276" w:type="dxa"/>
            <w:gridSpan w:val="2"/>
          </w:tcPr>
          <w:p w:rsidR="007E2D84" w:rsidRPr="00EC495D" w:rsidRDefault="007E2D84" w:rsidP="007E2D84">
            <w:pPr>
              <w:pStyle w:val="1"/>
              <w:ind w:left="-108"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Ταχ. Δ/νση</w:t>
            </w:r>
          </w:p>
        </w:tc>
        <w:tc>
          <w:tcPr>
            <w:tcW w:w="284" w:type="dxa"/>
            <w:gridSpan w:val="2"/>
          </w:tcPr>
          <w:p w:rsidR="007E2D84" w:rsidRPr="00EC495D" w:rsidRDefault="007E2D84" w:rsidP="007E2D84">
            <w:pPr>
              <w:pStyle w:val="1"/>
              <w:ind w:left="-108" w:right="-86"/>
              <w:jc w:val="center"/>
              <w:rPr>
                <w:rFonts w:ascii="Comic Sans MS" w:eastAsia="Arial Unicode MS" w:hAnsi="Comic Sans MS"/>
                <w:b w:val="0"/>
                <w:sz w:val="24"/>
                <w:szCs w:val="24"/>
              </w:rPr>
            </w:pPr>
            <w:r w:rsidRPr="00EC495D">
              <w:rPr>
                <w:rFonts w:ascii="Comic Sans MS" w:eastAsia="Arial Unicode MS" w:hAnsi="Comic Sans MS"/>
                <w:b w:val="0"/>
                <w:sz w:val="24"/>
                <w:szCs w:val="24"/>
              </w:rPr>
              <w:t>:</w:t>
            </w:r>
          </w:p>
        </w:tc>
        <w:tc>
          <w:tcPr>
            <w:tcW w:w="3969" w:type="dxa"/>
          </w:tcPr>
          <w:p w:rsidR="007E2D84" w:rsidRPr="00EC495D" w:rsidRDefault="00F43CEB" w:rsidP="007E2D84">
            <w:pPr>
              <w:pStyle w:val="1"/>
              <w:ind w:left="-110"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 xml:space="preserve"> </w:t>
            </w:r>
            <w:r w:rsidR="001B72FB" w:rsidRPr="00EC495D">
              <w:rPr>
                <w:rFonts w:ascii="Comic Sans MS" w:eastAsia="Arial Unicode MS" w:hAnsi="Comic Sans MS"/>
                <w:b w:val="0"/>
                <w:sz w:val="24"/>
                <w:szCs w:val="24"/>
              </w:rPr>
              <w:t>Καρ. Σερβίας 10</w:t>
            </w:r>
          </w:p>
        </w:tc>
        <w:tc>
          <w:tcPr>
            <w:tcW w:w="850" w:type="dxa"/>
          </w:tcPr>
          <w:p w:rsidR="007E2D84" w:rsidRPr="00EC495D" w:rsidRDefault="007E2D84" w:rsidP="007E2D84">
            <w:pPr>
              <w:pStyle w:val="1"/>
              <w:ind w:left="-108" w:right="-86"/>
              <w:rPr>
                <w:rFonts w:ascii="Comic Sans MS" w:eastAsia="Arial Unicode MS" w:hAnsi="Comic Sans MS"/>
                <w:b w:val="0"/>
                <w:sz w:val="24"/>
                <w:szCs w:val="24"/>
              </w:rPr>
            </w:pPr>
          </w:p>
        </w:tc>
        <w:tc>
          <w:tcPr>
            <w:tcW w:w="3402" w:type="dxa"/>
          </w:tcPr>
          <w:p w:rsidR="007E2D84" w:rsidRPr="00EC495D" w:rsidRDefault="007E2D84" w:rsidP="0066316B">
            <w:pPr>
              <w:pStyle w:val="1"/>
              <w:tabs>
                <w:tab w:val="left" w:pos="175"/>
              </w:tabs>
              <w:ind w:right="-86"/>
              <w:jc w:val="left"/>
              <w:rPr>
                <w:rFonts w:ascii="Comic Sans MS" w:eastAsia="Arial Unicode MS" w:hAnsi="Comic Sans MS"/>
                <w:b w:val="0"/>
                <w:sz w:val="24"/>
                <w:szCs w:val="24"/>
              </w:rPr>
            </w:pPr>
          </w:p>
        </w:tc>
      </w:tr>
      <w:tr w:rsidR="007E2D84" w:rsidRPr="00EC495D">
        <w:trPr>
          <w:cantSplit/>
        </w:trPr>
        <w:tc>
          <w:tcPr>
            <w:tcW w:w="1276" w:type="dxa"/>
            <w:gridSpan w:val="2"/>
          </w:tcPr>
          <w:p w:rsidR="007E2D84" w:rsidRPr="00EC495D" w:rsidRDefault="007E2D84" w:rsidP="007E2D84">
            <w:pPr>
              <w:pStyle w:val="1"/>
              <w:ind w:left="-108" w:right="-86"/>
              <w:jc w:val="left"/>
              <w:rPr>
                <w:rFonts w:ascii="Comic Sans MS" w:eastAsia="Arial Unicode MS" w:hAnsi="Comic Sans MS"/>
                <w:b w:val="0"/>
                <w:sz w:val="24"/>
                <w:szCs w:val="24"/>
              </w:rPr>
            </w:pPr>
          </w:p>
        </w:tc>
        <w:tc>
          <w:tcPr>
            <w:tcW w:w="284" w:type="dxa"/>
            <w:gridSpan w:val="2"/>
          </w:tcPr>
          <w:p w:rsidR="007E2D84" w:rsidRPr="00EC495D" w:rsidRDefault="007E2D84" w:rsidP="007E2D84">
            <w:pPr>
              <w:pStyle w:val="1"/>
              <w:ind w:left="-108" w:right="-86"/>
              <w:jc w:val="center"/>
              <w:rPr>
                <w:rFonts w:ascii="Comic Sans MS" w:eastAsia="Arial Unicode MS" w:hAnsi="Comic Sans MS"/>
                <w:b w:val="0"/>
                <w:sz w:val="24"/>
                <w:szCs w:val="24"/>
              </w:rPr>
            </w:pPr>
          </w:p>
        </w:tc>
        <w:tc>
          <w:tcPr>
            <w:tcW w:w="3969" w:type="dxa"/>
          </w:tcPr>
          <w:p w:rsidR="007E2D84" w:rsidRPr="00EC495D" w:rsidRDefault="00F43CEB" w:rsidP="001B72FB">
            <w:pPr>
              <w:pStyle w:val="1"/>
              <w:ind w:left="-110"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 xml:space="preserve"> </w:t>
            </w:r>
            <w:r w:rsidR="001B72FB" w:rsidRPr="00EC495D">
              <w:rPr>
                <w:rFonts w:ascii="Comic Sans MS" w:eastAsia="Arial Unicode MS" w:hAnsi="Comic Sans MS"/>
                <w:b w:val="0"/>
                <w:sz w:val="24"/>
                <w:szCs w:val="24"/>
              </w:rPr>
              <w:t>101</w:t>
            </w:r>
            <w:r w:rsidR="007E2D84" w:rsidRPr="00EC495D">
              <w:rPr>
                <w:rFonts w:ascii="Comic Sans MS" w:eastAsia="Arial Unicode MS" w:hAnsi="Comic Sans MS"/>
                <w:b w:val="0"/>
                <w:sz w:val="24"/>
                <w:szCs w:val="24"/>
              </w:rPr>
              <w:t xml:space="preserve"> </w:t>
            </w:r>
            <w:r w:rsidR="001B72FB" w:rsidRPr="00EC495D">
              <w:rPr>
                <w:rFonts w:ascii="Comic Sans MS" w:eastAsia="Arial Unicode MS" w:hAnsi="Comic Sans MS"/>
                <w:b w:val="0"/>
                <w:sz w:val="24"/>
                <w:szCs w:val="24"/>
              </w:rPr>
              <w:t>84</w:t>
            </w:r>
            <w:r w:rsidR="007E2D84" w:rsidRPr="00EC495D">
              <w:rPr>
                <w:rFonts w:ascii="Comic Sans MS" w:eastAsia="Arial Unicode MS" w:hAnsi="Comic Sans MS"/>
                <w:b w:val="0"/>
                <w:sz w:val="24"/>
                <w:szCs w:val="24"/>
              </w:rPr>
              <w:t xml:space="preserve"> Αθήνα</w:t>
            </w:r>
          </w:p>
        </w:tc>
        <w:tc>
          <w:tcPr>
            <w:tcW w:w="850" w:type="dxa"/>
          </w:tcPr>
          <w:p w:rsidR="007E2D84" w:rsidRPr="00EC495D" w:rsidRDefault="007E2D84" w:rsidP="007E2D84">
            <w:pPr>
              <w:pStyle w:val="1"/>
              <w:ind w:left="-108" w:right="-86"/>
              <w:rPr>
                <w:rFonts w:ascii="Comic Sans MS" w:eastAsia="Arial Unicode MS" w:hAnsi="Comic Sans MS"/>
                <w:b w:val="0"/>
                <w:sz w:val="24"/>
                <w:szCs w:val="24"/>
              </w:rPr>
            </w:pPr>
          </w:p>
        </w:tc>
        <w:tc>
          <w:tcPr>
            <w:tcW w:w="3402" w:type="dxa"/>
          </w:tcPr>
          <w:p w:rsidR="007E2D84" w:rsidRPr="00EC495D" w:rsidRDefault="007E2D84" w:rsidP="00762944">
            <w:pPr>
              <w:pStyle w:val="1"/>
              <w:tabs>
                <w:tab w:val="left" w:pos="175"/>
              </w:tabs>
              <w:ind w:left="-108" w:right="-86"/>
              <w:jc w:val="left"/>
              <w:rPr>
                <w:rFonts w:ascii="Comic Sans MS" w:eastAsia="Arial Unicode MS" w:hAnsi="Comic Sans MS"/>
                <w:b w:val="0"/>
                <w:sz w:val="24"/>
                <w:szCs w:val="24"/>
              </w:rPr>
            </w:pPr>
          </w:p>
        </w:tc>
      </w:tr>
      <w:tr w:rsidR="007E2D84" w:rsidRPr="00EC495D">
        <w:trPr>
          <w:cantSplit/>
        </w:trPr>
        <w:tc>
          <w:tcPr>
            <w:tcW w:w="1276" w:type="dxa"/>
            <w:gridSpan w:val="2"/>
          </w:tcPr>
          <w:p w:rsidR="007E2D84" w:rsidRPr="00EC495D" w:rsidRDefault="007E2D84" w:rsidP="007E2D84">
            <w:pPr>
              <w:pStyle w:val="1"/>
              <w:tabs>
                <w:tab w:val="left" w:pos="1452"/>
              </w:tabs>
              <w:ind w:left="-108" w:right="-86"/>
              <w:jc w:val="left"/>
              <w:rPr>
                <w:rFonts w:ascii="Comic Sans MS" w:eastAsia="Arial Unicode MS" w:hAnsi="Comic Sans MS"/>
                <w:b w:val="0"/>
                <w:sz w:val="24"/>
                <w:szCs w:val="24"/>
              </w:rPr>
            </w:pPr>
            <w:r w:rsidRPr="00EC495D">
              <w:rPr>
                <w:rFonts w:ascii="Comic Sans MS" w:eastAsia="Arial Unicode MS" w:hAnsi="Comic Sans MS"/>
                <w:b w:val="0"/>
                <w:spacing w:val="-20"/>
                <w:sz w:val="24"/>
                <w:szCs w:val="24"/>
              </w:rPr>
              <w:t>Πληροφορί</w:t>
            </w:r>
            <w:r w:rsidR="00F85D22" w:rsidRPr="00EC495D">
              <w:rPr>
                <w:rFonts w:ascii="Comic Sans MS" w:eastAsia="Arial Unicode MS" w:hAnsi="Comic Sans MS"/>
                <w:b w:val="0"/>
                <w:sz w:val="24"/>
                <w:szCs w:val="24"/>
              </w:rPr>
              <w:t>ες</w:t>
            </w:r>
          </w:p>
        </w:tc>
        <w:tc>
          <w:tcPr>
            <w:tcW w:w="284" w:type="dxa"/>
            <w:gridSpan w:val="2"/>
          </w:tcPr>
          <w:p w:rsidR="007E2D84" w:rsidRPr="00EC495D" w:rsidRDefault="007E2D84" w:rsidP="007E2D84">
            <w:pPr>
              <w:pStyle w:val="1"/>
              <w:tabs>
                <w:tab w:val="left" w:pos="1452"/>
              </w:tabs>
              <w:ind w:left="-108" w:right="-86"/>
              <w:jc w:val="center"/>
              <w:rPr>
                <w:rFonts w:ascii="Comic Sans MS" w:eastAsia="Arial Unicode MS" w:hAnsi="Comic Sans MS"/>
                <w:b w:val="0"/>
                <w:sz w:val="24"/>
                <w:szCs w:val="24"/>
              </w:rPr>
            </w:pPr>
            <w:r w:rsidRPr="00EC495D">
              <w:rPr>
                <w:rFonts w:ascii="Comic Sans MS" w:eastAsia="Arial Unicode MS" w:hAnsi="Comic Sans MS"/>
                <w:b w:val="0"/>
                <w:sz w:val="24"/>
                <w:szCs w:val="24"/>
              </w:rPr>
              <w:t>:</w:t>
            </w:r>
          </w:p>
        </w:tc>
        <w:tc>
          <w:tcPr>
            <w:tcW w:w="3969" w:type="dxa"/>
          </w:tcPr>
          <w:p w:rsidR="0005520E" w:rsidRPr="00EC495D" w:rsidRDefault="003E0CBC" w:rsidP="000568B8">
            <w:pPr>
              <w:pStyle w:val="1"/>
              <w:tabs>
                <w:tab w:val="left" w:pos="1452"/>
              </w:tabs>
              <w:ind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 xml:space="preserve">Παράρτημα </w:t>
            </w:r>
          </w:p>
        </w:tc>
        <w:tc>
          <w:tcPr>
            <w:tcW w:w="850" w:type="dxa"/>
          </w:tcPr>
          <w:p w:rsidR="007E2D84" w:rsidRPr="00EC495D" w:rsidRDefault="007E2D84" w:rsidP="007E2D84">
            <w:pPr>
              <w:pStyle w:val="1"/>
              <w:ind w:left="-108" w:right="-86"/>
              <w:rPr>
                <w:rFonts w:ascii="Comic Sans MS" w:eastAsia="Arial Unicode MS" w:hAnsi="Comic Sans MS"/>
                <w:b w:val="0"/>
                <w:sz w:val="24"/>
                <w:szCs w:val="24"/>
              </w:rPr>
            </w:pPr>
          </w:p>
        </w:tc>
        <w:tc>
          <w:tcPr>
            <w:tcW w:w="3402" w:type="dxa"/>
          </w:tcPr>
          <w:p w:rsidR="007E2D84" w:rsidRPr="00EC495D" w:rsidRDefault="007E2D84" w:rsidP="00B41F23">
            <w:pPr>
              <w:tabs>
                <w:tab w:val="left" w:pos="175"/>
              </w:tabs>
              <w:ind w:left="252"/>
              <w:rPr>
                <w:rFonts w:ascii="Comic Sans MS" w:eastAsia="Arial Unicode MS" w:hAnsi="Comic Sans MS" w:cs="Arial"/>
                <w:sz w:val="24"/>
                <w:szCs w:val="24"/>
              </w:rPr>
            </w:pPr>
          </w:p>
        </w:tc>
      </w:tr>
      <w:tr w:rsidR="007E2D84" w:rsidRPr="00EC495D">
        <w:trPr>
          <w:cantSplit/>
        </w:trPr>
        <w:tc>
          <w:tcPr>
            <w:tcW w:w="1276" w:type="dxa"/>
            <w:gridSpan w:val="2"/>
          </w:tcPr>
          <w:p w:rsidR="007E2D84" w:rsidRPr="00EC495D" w:rsidRDefault="007E2D84" w:rsidP="007E2D84">
            <w:pPr>
              <w:pStyle w:val="1"/>
              <w:tabs>
                <w:tab w:val="left" w:pos="1452"/>
              </w:tabs>
              <w:ind w:left="-108"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Τηλέφωνο</w:t>
            </w:r>
          </w:p>
        </w:tc>
        <w:tc>
          <w:tcPr>
            <w:tcW w:w="284" w:type="dxa"/>
            <w:gridSpan w:val="2"/>
          </w:tcPr>
          <w:p w:rsidR="007E2D84" w:rsidRPr="00EC495D" w:rsidRDefault="007E2D84" w:rsidP="007E2D84">
            <w:pPr>
              <w:pStyle w:val="1"/>
              <w:tabs>
                <w:tab w:val="left" w:pos="1452"/>
              </w:tabs>
              <w:ind w:left="-108" w:right="-86"/>
              <w:jc w:val="center"/>
              <w:rPr>
                <w:rFonts w:ascii="Comic Sans MS" w:eastAsia="Arial Unicode MS" w:hAnsi="Comic Sans MS"/>
                <w:b w:val="0"/>
                <w:sz w:val="24"/>
                <w:szCs w:val="24"/>
              </w:rPr>
            </w:pPr>
            <w:r w:rsidRPr="00EC495D">
              <w:rPr>
                <w:rFonts w:ascii="Comic Sans MS" w:eastAsia="Arial Unicode MS" w:hAnsi="Comic Sans MS"/>
                <w:b w:val="0"/>
                <w:sz w:val="24"/>
                <w:szCs w:val="24"/>
              </w:rPr>
              <w:t>:</w:t>
            </w:r>
          </w:p>
        </w:tc>
        <w:tc>
          <w:tcPr>
            <w:tcW w:w="3969" w:type="dxa"/>
          </w:tcPr>
          <w:p w:rsidR="007E2D84" w:rsidRPr="00EC495D" w:rsidRDefault="00F85D22" w:rsidP="003E0CBC">
            <w:pPr>
              <w:pStyle w:val="1"/>
              <w:tabs>
                <w:tab w:val="left" w:pos="1452"/>
              </w:tabs>
              <w:ind w:left="-110"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 xml:space="preserve"> </w:t>
            </w:r>
          </w:p>
        </w:tc>
        <w:tc>
          <w:tcPr>
            <w:tcW w:w="850" w:type="dxa"/>
          </w:tcPr>
          <w:p w:rsidR="007E2D84" w:rsidRPr="00EC495D" w:rsidRDefault="007E2D84" w:rsidP="007E2D84">
            <w:pPr>
              <w:pStyle w:val="1"/>
              <w:ind w:left="-108" w:right="-86"/>
              <w:rPr>
                <w:rFonts w:ascii="Comic Sans MS" w:eastAsia="Arial Unicode MS" w:hAnsi="Comic Sans MS"/>
                <w:b w:val="0"/>
                <w:sz w:val="24"/>
                <w:szCs w:val="24"/>
              </w:rPr>
            </w:pPr>
          </w:p>
        </w:tc>
        <w:tc>
          <w:tcPr>
            <w:tcW w:w="3402" w:type="dxa"/>
          </w:tcPr>
          <w:p w:rsidR="007E2D84" w:rsidRPr="00EC495D" w:rsidRDefault="007E2D84" w:rsidP="00B41F23">
            <w:pPr>
              <w:tabs>
                <w:tab w:val="left" w:pos="175"/>
              </w:tabs>
              <w:ind w:left="252"/>
              <w:rPr>
                <w:rFonts w:ascii="Comic Sans MS" w:eastAsia="Arial Unicode MS" w:hAnsi="Comic Sans MS" w:cs="Arial"/>
                <w:sz w:val="24"/>
                <w:szCs w:val="24"/>
              </w:rPr>
            </w:pPr>
          </w:p>
        </w:tc>
      </w:tr>
      <w:tr w:rsidR="007E2D84" w:rsidRPr="00EC495D">
        <w:trPr>
          <w:cantSplit/>
        </w:trPr>
        <w:tc>
          <w:tcPr>
            <w:tcW w:w="1276" w:type="dxa"/>
            <w:gridSpan w:val="2"/>
          </w:tcPr>
          <w:p w:rsidR="007E2D84" w:rsidRPr="00EC495D" w:rsidRDefault="007E2D84" w:rsidP="007E2D84">
            <w:pPr>
              <w:pStyle w:val="1"/>
              <w:tabs>
                <w:tab w:val="left" w:pos="1452"/>
              </w:tabs>
              <w:ind w:left="-108"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FAX</w:t>
            </w:r>
          </w:p>
        </w:tc>
        <w:tc>
          <w:tcPr>
            <w:tcW w:w="284" w:type="dxa"/>
            <w:gridSpan w:val="2"/>
          </w:tcPr>
          <w:p w:rsidR="007E2D84" w:rsidRPr="00EC495D" w:rsidRDefault="007E2D84" w:rsidP="007E2D84">
            <w:pPr>
              <w:pStyle w:val="1"/>
              <w:tabs>
                <w:tab w:val="left" w:pos="1452"/>
              </w:tabs>
              <w:ind w:left="-108" w:right="-86"/>
              <w:jc w:val="center"/>
              <w:rPr>
                <w:rFonts w:ascii="Comic Sans MS" w:eastAsia="Arial Unicode MS" w:hAnsi="Comic Sans MS"/>
                <w:b w:val="0"/>
                <w:sz w:val="24"/>
                <w:szCs w:val="24"/>
              </w:rPr>
            </w:pPr>
            <w:r w:rsidRPr="00EC495D">
              <w:rPr>
                <w:rFonts w:ascii="Comic Sans MS" w:eastAsia="Arial Unicode MS" w:hAnsi="Comic Sans MS"/>
                <w:b w:val="0"/>
                <w:sz w:val="24"/>
                <w:szCs w:val="24"/>
              </w:rPr>
              <w:t>:</w:t>
            </w:r>
          </w:p>
        </w:tc>
        <w:tc>
          <w:tcPr>
            <w:tcW w:w="3969" w:type="dxa"/>
          </w:tcPr>
          <w:p w:rsidR="007E2D84" w:rsidRPr="00EC495D" w:rsidRDefault="00F85D22" w:rsidP="007E2D84">
            <w:pPr>
              <w:pStyle w:val="1"/>
              <w:tabs>
                <w:tab w:val="left" w:pos="1452"/>
              </w:tabs>
              <w:ind w:left="-110" w:right="-86"/>
              <w:jc w:val="left"/>
              <w:rPr>
                <w:rFonts w:ascii="Comic Sans MS" w:eastAsia="Arial Unicode MS" w:hAnsi="Comic Sans MS"/>
                <w:b w:val="0"/>
                <w:sz w:val="24"/>
                <w:szCs w:val="24"/>
              </w:rPr>
            </w:pPr>
            <w:r w:rsidRPr="00EC495D">
              <w:rPr>
                <w:rFonts w:ascii="Comic Sans MS" w:eastAsia="Arial Unicode MS" w:hAnsi="Comic Sans MS"/>
                <w:b w:val="0"/>
                <w:sz w:val="24"/>
                <w:szCs w:val="24"/>
              </w:rPr>
              <w:t>210 69 87 450</w:t>
            </w:r>
          </w:p>
        </w:tc>
        <w:tc>
          <w:tcPr>
            <w:tcW w:w="850" w:type="dxa"/>
          </w:tcPr>
          <w:p w:rsidR="007E2D84" w:rsidRPr="00EC495D" w:rsidRDefault="007E2D84" w:rsidP="007E2D84">
            <w:pPr>
              <w:pStyle w:val="1"/>
              <w:ind w:left="-108" w:right="-86"/>
              <w:rPr>
                <w:rFonts w:ascii="Comic Sans MS" w:eastAsia="Arial Unicode MS" w:hAnsi="Comic Sans MS"/>
                <w:b w:val="0"/>
                <w:sz w:val="24"/>
                <w:szCs w:val="24"/>
              </w:rPr>
            </w:pPr>
          </w:p>
        </w:tc>
        <w:tc>
          <w:tcPr>
            <w:tcW w:w="3402" w:type="dxa"/>
          </w:tcPr>
          <w:p w:rsidR="007E2D84" w:rsidRPr="00EC495D" w:rsidRDefault="007E2D84" w:rsidP="00762944">
            <w:pPr>
              <w:tabs>
                <w:tab w:val="left" w:pos="175"/>
              </w:tabs>
              <w:ind w:left="175" w:hanging="283"/>
              <w:rPr>
                <w:rFonts w:ascii="Comic Sans MS" w:eastAsia="Arial Unicode MS" w:hAnsi="Comic Sans MS" w:cs="Arial"/>
                <w:sz w:val="24"/>
                <w:szCs w:val="24"/>
              </w:rPr>
            </w:pPr>
          </w:p>
        </w:tc>
      </w:tr>
      <w:tr w:rsidR="001B7332" w:rsidRPr="00EC495D">
        <w:trPr>
          <w:cantSplit/>
        </w:trPr>
        <w:tc>
          <w:tcPr>
            <w:tcW w:w="1276" w:type="dxa"/>
            <w:gridSpan w:val="2"/>
          </w:tcPr>
          <w:p w:rsidR="001B7332" w:rsidRPr="00EC495D" w:rsidRDefault="001B7332" w:rsidP="007E2D84">
            <w:pPr>
              <w:pStyle w:val="1"/>
              <w:tabs>
                <w:tab w:val="left" w:pos="1452"/>
              </w:tabs>
              <w:ind w:left="-108" w:right="-86"/>
              <w:jc w:val="left"/>
              <w:rPr>
                <w:rFonts w:ascii="Comic Sans MS" w:eastAsia="Arial Unicode MS" w:hAnsi="Comic Sans MS"/>
                <w:b w:val="0"/>
                <w:sz w:val="24"/>
                <w:szCs w:val="24"/>
              </w:rPr>
            </w:pPr>
            <w:r w:rsidRPr="00EC495D">
              <w:rPr>
                <w:rFonts w:ascii="Comic Sans MS" w:eastAsia="Arial Unicode MS" w:hAnsi="Comic Sans MS"/>
                <w:b w:val="0"/>
                <w:sz w:val="24"/>
                <w:szCs w:val="24"/>
                <w:lang w:val="en-US"/>
              </w:rPr>
              <w:t>Email</w:t>
            </w:r>
          </w:p>
        </w:tc>
        <w:tc>
          <w:tcPr>
            <w:tcW w:w="284" w:type="dxa"/>
            <w:gridSpan w:val="2"/>
          </w:tcPr>
          <w:p w:rsidR="001B7332" w:rsidRPr="00EC495D" w:rsidRDefault="001B7332" w:rsidP="007E2D84">
            <w:pPr>
              <w:pStyle w:val="1"/>
              <w:tabs>
                <w:tab w:val="left" w:pos="1452"/>
              </w:tabs>
              <w:ind w:left="-108" w:right="-86"/>
              <w:jc w:val="center"/>
              <w:rPr>
                <w:rFonts w:ascii="Comic Sans MS" w:eastAsia="Arial Unicode MS" w:hAnsi="Comic Sans MS"/>
                <w:b w:val="0"/>
                <w:sz w:val="24"/>
                <w:szCs w:val="24"/>
              </w:rPr>
            </w:pPr>
            <w:r w:rsidRPr="00EC495D">
              <w:rPr>
                <w:rFonts w:ascii="Comic Sans MS" w:eastAsia="Arial Unicode MS" w:hAnsi="Comic Sans MS"/>
                <w:b w:val="0"/>
                <w:sz w:val="24"/>
                <w:szCs w:val="24"/>
              </w:rPr>
              <w:t>:</w:t>
            </w:r>
          </w:p>
        </w:tc>
        <w:tc>
          <w:tcPr>
            <w:tcW w:w="3969" w:type="dxa"/>
          </w:tcPr>
          <w:p w:rsidR="001B7332" w:rsidRDefault="00C462E3" w:rsidP="007E2D84">
            <w:pPr>
              <w:pStyle w:val="1"/>
              <w:tabs>
                <w:tab w:val="left" w:pos="1452"/>
              </w:tabs>
              <w:ind w:left="-110" w:right="-86"/>
              <w:jc w:val="left"/>
              <w:rPr>
                <w:rFonts w:ascii="Comic Sans MS" w:eastAsia="Arial Unicode MS" w:hAnsi="Comic Sans MS"/>
                <w:b w:val="0"/>
                <w:sz w:val="24"/>
                <w:szCs w:val="24"/>
              </w:rPr>
            </w:pPr>
            <w:hyperlink r:id="rId8" w:history="1">
              <w:r w:rsidR="00EC495D" w:rsidRPr="002135A7">
                <w:rPr>
                  <w:rStyle w:val="-"/>
                  <w:rFonts w:ascii="Comic Sans MS" w:eastAsia="Arial Unicode MS" w:hAnsi="Comic Sans MS"/>
                  <w:b w:val="0"/>
                  <w:sz w:val="24"/>
                  <w:szCs w:val="24"/>
                  <w:lang w:val="en-US"/>
                </w:rPr>
                <w:t>d</w:t>
              </w:r>
              <w:r w:rsidR="00EC495D" w:rsidRPr="002135A7">
                <w:rPr>
                  <w:rStyle w:val="-"/>
                  <w:rFonts w:ascii="Comic Sans MS" w:eastAsia="Arial Unicode MS" w:hAnsi="Comic Sans MS"/>
                  <w:b w:val="0"/>
                  <w:sz w:val="24"/>
                  <w:szCs w:val="24"/>
                </w:rPr>
                <w:t>19</w:t>
              </w:r>
              <w:r w:rsidR="00EC495D" w:rsidRPr="002135A7">
                <w:rPr>
                  <w:rStyle w:val="-"/>
                  <w:rFonts w:ascii="Comic Sans MS" w:eastAsia="Arial Unicode MS" w:hAnsi="Comic Sans MS"/>
                  <w:b w:val="0"/>
                  <w:sz w:val="24"/>
                  <w:szCs w:val="24"/>
                  <w:lang w:val="en-US"/>
                </w:rPr>
                <w:t>diadi</w:t>
              </w:r>
              <w:r w:rsidR="00EC495D" w:rsidRPr="002135A7">
                <w:rPr>
                  <w:rStyle w:val="-"/>
                  <w:rFonts w:ascii="Comic Sans MS" w:eastAsia="Arial Unicode MS" w:hAnsi="Comic Sans MS"/>
                  <w:b w:val="0"/>
                  <w:sz w:val="24"/>
                  <w:szCs w:val="24"/>
                </w:rPr>
                <w:t>@</w:t>
              </w:r>
              <w:r w:rsidR="00EC495D" w:rsidRPr="002135A7">
                <w:rPr>
                  <w:rStyle w:val="-"/>
                  <w:rFonts w:ascii="Comic Sans MS" w:eastAsia="Arial Unicode MS" w:hAnsi="Comic Sans MS"/>
                  <w:b w:val="0"/>
                  <w:sz w:val="24"/>
                  <w:szCs w:val="24"/>
                  <w:lang w:val="en-US"/>
                </w:rPr>
                <w:t>otenet</w:t>
              </w:r>
              <w:r w:rsidR="00EC495D" w:rsidRPr="002135A7">
                <w:rPr>
                  <w:rStyle w:val="-"/>
                  <w:rFonts w:ascii="Comic Sans MS" w:eastAsia="Arial Unicode MS" w:hAnsi="Comic Sans MS"/>
                  <w:b w:val="0"/>
                  <w:sz w:val="24"/>
                  <w:szCs w:val="24"/>
                </w:rPr>
                <w:t>.</w:t>
              </w:r>
              <w:r w:rsidR="00EC495D" w:rsidRPr="002135A7">
                <w:rPr>
                  <w:rStyle w:val="-"/>
                  <w:rFonts w:ascii="Comic Sans MS" w:eastAsia="Arial Unicode MS" w:hAnsi="Comic Sans MS"/>
                  <w:b w:val="0"/>
                  <w:sz w:val="24"/>
                  <w:szCs w:val="24"/>
                  <w:lang w:val="en-US"/>
                </w:rPr>
                <w:t>gr</w:t>
              </w:r>
            </w:hyperlink>
          </w:p>
          <w:p w:rsidR="00EC495D" w:rsidRPr="00EC495D" w:rsidRDefault="00EC495D" w:rsidP="00EC495D">
            <w:pPr>
              <w:rPr>
                <w:rFonts w:eastAsia="Arial Unicode MS"/>
              </w:rPr>
            </w:pPr>
          </w:p>
        </w:tc>
        <w:tc>
          <w:tcPr>
            <w:tcW w:w="850" w:type="dxa"/>
          </w:tcPr>
          <w:p w:rsidR="001B7332" w:rsidRPr="00EC495D" w:rsidRDefault="001B7332" w:rsidP="007E2D84">
            <w:pPr>
              <w:pStyle w:val="1"/>
              <w:ind w:left="-108" w:right="-86"/>
              <w:rPr>
                <w:rFonts w:ascii="Comic Sans MS" w:eastAsia="Arial Unicode MS" w:hAnsi="Comic Sans MS"/>
                <w:b w:val="0"/>
                <w:sz w:val="24"/>
                <w:szCs w:val="24"/>
              </w:rPr>
            </w:pPr>
          </w:p>
        </w:tc>
        <w:tc>
          <w:tcPr>
            <w:tcW w:w="3402" w:type="dxa"/>
          </w:tcPr>
          <w:p w:rsidR="001B7332" w:rsidRPr="00EC495D" w:rsidRDefault="00684885" w:rsidP="00A25B56">
            <w:pPr>
              <w:tabs>
                <w:tab w:val="left" w:pos="175"/>
              </w:tabs>
              <w:ind w:left="175" w:hanging="283"/>
              <w:rPr>
                <w:rFonts w:ascii="Comic Sans MS" w:eastAsia="Arial Unicode MS" w:hAnsi="Comic Sans MS" w:cs="Arial"/>
                <w:sz w:val="24"/>
                <w:szCs w:val="24"/>
              </w:rPr>
            </w:pPr>
            <w:r w:rsidRPr="00EC495D">
              <w:rPr>
                <w:rFonts w:ascii="Comic Sans MS" w:eastAsia="Arial Unicode MS" w:hAnsi="Comic Sans MS" w:cs="Arial"/>
                <w:sz w:val="24"/>
                <w:szCs w:val="24"/>
              </w:rPr>
              <w:t xml:space="preserve">  </w:t>
            </w:r>
          </w:p>
        </w:tc>
      </w:tr>
      <w:tr w:rsidR="00423832" w:rsidRPr="00EC495D">
        <w:tblPrEx>
          <w:tblLook w:val="04A0"/>
        </w:tblPrEx>
        <w:tc>
          <w:tcPr>
            <w:tcW w:w="986" w:type="dxa"/>
          </w:tcPr>
          <w:p w:rsidR="00423832" w:rsidRPr="00EC495D" w:rsidRDefault="00423832" w:rsidP="00AE574F">
            <w:pPr>
              <w:pStyle w:val="1"/>
              <w:rPr>
                <w:rFonts w:ascii="Comic Sans MS" w:eastAsia="Arial Unicode MS" w:hAnsi="Comic Sans MS"/>
                <w:sz w:val="24"/>
                <w:szCs w:val="24"/>
              </w:rPr>
            </w:pPr>
            <w:r w:rsidRPr="00EC495D">
              <w:rPr>
                <w:rFonts w:ascii="Comic Sans MS" w:eastAsia="Arial Unicode MS" w:hAnsi="Comic Sans MS"/>
                <w:sz w:val="24"/>
                <w:szCs w:val="24"/>
              </w:rPr>
              <w:t xml:space="preserve">ΘΕΜΑ </w:t>
            </w:r>
          </w:p>
        </w:tc>
        <w:tc>
          <w:tcPr>
            <w:tcW w:w="321" w:type="dxa"/>
            <w:gridSpan w:val="2"/>
          </w:tcPr>
          <w:p w:rsidR="00423832" w:rsidRPr="00EC495D" w:rsidRDefault="00423832" w:rsidP="00423832">
            <w:pPr>
              <w:pStyle w:val="1"/>
              <w:rPr>
                <w:rFonts w:ascii="Comic Sans MS" w:eastAsia="Arial Unicode MS" w:hAnsi="Comic Sans MS"/>
                <w:sz w:val="24"/>
                <w:szCs w:val="24"/>
              </w:rPr>
            </w:pPr>
            <w:r w:rsidRPr="00EC495D">
              <w:rPr>
                <w:rFonts w:ascii="Comic Sans MS" w:eastAsia="Arial Unicode MS" w:hAnsi="Comic Sans MS"/>
                <w:sz w:val="24"/>
                <w:szCs w:val="24"/>
              </w:rPr>
              <w:t>:</w:t>
            </w:r>
          </w:p>
        </w:tc>
        <w:tc>
          <w:tcPr>
            <w:tcW w:w="8474" w:type="dxa"/>
            <w:gridSpan w:val="4"/>
          </w:tcPr>
          <w:p w:rsidR="006F20EA" w:rsidRPr="00EC495D" w:rsidRDefault="0035593D" w:rsidP="00EA2F06">
            <w:pPr>
              <w:jc w:val="both"/>
              <w:rPr>
                <w:rFonts w:ascii="Comic Sans MS" w:hAnsi="Comic Sans MS" w:cs="Arial"/>
                <w:b/>
                <w:sz w:val="24"/>
                <w:szCs w:val="24"/>
              </w:rPr>
            </w:pPr>
            <w:r w:rsidRPr="00EC495D">
              <w:rPr>
                <w:rFonts w:ascii="Comic Sans MS" w:hAnsi="Comic Sans MS" w:cs="Arial"/>
                <w:b/>
                <w:sz w:val="24"/>
                <w:szCs w:val="24"/>
              </w:rPr>
              <w:t xml:space="preserve">«Όροι και προϋποθέσεις χορήγησης άδειας </w:t>
            </w:r>
            <w:r w:rsidR="00B6070B" w:rsidRPr="00EC495D">
              <w:rPr>
                <w:rFonts w:ascii="Comic Sans MS" w:hAnsi="Comic Sans MS" w:cs="Arial"/>
                <w:b/>
                <w:sz w:val="24"/>
                <w:szCs w:val="24"/>
              </w:rPr>
              <w:t xml:space="preserve">για τη διαδικασία </w:t>
            </w:r>
            <w:r w:rsidRPr="00EC495D">
              <w:rPr>
                <w:rFonts w:ascii="Comic Sans MS" w:hAnsi="Comic Sans MS" w:cs="Arial"/>
                <w:b/>
                <w:sz w:val="24"/>
                <w:szCs w:val="24"/>
              </w:rPr>
              <w:t xml:space="preserve"> </w:t>
            </w:r>
            <w:r w:rsidR="00FE6F57" w:rsidRPr="00EC495D">
              <w:rPr>
                <w:rFonts w:ascii="Comic Sans MS" w:hAnsi="Comic Sans MS" w:cs="Arial"/>
                <w:b/>
                <w:sz w:val="24"/>
                <w:szCs w:val="24"/>
              </w:rPr>
              <w:t xml:space="preserve"> </w:t>
            </w:r>
            <w:r w:rsidRPr="00EC495D">
              <w:rPr>
                <w:rFonts w:ascii="Comic Sans MS" w:hAnsi="Comic Sans MS" w:cs="Arial"/>
                <w:b/>
                <w:sz w:val="24"/>
                <w:szCs w:val="24"/>
              </w:rPr>
              <w:t xml:space="preserve">απλουστευμένης διασάφησης </w:t>
            </w:r>
            <w:r w:rsidR="000F3F73" w:rsidRPr="00EC495D">
              <w:rPr>
                <w:rFonts w:ascii="Comic Sans MS" w:hAnsi="Comic Sans MS" w:cs="Arial"/>
                <w:b/>
                <w:sz w:val="24"/>
                <w:szCs w:val="24"/>
              </w:rPr>
              <w:t>και</w:t>
            </w:r>
            <w:r w:rsidRPr="00EC495D">
              <w:rPr>
                <w:rFonts w:ascii="Comic Sans MS" w:hAnsi="Comic Sans MS" w:cs="Arial"/>
                <w:b/>
                <w:sz w:val="24"/>
                <w:szCs w:val="24"/>
              </w:rPr>
              <w:t xml:space="preserve"> </w:t>
            </w:r>
            <w:r w:rsidR="00F85D22" w:rsidRPr="00EC495D">
              <w:rPr>
                <w:rFonts w:ascii="Comic Sans MS" w:hAnsi="Comic Sans MS" w:cs="Arial"/>
                <w:b/>
                <w:sz w:val="24"/>
                <w:szCs w:val="24"/>
              </w:rPr>
              <w:t xml:space="preserve">άδειας </w:t>
            </w:r>
            <w:r w:rsidRPr="00EC495D">
              <w:rPr>
                <w:rFonts w:ascii="Comic Sans MS" w:hAnsi="Comic Sans MS" w:cs="Arial"/>
                <w:b/>
                <w:sz w:val="24"/>
                <w:szCs w:val="24"/>
              </w:rPr>
              <w:t>εκτελωνισμού στον οριζόμενο απ</w:t>
            </w:r>
            <w:r w:rsidR="00C93115" w:rsidRPr="00EC495D">
              <w:rPr>
                <w:rFonts w:ascii="Comic Sans MS" w:hAnsi="Comic Sans MS" w:cs="Arial"/>
                <w:b/>
                <w:sz w:val="24"/>
                <w:szCs w:val="24"/>
              </w:rPr>
              <w:t xml:space="preserve">ό </w:t>
            </w:r>
            <w:r w:rsidRPr="00EC495D">
              <w:rPr>
                <w:rFonts w:ascii="Comic Sans MS" w:hAnsi="Comic Sans MS" w:cs="Arial"/>
                <w:b/>
                <w:sz w:val="24"/>
                <w:szCs w:val="24"/>
              </w:rPr>
              <w:t>τον ε</w:t>
            </w:r>
            <w:r w:rsidR="007B123E" w:rsidRPr="00EC495D">
              <w:rPr>
                <w:rFonts w:ascii="Comic Sans MS" w:hAnsi="Comic Sans MS" w:cs="Arial"/>
                <w:b/>
                <w:sz w:val="24"/>
                <w:szCs w:val="24"/>
              </w:rPr>
              <w:t>ξαγωγέα</w:t>
            </w:r>
            <w:r w:rsidRPr="00EC495D">
              <w:rPr>
                <w:rFonts w:ascii="Comic Sans MS" w:hAnsi="Comic Sans MS" w:cs="Arial"/>
                <w:b/>
                <w:sz w:val="24"/>
                <w:szCs w:val="24"/>
              </w:rPr>
              <w:t xml:space="preserve"> τόπο.»</w:t>
            </w:r>
          </w:p>
        </w:tc>
      </w:tr>
    </w:tbl>
    <w:p w:rsidR="00EF7B14" w:rsidRPr="00EC495D" w:rsidRDefault="00EF7B14" w:rsidP="00EF7B14">
      <w:pPr>
        <w:ind w:left="-142"/>
        <w:jc w:val="center"/>
        <w:rPr>
          <w:rFonts w:ascii="Comic Sans MS" w:hAnsi="Comic Sans MS" w:cs="Arial"/>
          <w:b/>
          <w:sz w:val="24"/>
          <w:szCs w:val="24"/>
        </w:rPr>
      </w:pPr>
      <w:r w:rsidRPr="00EC495D">
        <w:rPr>
          <w:rFonts w:ascii="Comic Sans MS" w:hAnsi="Comic Sans MS" w:cs="Arial"/>
          <w:b/>
          <w:sz w:val="24"/>
          <w:szCs w:val="24"/>
        </w:rPr>
        <w:t>ΑΠΟΦΑΣΗ</w:t>
      </w:r>
    </w:p>
    <w:p w:rsidR="00EF7B14" w:rsidRPr="00EC495D" w:rsidRDefault="00EF7B14" w:rsidP="00EF7B14">
      <w:pPr>
        <w:ind w:left="-142"/>
        <w:jc w:val="center"/>
        <w:rPr>
          <w:rFonts w:ascii="Comic Sans MS" w:hAnsi="Comic Sans MS" w:cs="Arial"/>
          <w:b/>
          <w:sz w:val="24"/>
          <w:szCs w:val="24"/>
        </w:rPr>
      </w:pPr>
      <w:r w:rsidRPr="00EC495D">
        <w:rPr>
          <w:rFonts w:ascii="Comic Sans MS" w:hAnsi="Comic Sans MS" w:cs="Arial"/>
          <w:b/>
          <w:sz w:val="24"/>
          <w:szCs w:val="24"/>
        </w:rPr>
        <w:t xml:space="preserve">Ο </w:t>
      </w:r>
      <w:r w:rsidR="007848EA" w:rsidRPr="00EC495D">
        <w:rPr>
          <w:rFonts w:ascii="Comic Sans MS" w:hAnsi="Comic Sans MS" w:cs="Arial"/>
          <w:b/>
          <w:sz w:val="24"/>
          <w:szCs w:val="24"/>
        </w:rPr>
        <w:t xml:space="preserve">ΥΠΟΥΡΓΟΣ </w:t>
      </w:r>
      <w:r w:rsidRPr="00EC495D">
        <w:rPr>
          <w:rFonts w:ascii="Comic Sans MS" w:hAnsi="Comic Sans MS" w:cs="Arial"/>
          <w:b/>
          <w:sz w:val="24"/>
          <w:szCs w:val="24"/>
        </w:rPr>
        <w:t>ΟΙΚΟΝΟΜΙΚΩΝ</w:t>
      </w:r>
    </w:p>
    <w:p w:rsidR="00EF7B14" w:rsidRPr="00EC495D" w:rsidRDefault="00EF7B14" w:rsidP="00D9682C">
      <w:pPr>
        <w:tabs>
          <w:tab w:val="left" w:pos="6075"/>
        </w:tabs>
        <w:ind w:left="-142"/>
        <w:jc w:val="both"/>
        <w:rPr>
          <w:rFonts w:ascii="Comic Sans MS" w:hAnsi="Comic Sans MS" w:cs="Arial"/>
          <w:sz w:val="24"/>
          <w:szCs w:val="24"/>
        </w:rPr>
      </w:pPr>
      <w:r w:rsidRPr="00EC495D">
        <w:rPr>
          <w:rFonts w:ascii="Comic Sans MS" w:hAnsi="Comic Sans MS" w:cs="Arial"/>
          <w:sz w:val="24"/>
          <w:szCs w:val="24"/>
        </w:rPr>
        <w:t>Έχοντας υπόψη :</w:t>
      </w:r>
      <w:r w:rsidR="00D9682C" w:rsidRPr="00EC495D">
        <w:rPr>
          <w:rFonts w:ascii="Comic Sans MS" w:hAnsi="Comic Sans MS" w:cs="Arial"/>
          <w:sz w:val="24"/>
          <w:szCs w:val="24"/>
        </w:rPr>
        <w:tab/>
      </w:r>
    </w:p>
    <w:p w:rsidR="00EF7B14" w:rsidRPr="00EC495D" w:rsidRDefault="00EF7B14" w:rsidP="005D40A2">
      <w:pPr>
        <w:numPr>
          <w:ilvl w:val="0"/>
          <w:numId w:val="21"/>
        </w:numPr>
        <w:jc w:val="both"/>
        <w:rPr>
          <w:rFonts w:ascii="Comic Sans MS" w:hAnsi="Comic Sans MS" w:cs="Arial"/>
          <w:sz w:val="24"/>
          <w:szCs w:val="24"/>
        </w:rPr>
      </w:pPr>
      <w:r w:rsidRPr="00EC495D">
        <w:rPr>
          <w:rFonts w:ascii="Comic Sans MS" w:hAnsi="Comic Sans MS" w:cs="Arial"/>
          <w:sz w:val="24"/>
          <w:szCs w:val="24"/>
        </w:rPr>
        <w:t>Τις διατάξεις του Κοινοτικού Τελωνειακού Κώδικα</w:t>
      </w:r>
      <w:r w:rsidR="00C93115" w:rsidRPr="00EC495D">
        <w:rPr>
          <w:rFonts w:ascii="Comic Sans MS" w:hAnsi="Comic Sans MS" w:cs="Arial"/>
          <w:sz w:val="24"/>
          <w:szCs w:val="24"/>
        </w:rPr>
        <w:t xml:space="preserve"> (ΚΤΚ)</w:t>
      </w:r>
      <w:r w:rsidR="000F3F73" w:rsidRPr="00EC495D">
        <w:rPr>
          <w:rFonts w:ascii="Comic Sans MS" w:hAnsi="Comic Sans MS" w:cs="Arial"/>
          <w:sz w:val="24"/>
          <w:szCs w:val="24"/>
        </w:rPr>
        <w:t xml:space="preserve"> Κ</w:t>
      </w:r>
      <w:r w:rsidRPr="00EC495D">
        <w:rPr>
          <w:rFonts w:ascii="Comic Sans MS" w:hAnsi="Comic Sans MS" w:cs="Arial"/>
          <w:sz w:val="24"/>
          <w:szCs w:val="24"/>
        </w:rPr>
        <w:t xml:space="preserve">ανονισμός (ΕΟΚ) αριθμ. 2913/92 του Συμβουλίου «περί θεσπίσεως κοινοτικού τελωνειακού κώδικα» όπως </w:t>
      </w:r>
      <w:r w:rsidRPr="00EC495D">
        <w:rPr>
          <w:rFonts w:ascii="Comic Sans MS" w:hAnsi="Comic Sans MS" w:cs="Arial"/>
          <w:sz w:val="24"/>
          <w:szCs w:val="24"/>
        </w:rPr>
        <w:lastRenderedPageBreak/>
        <w:t>τροποποιήθηκε με τον κανονισμό (ΕΚ) αριθμ. 648/2005 του Συμβουλίου και ιδιαίτερα το  άρθρ</w:t>
      </w:r>
      <w:r w:rsidR="00C93115" w:rsidRPr="00EC495D">
        <w:rPr>
          <w:rFonts w:ascii="Comic Sans MS" w:hAnsi="Comic Sans MS" w:cs="Arial"/>
          <w:sz w:val="24"/>
          <w:szCs w:val="24"/>
        </w:rPr>
        <w:t>ο</w:t>
      </w:r>
      <w:r w:rsidRPr="00EC495D">
        <w:rPr>
          <w:rFonts w:ascii="Comic Sans MS" w:hAnsi="Comic Sans MS" w:cs="Arial"/>
          <w:sz w:val="24"/>
          <w:szCs w:val="24"/>
        </w:rPr>
        <w:t xml:space="preserve"> 76  περί απλούστευσης της διεκπεραίωσης των διατυπώσεων και διαδικασιών. </w:t>
      </w:r>
    </w:p>
    <w:p w:rsidR="00BD2816" w:rsidRPr="00EC495D" w:rsidRDefault="00EF7B14" w:rsidP="005D40A2">
      <w:pPr>
        <w:numPr>
          <w:ilvl w:val="0"/>
          <w:numId w:val="21"/>
        </w:numPr>
        <w:jc w:val="both"/>
        <w:rPr>
          <w:rFonts w:ascii="Comic Sans MS" w:hAnsi="Comic Sans MS" w:cs="Arial"/>
          <w:sz w:val="24"/>
          <w:szCs w:val="24"/>
        </w:rPr>
      </w:pPr>
      <w:r w:rsidRPr="00EC495D">
        <w:rPr>
          <w:rFonts w:ascii="Comic Sans MS" w:hAnsi="Comic Sans MS" w:cs="Arial"/>
          <w:sz w:val="24"/>
          <w:szCs w:val="24"/>
        </w:rPr>
        <w:t xml:space="preserve">Τις διατάξεις εφαρμογής του Κοινοτικού Τελωνειακού Κώδικα </w:t>
      </w:r>
      <w:r w:rsidR="000F3F73" w:rsidRPr="00EC495D">
        <w:rPr>
          <w:rFonts w:ascii="Comic Sans MS" w:hAnsi="Comic Sans MS" w:cs="Arial"/>
          <w:sz w:val="24"/>
          <w:szCs w:val="24"/>
        </w:rPr>
        <w:t>(ΔΕΚΤΚ) Κ</w:t>
      </w:r>
      <w:r w:rsidRPr="00EC495D">
        <w:rPr>
          <w:rFonts w:ascii="Comic Sans MS" w:hAnsi="Comic Sans MS" w:cs="Arial"/>
          <w:sz w:val="24"/>
          <w:szCs w:val="24"/>
        </w:rPr>
        <w:t xml:space="preserve">ανονισμός (ΕΟΚ) 2454/93 «για τον καθορισμό ορισμένων διατάξεων εφαρμογής του Κανονισμού (ΕΟΚ) αριθμ. 2913/92 του Συμβουλίου </w:t>
      </w:r>
      <w:r w:rsidR="00B07A21">
        <w:rPr>
          <w:rFonts w:ascii="Comic Sans MS" w:hAnsi="Comic Sans MS" w:cs="Arial"/>
          <w:sz w:val="24"/>
          <w:szCs w:val="24"/>
        </w:rPr>
        <w:t>«</w:t>
      </w:r>
      <w:r w:rsidRPr="00EC495D">
        <w:rPr>
          <w:rFonts w:ascii="Comic Sans MS" w:hAnsi="Comic Sans MS" w:cs="Arial"/>
          <w:sz w:val="24"/>
          <w:szCs w:val="24"/>
        </w:rPr>
        <w:t xml:space="preserve">περί θεσπίσεως του κοινοτικού τελωνειακού κώδικα»,  όπως τροποποιήθηκε με </w:t>
      </w:r>
      <w:r w:rsidR="00FE6F57" w:rsidRPr="00EC495D">
        <w:rPr>
          <w:rFonts w:ascii="Comic Sans MS" w:hAnsi="Comic Sans MS" w:cs="Arial"/>
          <w:sz w:val="24"/>
          <w:szCs w:val="24"/>
        </w:rPr>
        <w:t xml:space="preserve"> τους</w:t>
      </w:r>
      <w:r w:rsidRPr="00EC495D">
        <w:rPr>
          <w:rFonts w:ascii="Comic Sans MS" w:hAnsi="Comic Sans MS" w:cs="Arial"/>
          <w:sz w:val="24"/>
          <w:szCs w:val="24"/>
        </w:rPr>
        <w:t xml:space="preserve"> Κανονισμ</w:t>
      </w:r>
      <w:r w:rsidR="00FE6F57" w:rsidRPr="00EC495D">
        <w:rPr>
          <w:rFonts w:ascii="Comic Sans MS" w:hAnsi="Comic Sans MS" w:cs="Arial"/>
          <w:sz w:val="24"/>
          <w:szCs w:val="24"/>
        </w:rPr>
        <w:t>ούς</w:t>
      </w:r>
      <w:r w:rsidRPr="00EC495D">
        <w:rPr>
          <w:rFonts w:ascii="Comic Sans MS" w:hAnsi="Comic Sans MS" w:cs="Arial"/>
          <w:sz w:val="24"/>
          <w:szCs w:val="24"/>
        </w:rPr>
        <w:t xml:space="preserve"> (ΕΚ) αριθμ. 1192/2008 και</w:t>
      </w:r>
      <w:r w:rsidR="00C93115" w:rsidRPr="00EC495D">
        <w:rPr>
          <w:rFonts w:ascii="Comic Sans MS" w:hAnsi="Comic Sans MS" w:cs="Arial"/>
          <w:sz w:val="24"/>
          <w:szCs w:val="24"/>
        </w:rPr>
        <w:t xml:space="preserve"> </w:t>
      </w:r>
      <w:r w:rsidR="00FE6F57" w:rsidRPr="00EC495D">
        <w:rPr>
          <w:rFonts w:ascii="Comic Sans MS" w:hAnsi="Comic Sans MS" w:cs="Arial"/>
          <w:sz w:val="24"/>
          <w:szCs w:val="24"/>
        </w:rPr>
        <w:t>(ΕΚ) 430/2010 της Επιτροπής της 20</w:t>
      </w:r>
      <w:r w:rsidR="00FE6F57" w:rsidRPr="00EC495D">
        <w:rPr>
          <w:rFonts w:ascii="Comic Sans MS" w:hAnsi="Comic Sans MS" w:cs="Arial"/>
          <w:sz w:val="24"/>
          <w:szCs w:val="24"/>
          <w:vertAlign w:val="superscript"/>
        </w:rPr>
        <w:t>ης</w:t>
      </w:r>
      <w:r w:rsidR="00FE6F57" w:rsidRPr="00EC495D">
        <w:rPr>
          <w:rFonts w:ascii="Comic Sans MS" w:hAnsi="Comic Sans MS" w:cs="Arial"/>
          <w:sz w:val="24"/>
          <w:szCs w:val="24"/>
        </w:rPr>
        <w:t xml:space="preserve"> </w:t>
      </w:r>
      <w:r w:rsidR="00E743F9" w:rsidRPr="00EC495D">
        <w:rPr>
          <w:rFonts w:ascii="Comic Sans MS" w:hAnsi="Comic Sans MS" w:cs="Arial"/>
          <w:sz w:val="24"/>
          <w:szCs w:val="24"/>
        </w:rPr>
        <w:t>Μαΐου</w:t>
      </w:r>
      <w:r w:rsidR="00FE6F57" w:rsidRPr="00EC495D">
        <w:rPr>
          <w:rFonts w:ascii="Comic Sans MS" w:hAnsi="Comic Sans MS" w:cs="Arial"/>
          <w:sz w:val="24"/>
          <w:szCs w:val="24"/>
        </w:rPr>
        <w:t xml:space="preserve"> 2010 για την τροποποίηση του Κανονισμού (ΕΟΚ) 2454/93 για τον καθορισμό ορισμένων διατάξεων εφαρμογής του κανονισμού (ΕΟΚ) αριθμ. 2913/92 του Συμβουλίου περί θεσπίσεως του Κοινοτικού Τελωνειακού Κώδικα και</w:t>
      </w:r>
      <w:r w:rsidRPr="00EC495D">
        <w:rPr>
          <w:rFonts w:ascii="Comic Sans MS" w:hAnsi="Comic Sans MS" w:cs="Arial"/>
          <w:sz w:val="24"/>
          <w:szCs w:val="24"/>
        </w:rPr>
        <w:t xml:space="preserve"> ιδιαίτερα τα άρθρα 253, 253α, 253β, 253γ, 253δ, 253ε, 253στ, 253ζ, </w:t>
      </w:r>
      <w:r w:rsidR="00D70D0C" w:rsidRPr="00EC495D">
        <w:rPr>
          <w:rFonts w:ascii="Comic Sans MS" w:hAnsi="Comic Sans MS" w:cs="Arial"/>
          <w:sz w:val="24"/>
          <w:szCs w:val="24"/>
        </w:rPr>
        <w:t xml:space="preserve">277, 278, </w:t>
      </w:r>
      <w:r w:rsidR="006E28C1" w:rsidRPr="00EC495D">
        <w:rPr>
          <w:rFonts w:ascii="Comic Sans MS" w:hAnsi="Comic Sans MS" w:cs="Arial"/>
          <w:sz w:val="24"/>
          <w:szCs w:val="24"/>
        </w:rPr>
        <w:t>279,282,</w:t>
      </w:r>
      <w:r w:rsidR="00FE6F57" w:rsidRPr="00EC495D">
        <w:rPr>
          <w:rFonts w:ascii="Comic Sans MS" w:hAnsi="Comic Sans MS" w:cs="Arial"/>
          <w:sz w:val="24"/>
          <w:szCs w:val="24"/>
        </w:rPr>
        <w:t xml:space="preserve"> </w:t>
      </w:r>
      <w:r w:rsidRPr="00EC495D">
        <w:rPr>
          <w:rFonts w:ascii="Comic Sans MS" w:hAnsi="Comic Sans MS" w:cs="Arial"/>
          <w:sz w:val="24"/>
          <w:szCs w:val="24"/>
        </w:rPr>
        <w:t xml:space="preserve"> </w:t>
      </w:r>
      <w:r w:rsidR="00BD2816" w:rsidRPr="00EC495D">
        <w:rPr>
          <w:rFonts w:ascii="Comic Sans MS" w:hAnsi="Comic Sans MS" w:cs="Arial"/>
          <w:sz w:val="24"/>
          <w:szCs w:val="24"/>
        </w:rPr>
        <w:t>283,</w:t>
      </w:r>
      <w:r w:rsidR="006E28C1" w:rsidRPr="00EC495D">
        <w:rPr>
          <w:rFonts w:ascii="Comic Sans MS" w:hAnsi="Comic Sans MS" w:cs="Arial"/>
          <w:sz w:val="24"/>
          <w:szCs w:val="24"/>
        </w:rPr>
        <w:t xml:space="preserve"> </w:t>
      </w:r>
      <w:r w:rsidR="00CA5E21" w:rsidRPr="00EC495D">
        <w:rPr>
          <w:rFonts w:ascii="Comic Sans MS" w:hAnsi="Comic Sans MS" w:cs="Arial"/>
          <w:sz w:val="24"/>
          <w:szCs w:val="24"/>
        </w:rPr>
        <w:t>285, 285α, 285β, 286, 287</w:t>
      </w:r>
      <w:r w:rsidR="006E28C1" w:rsidRPr="00EC495D">
        <w:rPr>
          <w:rFonts w:ascii="Comic Sans MS" w:hAnsi="Comic Sans MS" w:cs="Arial"/>
          <w:sz w:val="24"/>
          <w:szCs w:val="24"/>
        </w:rPr>
        <w:t>,</w:t>
      </w:r>
      <w:r w:rsidR="001B40F4" w:rsidRPr="00EC495D">
        <w:rPr>
          <w:rFonts w:ascii="Comic Sans MS" w:hAnsi="Comic Sans MS" w:cs="Arial"/>
          <w:sz w:val="24"/>
          <w:szCs w:val="24"/>
        </w:rPr>
        <w:t xml:space="preserve"> </w:t>
      </w:r>
      <w:r w:rsidR="006E28C1" w:rsidRPr="00EC495D">
        <w:rPr>
          <w:rFonts w:ascii="Comic Sans MS" w:hAnsi="Comic Sans MS" w:cs="Arial"/>
          <w:sz w:val="24"/>
          <w:szCs w:val="24"/>
        </w:rPr>
        <w:t>289</w:t>
      </w:r>
      <w:r w:rsidR="001B40F4" w:rsidRPr="00EC495D">
        <w:rPr>
          <w:rFonts w:ascii="Comic Sans MS" w:hAnsi="Comic Sans MS" w:cs="Arial"/>
          <w:sz w:val="24"/>
          <w:szCs w:val="24"/>
        </w:rPr>
        <w:t>.</w:t>
      </w:r>
    </w:p>
    <w:p w:rsidR="00EF7B14" w:rsidRPr="00EC495D" w:rsidRDefault="00EF7B14" w:rsidP="005D40A2">
      <w:pPr>
        <w:numPr>
          <w:ilvl w:val="0"/>
          <w:numId w:val="21"/>
        </w:numPr>
        <w:jc w:val="both"/>
        <w:rPr>
          <w:rFonts w:ascii="Comic Sans MS" w:hAnsi="Comic Sans MS" w:cs="Arial"/>
          <w:sz w:val="24"/>
          <w:szCs w:val="24"/>
        </w:rPr>
      </w:pPr>
      <w:r w:rsidRPr="00EC495D">
        <w:rPr>
          <w:rFonts w:ascii="Comic Sans MS" w:hAnsi="Comic Sans MS" w:cs="Arial"/>
          <w:sz w:val="24"/>
          <w:szCs w:val="24"/>
        </w:rPr>
        <w:t>Τις διατάξεις των άρθρων 2 παρ. 3, 33</w:t>
      </w:r>
      <w:r w:rsidR="00BE27A6" w:rsidRPr="00EC495D">
        <w:rPr>
          <w:rFonts w:ascii="Comic Sans MS" w:hAnsi="Comic Sans MS" w:cs="Arial"/>
          <w:sz w:val="24"/>
          <w:szCs w:val="24"/>
        </w:rPr>
        <w:t>,</w:t>
      </w:r>
      <w:r w:rsidRPr="00EC495D">
        <w:rPr>
          <w:rFonts w:ascii="Comic Sans MS" w:hAnsi="Comic Sans MS" w:cs="Arial"/>
          <w:sz w:val="24"/>
          <w:szCs w:val="24"/>
        </w:rPr>
        <w:t xml:space="preserve"> </w:t>
      </w:r>
      <w:r w:rsidR="00BE27A6" w:rsidRPr="00EC495D">
        <w:rPr>
          <w:rFonts w:ascii="Comic Sans MS" w:hAnsi="Comic Sans MS" w:cs="Arial"/>
          <w:sz w:val="24"/>
          <w:szCs w:val="24"/>
        </w:rPr>
        <w:t>3</w:t>
      </w:r>
      <w:r w:rsidRPr="00EC495D">
        <w:rPr>
          <w:rFonts w:ascii="Comic Sans MS" w:hAnsi="Comic Sans MS" w:cs="Arial"/>
          <w:sz w:val="24"/>
          <w:szCs w:val="24"/>
        </w:rPr>
        <w:t>4</w:t>
      </w:r>
      <w:r w:rsidR="00BE27A6" w:rsidRPr="00EC495D">
        <w:rPr>
          <w:rFonts w:ascii="Comic Sans MS" w:hAnsi="Comic Sans MS" w:cs="Arial"/>
          <w:sz w:val="24"/>
          <w:szCs w:val="24"/>
        </w:rPr>
        <w:t>, 179 παράγραφος 2 και 180 παράγραφος 2</w:t>
      </w:r>
      <w:r w:rsidRPr="00EC495D">
        <w:rPr>
          <w:rFonts w:ascii="Comic Sans MS" w:hAnsi="Comic Sans MS" w:cs="Arial"/>
          <w:sz w:val="24"/>
          <w:szCs w:val="24"/>
        </w:rPr>
        <w:t xml:space="preserve"> του Εθνικού Τελωνειακού Κώδικα ν.2960/2001 (ΦΕΚ 265/Α/22-11-2001) όπως τροποποιήθηκε και ισχύει.</w:t>
      </w:r>
    </w:p>
    <w:p w:rsidR="00D70D0C" w:rsidRPr="00EC495D" w:rsidRDefault="00D70D0C" w:rsidP="005D40A2">
      <w:pPr>
        <w:numPr>
          <w:ilvl w:val="0"/>
          <w:numId w:val="21"/>
        </w:numPr>
        <w:jc w:val="both"/>
        <w:rPr>
          <w:rFonts w:ascii="Comic Sans MS" w:hAnsi="Comic Sans MS" w:cs="Arial"/>
          <w:sz w:val="24"/>
          <w:szCs w:val="24"/>
        </w:rPr>
      </w:pPr>
      <w:r w:rsidRPr="00EC495D">
        <w:rPr>
          <w:rFonts w:ascii="Comic Sans MS" w:hAnsi="Comic Sans MS" w:cs="Arial"/>
          <w:sz w:val="24"/>
          <w:szCs w:val="24"/>
        </w:rPr>
        <w:t>Τις διατάξεις του άρθρου 6 του Κώδικα Διοικητικής Διαδικασίας (νόμος 2690/1999 ΦΕΚ 45/Α/9-3-1999), όπως τροποποιήθηκε και ισχύει.</w:t>
      </w:r>
    </w:p>
    <w:p w:rsidR="00866FB6" w:rsidRPr="00EC495D" w:rsidRDefault="00866FB6" w:rsidP="005D40A2">
      <w:pPr>
        <w:numPr>
          <w:ilvl w:val="0"/>
          <w:numId w:val="21"/>
        </w:numPr>
        <w:jc w:val="both"/>
        <w:rPr>
          <w:rFonts w:ascii="Comic Sans MS" w:hAnsi="Comic Sans MS" w:cs="Arial"/>
          <w:sz w:val="24"/>
          <w:szCs w:val="24"/>
        </w:rPr>
      </w:pPr>
      <w:r w:rsidRPr="00EC495D">
        <w:rPr>
          <w:rFonts w:ascii="Comic Sans MS" w:hAnsi="Comic Sans MS" w:cs="Arial"/>
          <w:sz w:val="24"/>
          <w:szCs w:val="24"/>
        </w:rPr>
        <w:t>Τις διατάξεις του Π.Δ. 63/2005 (ΦΕΚ Α 98/22-04-2005) «Κωδικοποίηση της νομοθεσίας για την Κυβέρνηση και τα κυβερνητικά όργανα»</w:t>
      </w:r>
    </w:p>
    <w:p w:rsidR="004E4E31" w:rsidRPr="00EC495D" w:rsidRDefault="00EF7B14" w:rsidP="005D40A2">
      <w:pPr>
        <w:numPr>
          <w:ilvl w:val="0"/>
          <w:numId w:val="21"/>
        </w:numPr>
        <w:jc w:val="both"/>
        <w:rPr>
          <w:rFonts w:ascii="Comic Sans MS" w:hAnsi="Comic Sans MS" w:cs="Arial"/>
          <w:sz w:val="24"/>
          <w:szCs w:val="24"/>
        </w:rPr>
      </w:pPr>
      <w:r w:rsidRPr="00EC495D">
        <w:rPr>
          <w:rFonts w:ascii="Comic Sans MS" w:hAnsi="Comic Sans MS" w:cs="Arial"/>
          <w:sz w:val="24"/>
          <w:szCs w:val="24"/>
        </w:rPr>
        <w:t xml:space="preserve">Την ανάγκη καθορισμού των εθνικών διαδικασιών για την έκδοση άδειας </w:t>
      </w:r>
      <w:r w:rsidR="000F3F73" w:rsidRPr="00EC495D">
        <w:rPr>
          <w:rFonts w:ascii="Comic Sans MS" w:hAnsi="Comic Sans MS" w:cs="Arial"/>
          <w:sz w:val="24"/>
          <w:szCs w:val="24"/>
        </w:rPr>
        <w:t xml:space="preserve">χρήσης </w:t>
      </w:r>
      <w:r w:rsidR="00E743F9" w:rsidRPr="00EC495D">
        <w:rPr>
          <w:rFonts w:ascii="Comic Sans MS" w:hAnsi="Comic Sans MS" w:cs="Arial"/>
          <w:sz w:val="24"/>
          <w:szCs w:val="24"/>
        </w:rPr>
        <w:t>απλουστευμένης διασάφησης</w:t>
      </w:r>
      <w:r w:rsidR="00BE27A6" w:rsidRPr="00EC495D">
        <w:rPr>
          <w:rFonts w:ascii="Comic Sans MS" w:hAnsi="Comic Sans MS" w:cs="Arial"/>
          <w:sz w:val="24"/>
          <w:szCs w:val="24"/>
        </w:rPr>
        <w:t xml:space="preserve"> κατά την εξαγωγή</w:t>
      </w:r>
      <w:r w:rsidR="000F3F73" w:rsidRPr="00EC495D">
        <w:rPr>
          <w:rFonts w:ascii="Comic Sans MS" w:hAnsi="Comic Sans MS" w:cs="Arial"/>
          <w:sz w:val="24"/>
          <w:szCs w:val="24"/>
        </w:rPr>
        <w:t xml:space="preserve"> </w:t>
      </w:r>
      <w:r w:rsidRPr="00EC495D">
        <w:rPr>
          <w:rFonts w:ascii="Comic Sans MS" w:hAnsi="Comic Sans MS" w:cs="Arial"/>
          <w:sz w:val="24"/>
          <w:szCs w:val="24"/>
        </w:rPr>
        <w:t>και άδεια</w:t>
      </w:r>
      <w:r w:rsidR="000F3F73" w:rsidRPr="00EC495D">
        <w:rPr>
          <w:rFonts w:ascii="Comic Sans MS" w:hAnsi="Comic Sans MS" w:cs="Arial"/>
          <w:sz w:val="24"/>
          <w:szCs w:val="24"/>
        </w:rPr>
        <w:t>ς</w:t>
      </w:r>
      <w:r w:rsidRPr="00EC495D">
        <w:rPr>
          <w:rFonts w:ascii="Comic Sans MS" w:hAnsi="Comic Sans MS" w:cs="Arial"/>
          <w:sz w:val="24"/>
          <w:szCs w:val="24"/>
        </w:rPr>
        <w:t xml:space="preserve"> </w:t>
      </w:r>
      <w:r w:rsidR="00D70D0C" w:rsidRPr="00EC495D">
        <w:rPr>
          <w:rFonts w:ascii="Comic Sans MS" w:hAnsi="Comic Sans MS" w:cs="Arial"/>
          <w:sz w:val="24"/>
          <w:szCs w:val="24"/>
        </w:rPr>
        <w:t xml:space="preserve">χρήσης διαδικασίας </w:t>
      </w:r>
      <w:r w:rsidR="000F3F73" w:rsidRPr="00EC495D">
        <w:rPr>
          <w:rFonts w:ascii="Comic Sans MS" w:hAnsi="Comic Sans MS" w:cs="Arial"/>
          <w:sz w:val="24"/>
          <w:szCs w:val="24"/>
        </w:rPr>
        <w:t>εκτελωνισμού στον οριζόμενο από</w:t>
      </w:r>
      <w:r w:rsidRPr="00EC495D">
        <w:rPr>
          <w:rFonts w:ascii="Comic Sans MS" w:hAnsi="Comic Sans MS" w:cs="Arial"/>
          <w:sz w:val="24"/>
          <w:szCs w:val="24"/>
        </w:rPr>
        <w:t xml:space="preserve"> τον ε</w:t>
      </w:r>
      <w:r w:rsidR="00EA0ADF" w:rsidRPr="00EC495D">
        <w:rPr>
          <w:rFonts w:ascii="Comic Sans MS" w:hAnsi="Comic Sans MS" w:cs="Arial"/>
          <w:sz w:val="24"/>
          <w:szCs w:val="24"/>
        </w:rPr>
        <w:t>ξ</w:t>
      </w:r>
      <w:r w:rsidRPr="00EC495D">
        <w:rPr>
          <w:rFonts w:ascii="Comic Sans MS" w:hAnsi="Comic Sans MS" w:cs="Arial"/>
          <w:sz w:val="24"/>
          <w:szCs w:val="24"/>
        </w:rPr>
        <w:t>αγωγέα τόπο.</w:t>
      </w:r>
    </w:p>
    <w:p w:rsidR="004E4E31" w:rsidRPr="00EC495D" w:rsidRDefault="00CE309D" w:rsidP="005D40A2">
      <w:pPr>
        <w:numPr>
          <w:ilvl w:val="0"/>
          <w:numId w:val="21"/>
        </w:numPr>
        <w:jc w:val="both"/>
        <w:rPr>
          <w:rFonts w:ascii="Comic Sans MS" w:eastAsia="Arial Unicode MS" w:hAnsi="Comic Sans MS" w:cs="Arial"/>
          <w:sz w:val="24"/>
          <w:szCs w:val="24"/>
        </w:rPr>
      </w:pPr>
      <w:r>
        <w:rPr>
          <w:rFonts w:ascii="Comic Sans MS" w:eastAsia="Arial Unicode MS" w:hAnsi="Comic Sans MS" w:cs="Arial"/>
          <w:sz w:val="24"/>
          <w:szCs w:val="24"/>
        </w:rPr>
        <w:t xml:space="preserve">Την </w:t>
      </w:r>
      <w:proofErr w:type="spellStart"/>
      <w:r>
        <w:rPr>
          <w:rFonts w:ascii="Comic Sans MS" w:eastAsia="Arial Unicode MS" w:hAnsi="Comic Sans MS" w:cs="Arial"/>
          <w:sz w:val="24"/>
          <w:szCs w:val="24"/>
        </w:rPr>
        <w:t>αριθμ</w:t>
      </w:r>
      <w:proofErr w:type="spellEnd"/>
      <w:r>
        <w:rPr>
          <w:rFonts w:ascii="Comic Sans MS" w:eastAsia="Arial Unicode MS" w:hAnsi="Comic Sans MS" w:cs="Arial"/>
          <w:sz w:val="24"/>
          <w:szCs w:val="24"/>
        </w:rPr>
        <w:t xml:space="preserve">. 05513 ΕΞ/9-7-2012 Απόφαση Πρωθυπουργού και Υπουργού Οικονομικών περί ανάθεσης αρμοδιοτήτων στον Υφυπουργό Οικονομικών Γεώργιο </w:t>
      </w:r>
      <w:proofErr w:type="spellStart"/>
      <w:r>
        <w:rPr>
          <w:rFonts w:ascii="Comic Sans MS" w:eastAsia="Arial Unicode MS" w:hAnsi="Comic Sans MS" w:cs="Arial"/>
          <w:sz w:val="24"/>
          <w:szCs w:val="24"/>
        </w:rPr>
        <w:t>Μαυραγάνη</w:t>
      </w:r>
      <w:proofErr w:type="spellEnd"/>
    </w:p>
    <w:p w:rsidR="00EF7B14" w:rsidRPr="00EC495D" w:rsidRDefault="00EF7B14" w:rsidP="005D40A2">
      <w:pPr>
        <w:numPr>
          <w:ilvl w:val="0"/>
          <w:numId w:val="21"/>
        </w:numPr>
        <w:jc w:val="both"/>
        <w:rPr>
          <w:rFonts w:ascii="Comic Sans MS" w:hAnsi="Comic Sans MS" w:cs="Arial"/>
          <w:sz w:val="24"/>
          <w:szCs w:val="24"/>
        </w:rPr>
      </w:pPr>
      <w:r w:rsidRPr="00EC495D">
        <w:rPr>
          <w:rFonts w:ascii="Comic Sans MS" w:hAnsi="Comic Sans MS" w:cs="Arial"/>
          <w:sz w:val="24"/>
          <w:szCs w:val="24"/>
        </w:rPr>
        <w:t xml:space="preserve">Το </w:t>
      </w:r>
      <w:r w:rsidR="00CC4807" w:rsidRPr="00EC495D">
        <w:rPr>
          <w:rFonts w:ascii="Comic Sans MS" w:hAnsi="Comic Sans MS" w:cs="Arial"/>
          <w:sz w:val="24"/>
          <w:szCs w:val="24"/>
        </w:rPr>
        <w:t>γεγονός ότι από την έκδοση της α</w:t>
      </w:r>
      <w:r w:rsidRPr="00EC495D">
        <w:rPr>
          <w:rFonts w:ascii="Comic Sans MS" w:hAnsi="Comic Sans MS" w:cs="Arial"/>
          <w:sz w:val="24"/>
          <w:szCs w:val="24"/>
        </w:rPr>
        <w:t xml:space="preserve">πόφασης αυτής δεν προκαλείται δαπάνη σε βάρος του κρατικού προϋπολογισμού </w:t>
      </w:r>
    </w:p>
    <w:p w:rsidR="00EC495D" w:rsidRPr="00EC495D" w:rsidRDefault="00EC495D" w:rsidP="00EF7B14">
      <w:pPr>
        <w:jc w:val="both"/>
        <w:rPr>
          <w:rFonts w:ascii="Comic Sans MS" w:hAnsi="Comic Sans MS" w:cs="Arial"/>
          <w:sz w:val="24"/>
          <w:szCs w:val="24"/>
        </w:rPr>
      </w:pPr>
    </w:p>
    <w:p w:rsidR="00EF7B14" w:rsidRPr="00EC495D" w:rsidRDefault="00EF7B14" w:rsidP="00AE459A">
      <w:pPr>
        <w:jc w:val="center"/>
        <w:rPr>
          <w:rFonts w:ascii="Comic Sans MS" w:hAnsi="Comic Sans MS" w:cs="Arial"/>
          <w:b/>
          <w:sz w:val="24"/>
          <w:szCs w:val="24"/>
        </w:rPr>
      </w:pPr>
      <w:r w:rsidRPr="00EC495D">
        <w:rPr>
          <w:rFonts w:ascii="Comic Sans MS" w:hAnsi="Comic Sans MS" w:cs="Arial"/>
          <w:b/>
          <w:sz w:val="24"/>
          <w:szCs w:val="24"/>
        </w:rPr>
        <w:t>ΑΠΟΦΑΣΙΖΟΥΜΕ</w:t>
      </w:r>
    </w:p>
    <w:p w:rsidR="00266E52" w:rsidRPr="00EC495D" w:rsidRDefault="00266E52" w:rsidP="00AE459A">
      <w:pPr>
        <w:jc w:val="center"/>
        <w:rPr>
          <w:rFonts w:ascii="Comic Sans MS" w:hAnsi="Comic Sans MS" w:cs="Arial"/>
          <w:b/>
          <w:sz w:val="24"/>
          <w:szCs w:val="24"/>
        </w:rPr>
      </w:pPr>
      <w:r w:rsidRPr="00EC495D">
        <w:rPr>
          <w:rFonts w:ascii="Comic Sans MS" w:hAnsi="Comic Sans MS" w:cs="Arial"/>
          <w:b/>
          <w:sz w:val="24"/>
          <w:szCs w:val="24"/>
        </w:rPr>
        <w:t>ΚΕΦΑΛΑΙΟ 1</w:t>
      </w:r>
    </w:p>
    <w:p w:rsidR="00266E52" w:rsidRPr="00EC495D" w:rsidRDefault="00266E52" w:rsidP="00AE459A">
      <w:pPr>
        <w:jc w:val="center"/>
        <w:rPr>
          <w:rFonts w:ascii="Comic Sans MS" w:hAnsi="Comic Sans MS" w:cs="Arial"/>
          <w:b/>
          <w:sz w:val="24"/>
          <w:szCs w:val="24"/>
        </w:rPr>
      </w:pPr>
      <w:r w:rsidRPr="00EC495D">
        <w:rPr>
          <w:rFonts w:ascii="Comic Sans MS" w:hAnsi="Comic Sans MS" w:cs="Arial"/>
          <w:b/>
          <w:sz w:val="24"/>
          <w:szCs w:val="24"/>
        </w:rPr>
        <w:t>ΓΕΝΙΚΕΣ ΔΙΑΤΑΞΕΙΣ</w:t>
      </w:r>
    </w:p>
    <w:p w:rsidR="00EF7B14" w:rsidRPr="00EC495D" w:rsidRDefault="00EF7B14" w:rsidP="0076079D">
      <w:pPr>
        <w:jc w:val="center"/>
        <w:rPr>
          <w:rFonts w:ascii="Comic Sans MS" w:hAnsi="Comic Sans MS" w:cs="Arial"/>
          <w:b/>
          <w:sz w:val="24"/>
          <w:szCs w:val="24"/>
        </w:rPr>
      </w:pPr>
      <w:r w:rsidRPr="00EC495D">
        <w:rPr>
          <w:rFonts w:ascii="Comic Sans MS" w:hAnsi="Comic Sans MS" w:cs="Arial"/>
          <w:b/>
          <w:sz w:val="24"/>
          <w:szCs w:val="24"/>
        </w:rPr>
        <w:t xml:space="preserve">Άρθρο </w:t>
      </w:r>
      <w:r w:rsidR="00A5104F" w:rsidRPr="00EC495D">
        <w:rPr>
          <w:rFonts w:ascii="Comic Sans MS" w:hAnsi="Comic Sans MS" w:cs="Arial"/>
          <w:b/>
          <w:sz w:val="24"/>
          <w:szCs w:val="24"/>
        </w:rPr>
        <w:t>1</w:t>
      </w:r>
    </w:p>
    <w:p w:rsidR="00EF7B14" w:rsidRPr="00EC495D" w:rsidRDefault="00EF7B14" w:rsidP="0076079D">
      <w:pPr>
        <w:jc w:val="center"/>
        <w:rPr>
          <w:rFonts w:ascii="Comic Sans MS" w:hAnsi="Comic Sans MS" w:cs="Arial"/>
          <w:b/>
          <w:sz w:val="24"/>
          <w:szCs w:val="24"/>
        </w:rPr>
      </w:pPr>
      <w:r w:rsidRPr="00EC495D">
        <w:rPr>
          <w:rFonts w:ascii="Comic Sans MS" w:hAnsi="Comic Sans MS" w:cs="Arial"/>
          <w:b/>
          <w:sz w:val="24"/>
          <w:szCs w:val="24"/>
        </w:rPr>
        <w:t>Σκοπός και πεδίο εφαρμογής</w:t>
      </w:r>
    </w:p>
    <w:p w:rsidR="00EF7B14" w:rsidRPr="00EC495D" w:rsidRDefault="00CC4807" w:rsidP="0076079D">
      <w:pPr>
        <w:jc w:val="both"/>
        <w:rPr>
          <w:rFonts w:ascii="Comic Sans MS" w:hAnsi="Comic Sans MS" w:cs="Arial"/>
          <w:sz w:val="24"/>
          <w:szCs w:val="24"/>
        </w:rPr>
      </w:pPr>
      <w:r w:rsidRPr="00EC495D">
        <w:rPr>
          <w:rFonts w:ascii="Comic Sans MS" w:hAnsi="Comic Sans MS" w:cs="Arial"/>
          <w:sz w:val="24"/>
          <w:szCs w:val="24"/>
        </w:rPr>
        <w:t>Με την παρούσα α</w:t>
      </w:r>
      <w:r w:rsidR="00EF7B14" w:rsidRPr="00EC495D">
        <w:rPr>
          <w:rFonts w:ascii="Comic Sans MS" w:hAnsi="Comic Sans MS" w:cs="Arial"/>
          <w:sz w:val="24"/>
          <w:szCs w:val="24"/>
        </w:rPr>
        <w:t xml:space="preserve">πόφαση ρυθμίζονται οι επί μέρους διαδικασίες, όροι και προϋποθέσεις που αφορούν στην έκδοση άδειας </w:t>
      </w:r>
      <w:r w:rsidR="00C93115" w:rsidRPr="00EC495D">
        <w:rPr>
          <w:rFonts w:ascii="Comic Sans MS" w:hAnsi="Comic Sans MS" w:cs="Arial"/>
          <w:sz w:val="24"/>
          <w:szCs w:val="24"/>
        </w:rPr>
        <w:t xml:space="preserve">χρήσης </w:t>
      </w:r>
      <w:r w:rsidR="00EF7B14" w:rsidRPr="00EC495D">
        <w:rPr>
          <w:rFonts w:ascii="Comic Sans MS" w:hAnsi="Comic Sans MS" w:cs="Arial"/>
          <w:sz w:val="24"/>
          <w:szCs w:val="24"/>
        </w:rPr>
        <w:t xml:space="preserve">απλουστευμένης διασάφησης και άδειας για </w:t>
      </w:r>
      <w:r w:rsidR="004D5CDE" w:rsidRPr="00EC495D">
        <w:rPr>
          <w:rFonts w:ascii="Comic Sans MS" w:hAnsi="Comic Sans MS" w:cs="Arial"/>
          <w:sz w:val="24"/>
          <w:szCs w:val="24"/>
        </w:rPr>
        <w:t>τον</w:t>
      </w:r>
      <w:r w:rsidR="00EF7B14" w:rsidRPr="00EC495D">
        <w:rPr>
          <w:rFonts w:ascii="Comic Sans MS" w:hAnsi="Comic Sans MS" w:cs="Arial"/>
          <w:sz w:val="24"/>
          <w:szCs w:val="24"/>
        </w:rPr>
        <w:t xml:space="preserve"> εκτελωνισμ</w:t>
      </w:r>
      <w:r w:rsidR="004D5CDE" w:rsidRPr="00EC495D">
        <w:rPr>
          <w:rFonts w:ascii="Comic Sans MS" w:hAnsi="Comic Sans MS" w:cs="Arial"/>
          <w:sz w:val="24"/>
          <w:szCs w:val="24"/>
        </w:rPr>
        <w:t>ό</w:t>
      </w:r>
      <w:r w:rsidR="00EF7B14" w:rsidRPr="00EC495D">
        <w:rPr>
          <w:rFonts w:ascii="Comic Sans MS" w:hAnsi="Comic Sans MS" w:cs="Arial"/>
          <w:sz w:val="24"/>
          <w:szCs w:val="24"/>
        </w:rPr>
        <w:t xml:space="preserve"> στον οριζόμενο απ</w:t>
      </w:r>
      <w:r w:rsidR="00295F5C" w:rsidRPr="00EC495D">
        <w:rPr>
          <w:rFonts w:ascii="Comic Sans MS" w:hAnsi="Comic Sans MS" w:cs="Arial"/>
          <w:sz w:val="24"/>
          <w:szCs w:val="24"/>
        </w:rPr>
        <w:t xml:space="preserve">ό </w:t>
      </w:r>
      <w:r w:rsidR="00EF7B14" w:rsidRPr="00EC495D">
        <w:rPr>
          <w:rFonts w:ascii="Comic Sans MS" w:hAnsi="Comic Sans MS" w:cs="Arial"/>
          <w:sz w:val="24"/>
          <w:szCs w:val="24"/>
        </w:rPr>
        <w:t>τον ε</w:t>
      </w:r>
      <w:r w:rsidR="0023680E" w:rsidRPr="00EC495D">
        <w:rPr>
          <w:rFonts w:ascii="Comic Sans MS" w:hAnsi="Comic Sans MS" w:cs="Arial"/>
          <w:sz w:val="24"/>
          <w:szCs w:val="24"/>
        </w:rPr>
        <w:t>ξαγωγέα</w:t>
      </w:r>
      <w:r w:rsidR="00EF7B14" w:rsidRPr="00EC495D">
        <w:rPr>
          <w:rFonts w:ascii="Comic Sans MS" w:hAnsi="Comic Sans MS" w:cs="Arial"/>
          <w:sz w:val="24"/>
          <w:szCs w:val="24"/>
        </w:rPr>
        <w:t xml:space="preserve"> τόπο</w:t>
      </w:r>
      <w:r w:rsidR="00E743F9" w:rsidRPr="00EC495D">
        <w:rPr>
          <w:rFonts w:ascii="Comic Sans MS" w:hAnsi="Comic Sans MS" w:cs="Arial"/>
          <w:sz w:val="24"/>
          <w:szCs w:val="24"/>
        </w:rPr>
        <w:t>,</w:t>
      </w:r>
      <w:r w:rsidR="00E07933" w:rsidRPr="00EC495D">
        <w:rPr>
          <w:rFonts w:ascii="Comic Sans MS" w:hAnsi="Comic Sans MS" w:cs="Arial"/>
          <w:sz w:val="24"/>
          <w:szCs w:val="24"/>
        </w:rPr>
        <w:t xml:space="preserve"> </w:t>
      </w:r>
      <w:r w:rsidR="00EF7B14" w:rsidRPr="00EC495D">
        <w:rPr>
          <w:rFonts w:ascii="Comic Sans MS" w:hAnsi="Comic Sans MS" w:cs="Arial"/>
          <w:sz w:val="24"/>
          <w:szCs w:val="24"/>
        </w:rPr>
        <w:t>κατά το μέρος που αυτά είτε</w:t>
      </w:r>
      <w:r w:rsidR="0055146C" w:rsidRPr="00EC495D">
        <w:rPr>
          <w:rFonts w:ascii="Comic Sans MS" w:hAnsi="Comic Sans MS" w:cs="Arial"/>
          <w:sz w:val="24"/>
          <w:szCs w:val="24"/>
        </w:rPr>
        <w:t xml:space="preserve"> </w:t>
      </w:r>
      <w:r w:rsidR="00EF7B14" w:rsidRPr="00EC495D">
        <w:rPr>
          <w:rFonts w:ascii="Comic Sans MS" w:hAnsi="Comic Sans MS" w:cs="Arial"/>
          <w:sz w:val="24"/>
          <w:szCs w:val="24"/>
        </w:rPr>
        <w:t>δεν καθορίζονται ρητά από τις κοινοτικές διατάξεις</w:t>
      </w:r>
      <w:r w:rsidR="0055146C" w:rsidRPr="00EC495D">
        <w:rPr>
          <w:rFonts w:ascii="Comic Sans MS" w:hAnsi="Comic Sans MS" w:cs="Arial"/>
          <w:sz w:val="24"/>
          <w:szCs w:val="24"/>
        </w:rPr>
        <w:t>,</w:t>
      </w:r>
      <w:r w:rsidR="00EF7B14" w:rsidRPr="00EC495D">
        <w:rPr>
          <w:rFonts w:ascii="Comic Sans MS" w:hAnsi="Comic Sans MS" w:cs="Arial"/>
          <w:sz w:val="24"/>
          <w:szCs w:val="24"/>
        </w:rPr>
        <w:t xml:space="preserve"> είτε εμπίπτουν στην αρμοδιότητα των Κρατών-Μελών της Ευρωπαϊκής Ένωσης.</w:t>
      </w:r>
    </w:p>
    <w:p w:rsidR="00EF7B14" w:rsidRPr="00EC495D" w:rsidRDefault="00EF7B14" w:rsidP="00EF7B14">
      <w:pPr>
        <w:spacing w:before="120"/>
        <w:jc w:val="both"/>
        <w:rPr>
          <w:rFonts w:ascii="Comic Sans MS" w:hAnsi="Comic Sans MS" w:cs="Arial"/>
          <w:sz w:val="24"/>
          <w:szCs w:val="24"/>
        </w:rPr>
      </w:pPr>
      <w:r w:rsidRPr="00EC495D">
        <w:rPr>
          <w:rFonts w:ascii="Comic Sans MS" w:hAnsi="Comic Sans MS" w:cs="Arial"/>
          <w:sz w:val="24"/>
          <w:szCs w:val="24"/>
        </w:rPr>
        <w:t>Ειδικότερα καθορίζονται:</w:t>
      </w:r>
      <w:r w:rsidR="00D63DF4" w:rsidRPr="00EC495D">
        <w:rPr>
          <w:rFonts w:ascii="Comic Sans MS" w:hAnsi="Comic Sans MS" w:cs="Arial"/>
          <w:sz w:val="24"/>
          <w:szCs w:val="24"/>
        </w:rPr>
        <w:t xml:space="preserve"> </w:t>
      </w:r>
      <w:r w:rsidR="0055146C" w:rsidRPr="00EC495D">
        <w:rPr>
          <w:rFonts w:ascii="Comic Sans MS" w:hAnsi="Comic Sans MS" w:cs="Arial"/>
          <w:sz w:val="24"/>
          <w:szCs w:val="24"/>
        </w:rPr>
        <w:t xml:space="preserve"> </w:t>
      </w:r>
    </w:p>
    <w:p w:rsidR="00D63DF4" w:rsidRPr="00EC495D" w:rsidRDefault="00EF7B14" w:rsidP="005D40A2">
      <w:pPr>
        <w:numPr>
          <w:ilvl w:val="0"/>
          <w:numId w:val="13"/>
        </w:numPr>
        <w:spacing w:before="120"/>
        <w:jc w:val="both"/>
        <w:rPr>
          <w:rFonts w:ascii="Comic Sans MS" w:hAnsi="Comic Sans MS" w:cs="Arial"/>
          <w:sz w:val="24"/>
          <w:szCs w:val="24"/>
        </w:rPr>
      </w:pPr>
      <w:r w:rsidRPr="00EC495D">
        <w:rPr>
          <w:rFonts w:ascii="Comic Sans MS" w:hAnsi="Comic Sans MS" w:cs="Arial"/>
          <w:sz w:val="24"/>
          <w:szCs w:val="24"/>
        </w:rPr>
        <w:t>Οι αρμόδιες αρχές</w:t>
      </w:r>
      <w:r w:rsidR="00FF3E36" w:rsidRPr="00EC495D">
        <w:rPr>
          <w:rFonts w:ascii="Comic Sans MS" w:hAnsi="Comic Sans MS" w:cs="Arial"/>
          <w:sz w:val="24"/>
          <w:szCs w:val="24"/>
        </w:rPr>
        <w:t xml:space="preserve"> της χώρας μας </w:t>
      </w:r>
      <w:r w:rsidRPr="00EC495D">
        <w:rPr>
          <w:rFonts w:ascii="Comic Sans MS" w:hAnsi="Comic Sans MS" w:cs="Arial"/>
          <w:sz w:val="24"/>
          <w:szCs w:val="24"/>
        </w:rPr>
        <w:t xml:space="preserve">για την υποβολή και αποδοχή αίτησης για την έκδοση άδειας </w:t>
      </w:r>
      <w:r w:rsidR="00A77D8E" w:rsidRPr="00EC495D">
        <w:rPr>
          <w:rFonts w:ascii="Comic Sans MS" w:hAnsi="Comic Sans MS" w:cs="Arial"/>
          <w:sz w:val="24"/>
          <w:szCs w:val="24"/>
        </w:rPr>
        <w:t xml:space="preserve">χρήσης της διαδικασίας </w:t>
      </w:r>
      <w:r w:rsidR="00E743F9" w:rsidRPr="00EC495D">
        <w:rPr>
          <w:rFonts w:ascii="Comic Sans MS" w:hAnsi="Comic Sans MS" w:cs="Arial"/>
          <w:sz w:val="24"/>
          <w:szCs w:val="24"/>
        </w:rPr>
        <w:t>απλουστευμένης διασάφησης</w:t>
      </w:r>
      <w:r w:rsidR="00034A1A" w:rsidRPr="00EC495D">
        <w:rPr>
          <w:rFonts w:ascii="Comic Sans MS" w:hAnsi="Comic Sans MS" w:cs="Arial"/>
          <w:sz w:val="24"/>
          <w:szCs w:val="24"/>
        </w:rPr>
        <w:t xml:space="preserve"> και άδειας εκτελωνισμού στον οριζόμενο από τον εξαγωγέα τόπο, </w:t>
      </w:r>
      <w:r w:rsidRPr="00EC495D">
        <w:rPr>
          <w:rFonts w:ascii="Comic Sans MS" w:hAnsi="Comic Sans MS" w:cs="Arial"/>
          <w:sz w:val="24"/>
          <w:szCs w:val="24"/>
        </w:rPr>
        <w:t xml:space="preserve"> καθώς και για την αναστολή,</w:t>
      </w:r>
      <w:r w:rsidR="00A03A48" w:rsidRPr="00EC495D">
        <w:rPr>
          <w:rFonts w:ascii="Comic Sans MS" w:hAnsi="Comic Sans MS" w:cs="Arial"/>
          <w:sz w:val="24"/>
          <w:szCs w:val="24"/>
        </w:rPr>
        <w:t xml:space="preserve"> τροποποίηση</w:t>
      </w:r>
      <w:r w:rsidRPr="00EC495D">
        <w:rPr>
          <w:rFonts w:ascii="Comic Sans MS" w:hAnsi="Comic Sans MS" w:cs="Arial"/>
          <w:sz w:val="24"/>
          <w:szCs w:val="24"/>
        </w:rPr>
        <w:t xml:space="preserve"> και ανάκληση </w:t>
      </w:r>
      <w:r w:rsidR="00295F5C" w:rsidRPr="00EC495D">
        <w:rPr>
          <w:rFonts w:ascii="Comic Sans MS" w:hAnsi="Comic Sans MS" w:cs="Arial"/>
          <w:sz w:val="24"/>
          <w:szCs w:val="24"/>
        </w:rPr>
        <w:t>αυτ</w:t>
      </w:r>
      <w:r w:rsidR="00034A1A" w:rsidRPr="00EC495D">
        <w:rPr>
          <w:rFonts w:ascii="Comic Sans MS" w:hAnsi="Comic Sans MS" w:cs="Arial"/>
          <w:sz w:val="24"/>
          <w:szCs w:val="24"/>
        </w:rPr>
        <w:t>ών</w:t>
      </w:r>
      <w:r w:rsidRPr="00EC495D">
        <w:rPr>
          <w:rFonts w:ascii="Comic Sans MS" w:hAnsi="Comic Sans MS" w:cs="Arial"/>
          <w:sz w:val="24"/>
          <w:szCs w:val="24"/>
        </w:rPr>
        <w:t>.</w:t>
      </w:r>
    </w:p>
    <w:p w:rsidR="00D63DF4" w:rsidRPr="00EC495D" w:rsidRDefault="00EF7B14" w:rsidP="005D40A2">
      <w:pPr>
        <w:numPr>
          <w:ilvl w:val="0"/>
          <w:numId w:val="13"/>
        </w:numPr>
        <w:spacing w:before="120"/>
        <w:jc w:val="both"/>
        <w:rPr>
          <w:rFonts w:ascii="Comic Sans MS" w:hAnsi="Comic Sans MS" w:cs="Arial"/>
          <w:sz w:val="24"/>
          <w:szCs w:val="24"/>
        </w:rPr>
      </w:pPr>
      <w:r w:rsidRPr="00EC495D">
        <w:rPr>
          <w:rFonts w:ascii="Comic Sans MS" w:hAnsi="Comic Sans MS" w:cs="Arial"/>
          <w:sz w:val="24"/>
          <w:szCs w:val="24"/>
        </w:rPr>
        <w:lastRenderedPageBreak/>
        <w:t xml:space="preserve">Οι αρμόδιες αρχές </w:t>
      </w:r>
      <w:r w:rsidR="00FF3E36" w:rsidRPr="00EC495D">
        <w:rPr>
          <w:rFonts w:ascii="Comic Sans MS" w:hAnsi="Comic Sans MS" w:cs="Arial"/>
          <w:sz w:val="24"/>
          <w:szCs w:val="24"/>
        </w:rPr>
        <w:t xml:space="preserve">της χώρας μας </w:t>
      </w:r>
      <w:r w:rsidRPr="00EC495D">
        <w:rPr>
          <w:rFonts w:ascii="Comic Sans MS" w:hAnsi="Comic Sans MS" w:cs="Arial"/>
          <w:sz w:val="24"/>
          <w:szCs w:val="24"/>
        </w:rPr>
        <w:t xml:space="preserve">για τον έλεγχο </w:t>
      </w:r>
      <w:r w:rsidR="002936AF" w:rsidRPr="00EC495D">
        <w:rPr>
          <w:rFonts w:ascii="Comic Sans MS" w:hAnsi="Comic Sans MS" w:cs="Arial"/>
          <w:sz w:val="24"/>
          <w:szCs w:val="24"/>
        </w:rPr>
        <w:t xml:space="preserve">και </w:t>
      </w:r>
      <w:r w:rsidRPr="00EC495D">
        <w:rPr>
          <w:rFonts w:ascii="Comic Sans MS" w:hAnsi="Comic Sans MS" w:cs="Arial"/>
          <w:sz w:val="24"/>
          <w:szCs w:val="24"/>
        </w:rPr>
        <w:t>επανέλεγχο της τήρησης των απαιτούμενων προϋποθέσεων και κριτηρίων έκδοσης των παραπάνω αδειών απλουστευμένων διαδικασιών</w:t>
      </w:r>
      <w:r w:rsidR="002936AF" w:rsidRPr="00EC495D">
        <w:rPr>
          <w:rFonts w:ascii="Comic Sans MS" w:hAnsi="Comic Sans MS" w:cs="Arial"/>
          <w:sz w:val="24"/>
          <w:szCs w:val="24"/>
        </w:rPr>
        <w:t xml:space="preserve"> ή την επαναξιολόγηση αυτών</w:t>
      </w:r>
      <w:r w:rsidRPr="00EC495D">
        <w:rPr>
          <w:rFonts w:ascii="Comic Sans MS" w:hAnsi="Comic Sans MS" w:cs="Arial"/>
          <w:sz w:val="24"/>
          <w:szCs w:val="24"/>
        </w:rPr>
        <w:t>.</w:t>
      </w:r>
    </w:p>
    <w:p w:rsidR="00D63DF4" w:rsidRPr="00EC495D" w:rsidRDefault="00EF7B14" w:rsidP="005D40A2">
      <w:pPr>
        <w:numPr>
          <w:ilvl w:val="0"/>
          <w:numId w:val="13"/>
        </w:numPr>
        <w:spacing w:before="120"/>
        <w:jc w:val="both"/>
        <w:rPr>
          <w:rFonts w:ascii="Comic Sans MS" w:hAnsi="Comic Sans MS" w:cs="Arial"/>
          <w:sz w:val="24"/>
          <w:szCs w:val="24"/>
        </w:rPr>
      </w:pPr>
      <w:r w:rsidRPr="00EC495D">
        <w:rPr>
          <w:rFonts w:ascii="Comic Sans MS" w:hAnsi="Comic Sans MS" w:cs="Arial"/>
          <w:sz w:val="24"/>
          <w:szCs w:val="24"/>
        </w:rPr>
        <w:t>Η ανάθεση μέρους των ελέγχων που απαιτούνται κατά τη διαδικασία έκδοσης ή επαναξιολόγησης τ</w:t>
      </w:r>
      <w:r w:rsidR="005C1CAF" w:rsidRPr="00EC495D">
        <w:rPr>
          <w:rFonts w:ascii="Comic Sans MS" w:hAnsi="Comic Sans MS" w:cs="Arial"/>
          <w:sz w:val="24"/>
          <w:szCs w:val="24"/>
        </w:rPr>
        <w:t xml:space="preserve">ων αδειών </w:t>
      </w:r>
      <w:r w:rsidRPr="00EC495D">
        <w:rPr>
          <w:rFonts w:ascii="Comic Sans MS" w:hAnsi="Comic Sans MS" w:cs="Arial"/>
          <w:sz w:val="24"/>
          <w:szCs w:val="24"/>
        </w:rPr>
        <w:t>απλουστευμέν</w:t>
      </w:r>
      <w:r w:rsidR="005C1CAF" w:rsidRPr="00EC495D">
        <w:rPr>
          <w:rFonts w:ascii="Comic Sans MS" w:hAnsi="Comic Sans MS" w:cs="Arial"/>
          <w:sz w:val="24"/>
          <w:szCs w:val="24"/>
        </w:rPr>
        <w:t>ων διαδικασιών</w:t>
      </w:r>
      <w:r w:rsidRPr="00EC495D">
        <w:rPr>
          <w:rFonts w:ascii="Comic Sans MS" w:hAnsi="Comic Sans MS" w:cs="Arial"/>
          <w:sz w:val="24"/>
          <w:szCs w:val="24"/>
        </w:rPr>
        <w:t xml:space="preserve"> σε άλλες </w:t>
      </w:r>
      <w:r w:rsidR="005C1CAF" w:rsidRPr="00EC495D">
        <w:rPr>
          <w:rFonts w:ascii="Comic Sans MS" w:hAnsi="Comic Sans MS" w:cs="Arial"/>
          <w:sz w:val="24"/>
          <w:szCs w:val="24"/>
        </w:rPr>
        <w:t xml:space="preserve">τελωνειακές </w:t>
      </w:r>
      <w:r w:rsidRPr="00EC495D">
        <w:rPr>
          <w:rFonts w:ascii="Comic Sans MS" w:hAnsi="Comic Sans MS" w:cs="Arial"/>
          <w:sz w:val="24"/>
          <w:szCs w:val="24"/>
        </w:rPr>
        <w:t>αρχές</w:t>
      </w:r>
      <w:r w:rsidR="00E743F9" w:rsidRPr="00EC495D">
        <w:rPr>
          <w:rFonts w:ascii="Comic Sans MS" w:hAnsi="Comic Sans MS" w:cs="Arial"/>
          <w:sz w:val="24"/>
          <w:szCs w:val="24"/>
        </w:rPr>
        <w:t>,</w:t>
      </w:r>
      <w:r w:rsidRPr="00EC495D">
        <w:rPr>
          <w:rFonts w:ascii="Comic Sans MS" w:hAnsi="Comic Sans MS" w:cs="Arial"/>
          <w:sz w:val="24"/>
          <w:szCs w:val="24"/>
        </w:rPr>
        <w:t xml:space="preserve"> διαφορετικές απ</w:t>
      </w:r>
      <w:r w:rsidR="004D5CDE" w:rsidRPr="00EC495D">
        <w:rPr>
          <w:rFonts w:ascii="Comic Sans MS" w:hAnsi="Comic Sans MS" w:cs="Arial"/>
          <w:sz w:val="24"/>
          <w:szCs w:val="24"/>
        </w:rPr>
        <w:t>ό</w:t>
      </w:r>
      <w:r w:rsidRPr="00EC495D">
        <w:rPr>
          <w:rFonts w:ascii="Comic Sans MS" w:hAnsi="Comic Sans MS" w:cs="Arial"/>
          <w:sz w:val="24"/>
          <w:szCs w:val="24"/>
        </w:rPr>
        <w:t xml:space="preserve"> την αρμόδια αρχή έκδοσης.</w:t>
      </w:r>
    </w:p>
    <w:p w:rsidR="00221261" w:rsidRPr="00EC495D" w:rsidRDefault="00EF7B14" w:rsidP="005D40A2">
      <w:pPr>
        <w:numPr>
          <w:ilvl w:val="0"/>
          <w:numId w:val="13"/>
        </w:numPr>
        <w:spacing w:before="120"/>
        <w:jc w:val="both"/>
        <w:rPr>
          <w:rFonts w:ascii="Comic Sans MS" w:hAnsi="Comic Sans MS" w:cs="Arial"/>
          <w:sz w:val="24"/>
          <w:szCs w:val="24"/>
        </w:rPr>
      </w:pPr>
      <w:r w:rsidRPr="00EC495D">
        <w:rPr>
          <w:rFonts w:ascii="Comic Sans MS" w:hAnsi="Comic Sans MS" w:cs="Arial"/>
          <w:sz w:val="24"/>
          <w:szCs w:val="24"/>
        </w:rPr>
        <w:t xml:space="preserve">Τα έγγραφα και πιστοποιητικά που πρέπει να επισυνάπτονται στην αίτηση για </w:t>
      </w:r>
      <w:r w:rsidR="007A4107" w:rsidRPr="00EC495D">
        <w:rPr>
          <w:rFonts w:ascii="Comic Sans MS" w:hAnsi="Comic Sans MS" w:cs="Arial"/>
          <w:sz w:val="24"/>
          <w:szCs w:val="24"/>
        </w:rPr>
        <w:t xml:space="preserve">την </w:t>
      </w:r>
      <w:r w:rsidR="00E743F9" w:rsidRPr="00EC495D">
        <w:rPr>
          <w:rFonts w:ascii="Comic Sans MS" w:hAnsi="Comic Sans MS" w:cs="Arial"/>
          <w:sz w:val="24"/>
          <w:szCs w:val="24"/>
        </w:rPr>
        <w:t xml:space="preserve">έκδοση </w:t>
      </w:r>
      <w:r w:rsidR="00FF3E36" w:rsidRPr="00EC495D">
        <w:rPr>
          <w:rFonts w:ascii="Comic Sans MS" w:hAnsi="Comic Sans MS" w:cs="Arial"/>
          <w:sz w:val="24"/>
          <w:szCs w:val="24"/>
        </w:rPr>
        <w:t xml:space="preserve">άδειας </w:t>
      </w:r>
      <w:r w:rsidR="00E743F9" w:rsidRPr="00EC495D">
        <w:rPr>
          <w:rFonts w:ascii="Comic Sans MS" w:hAnsi="Comic Sans MS" w:cs="Arial"/>
          <w:sz w:val="24"/>
          <w:szCs w:val="24"/>
        </w:rPr>
        <w:t>απλουστευμέν</w:t>
      </w:r>
      <w:r w:rsidR="00FF3E36" w:rsidRPr="00EC495D">
        <w:rPr>
          <w:rFonts w:ascii="Comic Sans MS" w:hAnsi="Comic Sans MS" w:cs="Arial"/>
          <w:sz w:val="24"/>
          <w:szCs w:val="24"/>
        </w:rPr>
        <w:t xml:space="preserve">ης </w:t>
      </w:r>
      <w:r w:rsidR="00E743F9" w:rsidRPr="00EC495D">
        <w:rPr>
          <w:rFonts w:ascii="Comic Sans MS" w:hAnsi="Comic Sans MS" w:cs="Arial"/>
          <w:sz w:val="24"/>
          <w:szCs w:val="24"/>
        </w:rPr>
        <w:t>δια</w:t>
      </w:r>
      <w:r w:rsidR="00FF3E36" w:rsidRPr="00EC495D">
        <w:rPr>
          <w:rFonts w:ascii="Comic Sans MS" w:hAnsi="Comic Sans MS" w:cs="Arial"/>
          <w:sz w:val="24"/>
          <w:szCs w:val="24"/>
        </w:rPr>
        <w:t xml:space="preserve">σάφησης και άδειας διαδικασίας εκτελωνισμού στον οριζόμενο από τον εξαγωγέα τόπο. </w:t>
      </w:r>
      <w:r w:rsidR="008A56EC" w:rsidRPr="00EC495D">
        <w:rPr>
          <w:rFonts w:ascii="Comic Sans MS" w:hAnsi="Comic Sans MS" w:cs="Arial"/>
          <w:sz w:val="24"/>
          <w:szCs w:val="24"/>
        </w:rPr>
        <w:t xml:space="preserve"> </w:t>
      </w:r>
    </w:p>
    <w:p w:rsidR="00D63DF4" w:rsidRPr="00EC495D" w:rsidRDefault="009A2675" w:rsidP="005D40A2">
      <w:pPr>
        <w:numPr>
          <w:ilvl w:val="0"/>
          <w:numId w:val="13"/>
        </w:numPr>
        <w:spacing w:before="120"/>
        <w:jc w:val="both"/>
        <w:rPr>
          <w:rFonts w:ascii="Comic Sans MS" w:hAnsi="Comic Sans MS" w:cs="Arial"/>
          <w:sz w:val="24"/>
          <w:szCs w:val="24"/>
        </w:rPr>
      </w:pPr>
      <w:r w:rsidRPr="00EC495D">
        <w:rPr>
          <w:rFonts w:ascii="Comic Sans MS" w:hAnsi="Comic Sans MS" w:cs="Arial"/>
          <w:sz w:val="24"/>
          <w:szCs w:val="24"/>
        </w:rPr>
        <w:t>Οι υποχρεώσεις και διαδικασίες που πρέπει να τηρούνται από τους εξαγωγείς, που είναι κάτοχοι αδειών απλουστευμένων διαδικασιών.</w:t>
      </w:r>
    </w:p>
    <w:p w:rsidR="00EF7B14" w:rsidRPr="00EC495D" w:rsidRDefault="00EF7B14" w:rsidP="005D40A2">
      <w:pPr>
        <w:numPr>
          <w:ilvl w:val="0"/>
          <w:numId w:val="13"/>
        </w:numPr>
        <w:spacing w:before="120"/>
        <w:jc w:val="both"/>
        <w:rPr>
          <w:rFonts w:ascii="Comic Sans MS" w:hAnsi="Comic Sans MS" w:cs="Arial"/>
          <w:sz w:val="24"/>
          <w:szCs w:val="24"/>
        </w:rPr>
      </w:pPr>
      <w:r w:rsidRPr="00EC495D">
        <w:rPr>
          <w:rFonts w:ascii="Comic Sans MS" w:hAnsi="Comic Sans MS" w:cs="Arial"/>
          <w:sz w:val="24"/>
          <w:szCs w:val="24"/>
        </w:rPr>
        <w:t>Τα είδη των εμπορευμάτων που εξαιρούνται από την παρούσα ρύθμιση.</w:t>
      </w:r>
    </w:p>
    <w:p w:rsidR="00EC495D" w:rsidRPr="005013F6" w:rsidRDefault="006C0BBD" w:rsidP="00EF7B14">
      <w:pPr>
        <w:numPr>
          <w:ilvl w:val="0"/>
          <w:numId w:val="13"/>
        </w:numPr>
        <w:spacing w:before="120"/>
        <w:jc w:val="both"/>
        <w:rPr>
          <w:rFonts w:ascii="Comic Sans MS" w:hAnsi="Comic Sans MS" w:cs="Arial"/>
          <w:sz w:val="24"/>
          <w:szCs w:val="24"/>
        </w:rPr>
      </w:pPr>
      <w:r w:rsidRPr="005013F6">
        <w:rPr>
          <w:rFonts w:ascii="Comic Sans MS" w:hAnsi="Comic Sans MS"/>
          <w:sz w:val="24"/>
          <w:szCs w:val="24"/>
        </w:rPr>
        <w:t>Ειδικότερες προϋποθέσεις που απαιτούνται για ορισμένα εμπορεύματα που υπόκεινται σε απαγορεύσεις και περιορισμούς κατά την εξαγωγή, προκειμένου να ενταχθούν στις απλουστευμένες διαδικασίες</w:t>
      </w:r>
      <w:r w:rsidR="00034A1A" w:rsidRPr="005013F6">
        <w:rPr>
          <w:rFonts w:ascii="Comic Sans MS" w:hAnsi="Comic Sans MS"/>
          <w:sz w:val="24"/>
          <w:szCs w:val="24"/>
        </w:rPr>
        <w:t>.</w:t>
      </w:r>
      <w:r w:rsidR="0079702D" w:rsidRPr="005013F6">
        <w:rPr>
          <w:rFonts w:ascii="Comic Sans MS" w:hAnsi="Comic Sans MS" w:cs="Arial"/>
          <w:sz w:val="24"/>
          <w:szCs w:val="24"/>
        </w:rPr>
        <w:t xml:space="preserve"> </w:t>
      </w:r>
    </w:p>
    <w:p w:rsidR="00EF7B14" w:rsidRPr="00EC495D" w:rsidRDefault="00EF7B14" w:rsidP="00EF7B14">
      <w:pPr>
        <w:jc w:val="center"/>
        <w:rPr>
          <w:rFonts w:ascii="Comic Sans MS" w:hAnsi="Comic Sans MS" w:cs="Arial"/>
          <w:b/>
          <w:sz w:val="24"/>
          <w:szCs w:val="24"/>
        </w:rPr>
      </w:pPr>
      <w:r w:rsidRPr="00EC495D">
        <w:rPr>
          <w:rFonts w:ascii="Comic Sans MS" w:hAnsi="Comic Sans MS" w:cs="Arial"/>
          <w:b/>
          <w:sz w:val="24"/>
          <w:szCs w:val="24"/>
        </w:rPr>
        <w:t xml:space="preserve">Άρθρο </w:t>
      </w:r>
      <w:r w:rsidR="00A5104F" w:rsidRPr="00EC495D">
        <w:rPr>
          <w:rFonts w:ascii="Comic Sans MS" w:hAnsi="Comic Sans MS" w:cs="Arial"/>
          <w:b/>
          <w:sz w:val="24"/>
          <w:szCs w:val="24"/>
        </w:rPr>
        <w:t>2</w:t>
      </w:r>
    </w:p>
    <w:p w:rsidR="00EF7B14" w:rsidRPr="00EC495D" w:rsidRDefault="00EF7B14" w:rsidP="0076079D">
      <w:pPr>
        <w:jc w:val="center"/>
        <w:rPr>
          <w:rFonts w:ascii="Comic Sans MS" w:hAnsi="Comic Sans MS" w:cs="Arial"/>
          <w:b/>
          <w:sz w:val="24"/>
          <w:szCs w:val="24"/>
        </w:rPr>
      </w:pPr>
      <w:r w:rsidRPr="00EC495D">
        <w:rPr>
          <w:rFonts w:ascii="Comic Sans MS" w:hAnsi="Comic Sans MS" w:cs="Arial"/>
          <w:b/>
          <w:sz w:val="24"/>
          <w:szCs w:val="24"/>
        </w:rPr>
        <w:t>Ορισμοί</w:t>
      </w:r>
    </w:p>
    <w:p w:rsidR="00EF7B14" w:rsidRPr="00EC495D" w:rsidRDefault="00CC4807" w:rsidP="0076079D">
      <w:pPr>
        <w:jc w:val="both"/>
        <w:rPr>
          <w:rFonts w:ascii="Comic Sans MS" w:hAnsi="Comic Sans MS" w:cs="Arial"/>
          <w:sz w:val="24"/>
          <w:szCs w:val="24"/>
        </w:rPr>
      </w:pPr>
      <w:r w:rsidRPr="00EC495D">
        <w:rPr>
          <w:rFonts w:ascii="Comic Sans MS" w:hAnsi="Comic Sans MS" w:cs="Arial"/>
          <w:sz w:val="24"/>
          <w:szCs w:val="24"/>
        </w:rPr>
        <w:t>Για την εφαρμογή της παρούσας α</w:t>
      </w:r>
      <w:r w:rsidR="00EF7B14" w:rsidRPr="00EC495D">
        <w:rPr>
          <w:rFonts w:ascii="Comic Sans MS" w:hAnsi="Comic Sans MS" w:cs="Arial"/>
          <w:sz w:val="24"/>
          <w:szCs w:val="24"/>
        </w:rPr>
        <w:t>πόφασης</w:t>
      </w:r>
      <w:r w:rsidR="00E743F9" w:rsidRPr="00EC495D">
        <w:rPr>
          <w:rFonts w:ascii="Comic Sans MS" w:hAnsi="Comic Sans MS" w:cs="Arial"/>
          <w:sz w:val="24"/>
          <w:szCs w:val="24"/>
        </w:rPr>
        <w:t>,</w:t>
      </w:r>
      <w:r w:rsidR="00EF7B14" w:rsidRPr="00EC495D">
        <w:rPr>
          <w:rFonts w:ascii="Comic Sans MS" w:hAnsi="Comic Sans MS" w:cs="Arial"/>
          <w:sz w:val="24"/>
          <w:szCs w:val="24"/>
        </w:rPr>
        <w:t xml:space="preserve"> νοούνται ως :</w:t>
      </w:r>
    </w:p>
    <w:p w:rsidR="00694F8F" w:rsidRPr="00EC495D" w:rsidRDefault="00EF7B14" w:rsidP="005D40A2">
      <w:pPr>
        <w:numPr>
          <w:ilvl w:val="0"/>
          <w:numId w:val="24"/>
        </w:numPr>
        <w:jc w:val="both"/>
        <w:rPr>
          <w:rFonts w:ascii="Comic Sans MS" w:hAnsi="Comic Sans MS" w:cs="Arial"/>
          <w:sz w:val="24"/>
          <w:szCs w:val="24"/>
        </w:rPr>
      </w:pPr>
      <w:r w:rsidRPr="00EC495D">
        <w:rPr>
          <w:rFonts w:ascii="Comic Sans MS" w:hAnsi="Comic Sans MS" w:cs="Arial"/>
          <w:b/>
          <w:sz w:val="24"/>
          <w:szCs w:val="24"/>
        </w:rPr>
        <w:t>«Διαδικασία απλουστευμένης διασάφησης»</w:t>
      </w:r>
      <w:r w:rsidR="00694F8F" w:rsidRPr="00EC495D">
        <w:rPr>
          <w:rFonts w:ascii="Comic Sans MS" w:hAnsi="Comic Sans MS" w:cs="Arial"/>
          <w:b/>
          <w:sz w:val="24"/>
          <w:szCs w:val="24"/>
        </w:rPr>
        <w:t xml:space="preserve"> </w:t>
      </w:r>
      <w:r w:rsidRPr="00EC495D">
        <w:rPr>
          <w:rFonts w:ascii="Comic Sans MS" w:hAnsi="Comic Sans MS" w:cs="Arial"/>
          <w:b/>
          <w:sz w:val="24"/>
          <w:szCs w:val="24"/>
        </w:rPr>
        <w:t>:</w:t>
      </w:r>
      <w:r w:rsidR="00221261" w:rsidRPr="00EC495D">
        <w:rPr>
          <w:rFonts w:ascii="Comic Sans MS" w:hAnsi="Comic Sans MS" w:cs="Arial"/>
          <w:sz w:val="24"/>
          <w:szCs w:val="24"/>
        </w:rPr>
        <w:t xml:space="preserve"> </w:t>
      </w:r>
    </w:p>
    <w:p w:rsidR="00EF7B14" w:rsidRPr="00EC495D" w:rsidRDefault="00EF7B14" w:rsidP="00694F8F">
      <w:pPr>
        <w:ind w:left="360"/>
        <w:jc w:val="both"/>
        <w:rPr>
          <w:rFonts w:ascii="Comic Sans MS" w:hAnsi="Comic Sans MS" w:cs="Arial"/>
          <w:sz w:val="24"/>
          <w:szCs w:val="24"/>
        </w:rPr>
      </w:pPr>
      <w:r w:rsidRPr="00EC495D">
        <w:rPr>
          <w:rFonts w:ascii="Comic Sans MS" w:hAnsi="Comic Sans MS" w:cs="Arial"/>
          <w:sz w:val="24"/>
          <w:szCs w:val="24"/>
        </w:rPr>
        <w:t>Η</w:t>
      </w:r>
      <w:r w:rsidR="00221261" w:rsidRPr="00EC495D">
        <w:rPr>
          <w:rFonts w:ascii="Comic Sans MS" w:hAnsi="Comic Sans MS" w:cs="Arial"/>
          <w:sz w:val="24"/>
          <w:szCs w:val="24"/>
        </w:rPr>
        <w:t xml:space="preserve"> </w:t>
      </w:r>
      <w:r w:rsidRPr="00EC495D">
        <w:rPr>
          <w:rFonts w:ascii="Comic Sans MS" w:hAnsi="Comic Sans MS" w:cs="Arial"/>
          <w:sz w:val="24"/>
          <w:szCs w:val="24"/>
        </w:rPr>
        <w:t xml:space="preserve">διαδικασία </w:t>
      </w:r>
      <w:r w:rsidR="00CE5E73" w:rsidRPr="00EC495D">
        <w:rPr>
          <w:rFonts w:ascii="Comic Sans MS" w:hAnsi="Comic Sans MS" w:cs="Arial"/>
          <w:sz w:val="24"/>
          <w:szCs w:val="24"/>
        </w:rPr>
        <w:t>αυτή επιτρέπει την</w:t>
      </w:r>
      <w:r w:rsidRPr="00EC495D">
        <w:rPr>
          <w:rFonts w:ascii="Comic Sans MS" w:hAnsi="Comic Sans MS" w:cs="Arial"/>
          <w:sz w:val="24"/>
          <w:szCs w:val="24"/>
        </w:rPr>
        <w:t xml:space="preserve"> υπαγωγή</w:t>
      </w:r>
      <w:r w:rsidR="004D5CDE" w:rsidRPr="00EC495D">
        <w:rPr>
          <w:rFonts w:ascii="Comic Sans MS" w:hAnsi="Comic Sans MS" w:cs="Arial"/>
          <w:sz w:val="24"/>
          <w:szCs w:val="24"/>
        </w:rPr>
        <w:t xml:space="preserve"> εμπορευμάτων στ</w:t>
      </w:r>
      <w:r w:rsidR="00FA7672" w:rsidRPr="00EC495D">
        <w:rPr>
          <w:rFonts w:ascii="Comic Sans MS" w:hAnsi="Comic Sans MS" w:cs="Arial"/>
          <w:sz w:val="24"/>
          <w:szCs w:val="24"/>
        </w:rPr>
        <w:t>ο τελωνειακό</w:t>
      </w:r>
      <w:r w:rsidR="004D5CDE" w:rsidRPr="00EC495D">
        <w:rPr>
          <w:rFonts w:ascii="Comic Sans MS" w:hAnsi="Comic Sans MS" w:cs="Arial"/>
          <w:sz w:val="24"/>
          <w:szCs w:val="24"/>
        </w:rPr>
        <w:t xml:space="preserve"> καθεστώ</w:t>
      </w:r>
      <w:r w:rsidR="00FA7672" w:rsidRPr="00EC495D">
        <w:rPr>
          <w:rFonts w:ascii="Comic Sans MS" w:hAnsi="Comic Sans MS" w:cs="Arial"/>
          <w:sz w:val="24"/>
          <w:szCs w:val="24"/>
        </w:rPr>
        <w:t>ς</w:t>
      </w:r>
      <w:r w:rsidR="004D5CDE" w:rsidRPr="00EC495D">
        <w:rPr>
          <w:rFonts w:ascii="Comic Sans MS" w:hAnsi="Comic Sans MS" w:cs="Arial"/>
          <w:sz w:val="24"/>
          <w:szCs w:val="24"/>
        </w:rPr>
        <w:t xml:space="preserve"> </w:t>
      </w:r>
      <w:r w:rsidR="006F624D" w:rsidRPr="00EC495D">
        <w:rPr>
          <w:rFonts w:ascii="Comic Sans MS" w:hAnsi="Comic Sans MS" w:cs="Arial"/>
          <w:sz w:val="24"/>
          <w:szCs w:val="24"/>
        </w:rPr>
        <w:t xml:space="preserve">της εξαγωγής, της τελειοποίησης προς </w:t>
      </w:r>
      <w:proofErr w:type="spellStart"/>
      <w:r w:rsidR="006F624D" w:rsidRPr="00EC495D">
        <w:rPr>
          <w:rFonts w:ascii="Comic Sans MS" w:hAnsi="Comic Sans MS" w:cs="Arial"/>
          <w:sz w:val="24"/>
          <w:szCs w:val="24"/>
        </w:rPr>
        <w:t>επανεισαγωγή</w:t>
      </w:r>
      <w:proofErr w:type="spellEnd"/>
      <w:r w:rsidR="006F624D" w:rsidRPr="00EC495D">
        <w:rPr>
          <w:rFonts w:ascii="Comic Sans MS" w:hAnsi="Comic Sans MS" w:cs="Arial"/>
          <w:sz w:val="24"/>
          <w:szCs w:val="24"/>
        </w:rPr>
        <w:t xml:space="preserve"> καθώς και κατά την επανεξαγωγή μετά από τελωνειακό οικονομικό καθεστώς</w:t>
      </w:r>
      <w:r w:rsidR="00CE5E73" w:rsidRPr="00EC495D">
        <w:rPr>
          <w:rFonts w:ascii="Comic Sans MS" w:hAnsi="Comic Sans MS" w:cs="Arial"/>
          <w:sz w:val="24"/>
          <w:szCs w:val="24"/>
        </w:rPr>
        <w:t xml:space="preserve">, με την κατάθεση </w:t>
      </w:r>
      <w:r w:rsidR="00FA7672" w:rsidRPr="00EC495D">
        <w:rPr>
          <w:rFonts w:ascii="Comic Sans MS" w:hAnsi="Comic Sans MS" w:cs="Arial"/>
          <w:sz w:val="24"/>
          <w:szCs w:val="24"/>
        </w:rPr>
        <w:t>απλουστευμένης διασάφησης</w:t>
      </w:r>
      <w:r w:rsidR="00CE5E73" w:rsidRPr="00EC495D">
        <w:rPr>
          <w:rFonts w:ascii="Comic Sans MS" w:hAnsi="Comic Sans MS" w:cs="Arial"/>
          <w:sz w:val="24"/>
          <w:szCs w:val="24"/>
        </w:rPr>
        <w:t xml:space="preserve"> και τη</w:t>
      </w:r>
      <w:r w:rsidR="006F624D" w:rsidRPr="00EC495D">
        <w:rPr>
          <w:rFonts w:ascii="Comic Sans MS" w:hAnsi="Comic Sans MS" w:cs="Arial"/>
          <w:sz w:val="24"/>
          <w:szCs w:val="24"/>
        </w:rPr>
        <w:t xml:space="preserve"> μεταγενέστερη π</w:t>
      </w:r>
      <w:r w:rsidR="00AA611E" w:rsidRPr="00EC495D">
        <w:rPr>
          <w:rFonts w:ascii="Comic Sans MS" w:hAnsi="Comic Sans MS" w:cs="Arial"/>
          <w:sz w:val="24"/>
          <w:szCs w:val="24"/>
        </w:rPr>
        <w:t>ροσκόμιση συμπληρωματικής διασάφησης, η οποία μπορεί να έχει συνολικό, περιοδικό ή ανακεφαλαιωτικό χαρακτήρα.</w:t>
      </w:r>
    </w:p>
    <w:p w:rsidR="00694F8F" w:rsidRPr="00EC495D" w:rsidRDefault="00EF7B14" w:rsidP="005D40A2">
      <w:pPr>
        <w:numPr>
          <w:ilvl w:val="0"/>
          <w:numId w:val="24"/>
        </w:numPr>
        <w:spacing w:before="120"/>
        <w:jc w:val="both"/>
        <w:rPr>
          <w:rFonts w:ascii="Comic Sans MS" w:hAnsi="Comic Sans MS" w:cs="Arial"/>
          <w:sz w:val="24"/>
          <w:szCs w:val="24"/>
        </w:rPr>
      </w:pPr>
      <w:r w:rsidRPr="00EC495D">
        <w:rPr>
          <w:rFonts w:ascii="Comic Sans MS" w:hAnsi="Comic Sans MS" w:cs="Arial"/>
          <w:b/>
          <w:sz w:val="24"/>
          <w:szCs w:val="24"/>
        </w:rPr>
        <w:t>«</w:t>
      </w:r>
      <w:r w:rsidR="00694F8F" w:rsidRPr="00EC495D">
        <w:rPr>
          <w:rFonts w:ascii="Comic Sans MS" w:hAnsi="Comic Sans MS" w:cs="Arial"/>
          <w:b/>
          <w:sz w:val="24"/>
          <w:szCs w:val="24"/>
        </w:rPr>
        <w:t>Διαδικασία ε</w:t>
      </w:r>
      <w:r w:rsidRPr="00EC495D">
        <w:rPr>
          <w:rFonts w:ascii="Comic Sans MS" w:hAnsi="Comic Sans MS" w:cs="Arial"/>
          <w:b/>
          <w:sz w:val="24"/>
          <w:szCs w:val="24"/>
        </w:rPr>
        <w:t>κτελωνισμ</w:t>
      </w:r>
      <w:r w:rsidR="00694F8F" w:rsidRPr="00EC495D">
        <w:rPr>
          <w:rFonts w:ascii="Comic Sans MS" w:hAnsi="Comic Sans MS" w:cs="Arial"/>
          <w:b/>
          <w:sz w:val="24"/>
          <w:szCs w:val="24"/>
        </w:rPr>
        <w:t>ού</w:t>
      </w:r>
      <w:r w:rsidRPr="00EC495D">
        <w:rPr>
          <w:rFonts w:ascii="Comic Sans MS" w:hAnsi="Comic Sans MS" w:cs="Arial"/>
          <w:b/>
          <w:sz w:val="24"/>
          <w:szCs w:val="24"/>
        </w:rPr>
        <w:t xml:space="preserve"> στον οριζόμενο απ</w:t>
      </w:r>
      <w:r w:rsidR="00B539A4" w:rsidRPr="00EC495D">
        <w:rPr>
          <w:rFonts w:ascii="Comic Sans MS" w:hAnsi="Comic Sans MS" w:cs="Arial"/>
          <w:b/>
          <w:sz w:val="24"/>
          <w:szCs w:val="24"/>
        </w:rPr>
        <w:t xml:space="preserve">ό </w:t>
      </w:r>
      <w:r w:rsidRPr="00EC495D">
        <w:rPr>
          <w:rFonts w:ascii="Comic Sans MS" w:hAnsi="Comic Sans MS" w:cs="Arial"/>
          <w:b/>
          <w:sz w:val="24"/>
          <w:szCs w:val="24"/>
        </w:rPr>
        <w:t>τον ε</w:t>
      </w:r>
      <w:r w:rsidR="00BC474A" w:rsidRPr="00EC495D">
        <w:rPr>
          <w:rFonts w:ascii="Comic Sans MS" w:hAnsi="Comic Sans MS" w:cs="Arial"/>
          <w:b/>
          <w:sz w:val="24"/>
          <w:szCs w:val="24"/>
        </w:rPr>
        <w:t xml:space="preserve">ξαγωγέα </w:t>
      </w:r>
      <w:r w:rsidRPr="00EC495D">
        <w:rPr>
          <w:rFonts w:ascii="Comic Sans MS" w:hAnsi="Comic Sans MS" w:cs="Arial"/>
          <w:b/>
          <w:sz w:val="24"/>
          <w:szCs w:val="24"/>
        </w:rPr>
        <w:t>τόπο»</w:t>
      </w:r>
      <w:r w:rsidR="00694F8F" w:rsidRPr="00EC495D">
        <w:rPr>
          <w:rFonts w:ascii="Comic Sans MS" w:hAnsi="Comic Sans MS" w:cs="Arial"/>
          <w:b/>
          <w:sz w:val="24"/>
          <w:szCs w:val="24"/>
        </w:rPr>
        <w:t xml:space="preserve"> </w:t>
      </w:r>
      <w:r w:rsidRPr="00EC495D">
        <w:rPr>
          <w:rFonts w:ascii="Comic Sans MS" w:hAnsi="Comic Sans MS" w:cs="Arial"/>
          <w:sz w:val="24"/>
          <w:szCs w:val="24"/>
        </w:rPr>
        <w:t>:</w:t>
      </w:r>
    </w:p>
    <w:p w:rsidR="00EF7B14" w:rsidRPr="00EC495D" w:rsidRDefault="00EF7B14" w:rsidP="00694F8F">
      <w:pPr>
        <w:ind w:left="360"/>
        <w:jc w:val="both"/>
        <w:rPr>
          <w:rFonts w:ascii="Comic Sans MS" w:hAnsi="Comic Sans MS" w:cs="Arial"/>
          <w:sz w:val="24"/>
          <w:szCs w:val="24"/>
        </w:rPr>
      </w:pPr>
      <w:r w:rsidRPr="00EC495D">
        <w:rPr>
          <w:rFonts w:ascii="Comic Sans MS" w:hAnsi="Comic Sans MS" w:cs="Arial"/>
          <w:sz w:val="24"/>
          <w:szCs w:val="24"/>
        </w:rPr>
        <w:t xml:space="preserve">Η διαδικασία </w:t>
      </w:r>
      <w:r w:rsidR="00A173DE" w:rsidRPr="00EC495D">
        <w:rPr>
          <w:rFonts w:ascii="Comic Sans MS" w:hAnsi="Comic Sans MS" w:cs="Arial"/>
          <w:sz w:val="24"/>
          <w:szCs w:val="24"/>
        </w:rPr>
        <w:t>αυτή επιτρέπει την</w:t>
      </w:r>
      <w:r w:rsidRPr="00EC495D">
        <w:rPr>
          <w:rFonts w:ascii="Comic Sans MS" w:hAnsi="Comic Sans MS" w:cs="Arial"/>
          <w:sz w:val="24"/>
          <w:szCs w:val="24"/>
        </w:rPr>
        <w:t xml:space="preserve"> υπαγωγή εμπορευμάτων </w:t>
      </w:r>
      <w:r w:rsidR="00004784" w:rsidRPr="00EC495D">
        <w:rPr>
          <w:rFonts w:ascii="Comic Sans MS" w:hAnsi="Comic Sans MS" w:cs="Arial"/>
          <w:sz w:val="24"/>
          <w:szCs w:val="24"/>
        </w:rPr>
        <w:t xml:space="preserve">στο </w:t>
      </w:r>
      <w:r w:rsidR="004D5CDE" w:rsidRPr="00EC495D">
        <w:rPr>
          <w:rFonts w:ascii="Comic Sans MS" w:hAnsi="Comic Sans MS" w:cs="Arial"/>
          <w:sz w:val="24"/>
          <w:szCs w:val="24"/>
        </w:rPr>
        <w:t>τελωνειακ</w:t>
      </w:r>
      <w:r w:rsidR="00004784" w:rsidRPr="00EC495D">
        <w:rPr>
          <w:rFonts w:ascii="Comic Sans MS" w:hAnsi="Comic Sans MS" w:cs="Arial"/>
          <w:sz w:val="24"/>
          <w:szCs w:val="24"/>
        </w:rPr>
        <w:t>ό</w:t>
      </w:r>
      <w:r w:rsidR="004D5CDE" w:rsidRPr="00EC495D">
        <w:rPr>
          <w:rFonts w:ascii="Comic Sans MS" w:hAnsi="Comic Sans MS" w:cs="Arial"/>
          <w:sz w:val="24"/>
          <w:szCs w:val="24"/>
        </w:rPr>
        <w:t xml:space="preserve"> καθεστώ</w:t>
      </w:r>
      <w:r w:rsidR="00004784" w:rsidRPr="00EC495D">
        <w:rPr>
          <w:rFonts w:ascii="Comic Sans MS" w:hAnsi="Comic Sans MS" w:cs="Arial"/>
          <w:sz w:val="24"/>
          <w:szCs w:val="24"/>
        </w:rPr>
        <w:t>ς της εξαγωγής, τη</w:t>
      </w:r>
      <w:r w:rsidRPr="00EC495D">
        <w:rPr>
          <w:rFonts w:ascii="Comic Sans MS" w:hAnsi="Comic Sans MS" w:cs="Arial"/>
          <w:sz w:val="24"/>
          <w:szCs w:val="24"/>
        </w:rPr>
        <w:t xml:space="preserve">ς </w:t>
      </w:r>
      <w:r w:rsidR="00004784" w:rsidRPr="00EC495D">
        <w:rPr>
          <w:rFonts w:ascii="Comic Sans MS" w:hAnsi="Comic Sans MS" w:cs="Arial"/>
          <w:sz w:val="24"/>
          <w:szCs w:val="24"/>
        </w:rPr>
        <w:t xml:space="preserve">τελειοποίησης προς </w:t>
      </w:r>
      <w:proofErr w:type="spellStart"/>
      <w:r w:rsidR="00004784" w:rsidRPr="00EC495D">
        <w:rPr>
          <w:rFonts w:ascii="Comic Sans MS" w:hAnsi="Comic Sans MS" w:cs="Arial"/>
          <w:sz w:val="24"/>
          <w:szCs w:val="24"/>
        </w:rPr>
        <w:t>επανεισαγωγή</w:t>
      </w:r>
      <w:proofErr w:type="spellEnd"/>
      <w:r w:rsidR="00004784" w:rsidRPr="00EC495D">
        <w:rPr>
          <w:rFonts w:ascii="Comic Sans MS" w:hAnsi="Comic Sans MS" w:cs="Arial"/>
          <w:sz w:val="24"/>
          <w:szCs w:val="24"/>
        </w:rPr>
        <w:t xml:space="preserve"> καθώς και κατά την επανεξαγωγή μετά από τελωνειακό οικονομικό καθεστώς στις </w:t>
      </w:r>
      <w:r w:rsidRPr="00EC495D">
        <w:rPr>
          <w:rFonts w:ascii="Comic Sans MS" w:hAnsi="Comic Sans MS" w:cs="Arial"/>
          <w:sz w:val="24"/>
          <w:szCs w:val="24"/>
        </w:rPr>
        <w:t xml:space="preserve">εγκαταστάσεις του ενδιαφερόμενου ή σε άλλο </w:t>
      </w:r>
      <w:r w:rsidR="00E07933" w:rsidRPr="00EC495D">
        <w:rPr>
          <w:rFonts w:ascii="Comic Sans MS" w:hAnsi="Comic Sans MS" w:cs="Arial"/>
          <w:sz w:val="24"/>
          <w:szCs w:val="24"/>
        </w:rPr>
        <w:t>χώρο</w:t>
      </w:r>
      <w:r w:rsidRPr="00EC495D">
        <w:rPr>
          <w:rFonts w:ascii="Comic Sans MS" w:hAnsi="Comic Sans MS" w:cs="Arial"/>
          <w:sz w:val="24"/>
          <w:szCs w:val="24"/>
        </w:rPr>
        <w:t xml:space="preserve"> που ορίζεται ή εγκρίνεται απ</w:t>
      </w:r>
      <w:r w:rsidR="00B539A4" w:rsidRPr="00EC495D">
        <w:rPr>
          <w:rFonts w:ascii="Comic Sans MS" w:hAnsi="Comic Sans MS" w:cs="Arial"/>
          <w:sz w:val="24"/>
          <w:szCs w:val="24"/>
        </w:rPr>
        <w:t>ό</w:t>
      </w:r>
      <w:r w:rsidRPr="00EC495D">
        <w:rPr>
          <w:rFonts w:ascii="Comic Sans MS" w:hAnsi="Comic Sans MS" w:cs="Arial"/>
          <w:sz w:val="24"/>
          <w:szCs w:val="24"/>
        </w:rPr>
        <w:t xml:space="preserve"> τις Τελωνειακές Αρχές.</w:t>
      </w:r>
    </w:p>
    <w:p w:rsidR="00694F8F" w:rsidRPr="00EC495D" w:rsidRDefault="00620711" w:rsidP="005D40A2">
      <w:pPr>
        <w:numPr>
          <w:ilvl w:val="0"/>
          <w:numId w:val="24"/>
        </w:numPr>
        <w:spacing w:before="120"/>
        <w:jc w:val="both"/>
        <w:rPr>
          <w:rFonts w:ascii="Comic Sans MS" w:hAnsi="Comic Sans MS" w:cs="Arial"/>
          <w:sz w:val="24"/>
          <w:szCs w:val="24"/>
        </w:rPr>
      </w:pPr>
      <w:r w:rsidRPr="00EC495D">
        <w:rPr>
          <w:rFonts w:ascii="Comic Sans MS" w:hAnsi="Comic Sans MS" w:cs="Arial"/>
          <w:b/>
          <w:sz w:val="24"/>
          <w:szCs w:val="24"/>
        </w:rPr>
        <w:t xml:space="preserve">«Άδεια </w:t>
      </w:r>
      <w:r w:rsidR="00694F8F" w:rsidRPr="00EC495D">
        <w:rPr>
          <w:rFonts w:ascii="Comic Sans MS" w:hAnsi="Comic Sans MS" w:cs="Arial"/>
          <w:b/>
          <w:sz w:val="24"/>
          <w:szCs w:val="24"/>
        </w:rPr>
        <w:t xml:space="preserve">χρήσης </w:t>
      </w:r>
      <w:r w:rsidRPr="00EC495D">
        <w:rPr>
          <w:rFonts w:ascii="Comic Sans MS" w:hAnsi="Comic Sans MS" w:cs="Arial"/>
          <w:b/>
          <w:sz w:val="24"/>
          <w:szCs w:val="24"/>
        </w:rPr>
        <w:t>απλουστευμένων διαδικασιών»:</w:t>
      </w:r>
      <w:r w:rsidRPr="00EC495D">
        <w:rPr>
          <w:rFonts w:ascii="Comic Sans MS" w:hAnsi="Comic Sans MS" w:cs="Arial"/>
          <w:sz w:val="24"/>
          <w:szCs w:val="24"/>
        </w:rPr>
        <w:t xml:space="preserve"> </w:t>
      </w:r>
    </w:p>
    <w:p w:rsidR="00620711" w:rsidRPr="00EC495D" w:rsidRDefault="00694F8F" w:rsidP="00694F8F">
      <w:pPr>
        <w:ind w:left="360"/>
        <w:jc w:val="both"/>
        <w:rPr>
          <w:rFonts w:ascii="Comic Sans MS" w:hAnsi="Comic Sans MS" w:cs="Arial"/>
          <w:sz w:val="24"/>
          <w:szCs w:val="24"/>
        </w:rPr>
      </w:pPr>
      <w:r w:rsidRPr="00EC495D">
        <w:rPr>
          <w:rFonts w:ascii="Comic Sans MS" w:hAnsi="Comic Sans MS" w:cs="Arial"/>
          <w:sz w:val="24"/>
          <w:szCs w:val="24"/>
        </w:rPr>
        <w:t>Η</w:t>
      </w:r>
      <w:r w:rsidR="00620711" w:rsidRPr="00EC495D">
        <w:rPr>
          <w:rFonts w:ascii="Comic Sans MS" w:hAnsi="Comic Sans MS" w:cs="Arial"/>
          <w:sz w:val="24"/>
          <w:szCs w:val="24"/>
        </w:rPr>
        <w:t xml:space="preserve"> άδεια που χορηγείται με τις διατάξεις της παρούσας, για </w:t>
      </w:r>
      <w:r w:rsidRPr="00EC495D">
        <w:rPr>
          <w:rFonts w:ascii="Comic Sans MS" w:hAnsi="Comic Sans MS" w:cs="Arial"/>
          <w:sz w:val="24"/>
          <w:szCs w:val="24"/>
        </w:rPr>
        <w:t xml:space="preserve">τη διαδικασία χρήσης της </w:t>
      </w:r>
      <w:r w:rsidR="00620711" w:rsidRPr="00EC495D">
        <w:rPr>
          <w:rFonts w:ascii="Comic Sans MS" w:hAnsi="Comic Sans MS" w:cs="Arial"/>
          <w:sz w:val="24"/>
          <w:szCs w:val="24"/>
        </w:rPr>
        <w:t>απλουστευμένης διασάφησης</w:t>
      </w:r>
      <w:r w:rsidR="00E115DD" w:rsidRPr="00EC495D">
        <w:rPr>
          <w:rFonts w:ascii="Comic Sans MS" w:hAnsi="Comic Sans MS" w:cs="Arial"/>
          <w:sz w:val="24"/>
          <w:szCs w:val="24"/>
        </w:rPr>
        <w:t xml:space="preserve"> </w:t>
      </w:r>
      <w:r w:rsidR="00620711" w:rsidRPr="00EC495D">
        <w:rPr>
          <w:rFonts w:ascii="Comic Sans MS" w:hAnsi="Comic Sans MS" w:cs="Arial"/>
          <w:sz w:val="24"/>
          <w:szCs w:val="24"/>
        </w:rPr>
        <w:t>ή</w:t>
      </w:r>
      <w:r w:rsidRPr="00EC495D">
        <w:rPr>
          <w:rFonts w:ascii="Comic Sans MS" w:hAnsi="Comic Sans MS" w:cs="Arial"/>
          <w:sz w:val="24"/>
          <w:szCs w:val="24"/>
        </w:rPr>
        <w:t xml:space="preserve"> για τη διαδικασία </w:t>
      </w:r>
      <w:r w:rsidR="00E115DD" w:rsidRPr="00EC495D">
        <w:rPr>
          <w:rFonts w:ascii="Comic Sans MS" w:hAnsi="Comic Sans MS" w:cs="Arial"/>
          <w:sz w:val="24"/>
          <w:szCs w:val="24"/>
        </w:rPr>
        <w:t>εκ</w:t>
      </w:r>
      <w:r w:rsidR="00620711" w:rsidRPr="00EC495D">
        <w:rPr>
          <w:rFonts w:ascii="Comic Sans MS" w:hAnsi="Comic Sans MS" w:cs="Arial"/>
          <w:sz w:val="24"/>
          <w:szCs w:val="24"/>
        </w:rPr>
        <w:t>τελωνισμ</w:t>
      </w:r>
      <w:r w:rsidRPr="00EC495D">
        <w:rPr>
          <w:rFonts w:ascii="Comic Sans MS" w:hAnsi="Comic Sans MS" w:cs="Arial"/>
          <w:sz w:val="24"/>
          <w:szCs w:val="24"/>
        </w:rPr>
        <w:t>ού</w:t>
      </w:r>
      <w:r w:rsidR="00620711" w:rsidRPr="00EC495D">
        <w:rPr>
          <w:rFonts w:ascii="Comic Sans MS" w:hAnsi="Comic Sans MS" w:cs="Arial"/>
          <w:sz w:val="24"/>
          <w:szCs w:val="24"/>
        </w:rPr>
        <w:t xml:space="preserve"> στις εγκαταστάσεις του εξαγωγέα</w:t>
      </w:r>
      <w:r w:rsidRPr="00EC495D">
        <w:rPr>
          <w:rFonts w:ascii="Comic Sans MS" w:hAnsi="Comic Sans MS" w:cs="Arial"/>
          <w:sz w:val="24"/>
          <w:szCs w:val="24"/>
        </w:rPr>
        <w:t xml:space="preserve"> ή σε άλλο τόπο που ορίζεται ή εγκρίνεται από τις τελωνειακές αρχές.</w:t>
      </w:r>
      <w:r w:rsidR="00620711" w:rsidRPr="00EC495D">
        <w:rPr>
          <w:rFonts w:ascii="Comic Sans MS" w:hAnsi="Comic Sans MS" w:cs="Arial"/>
          <w:sz w:val="24"/>
          <w:szCs w:val="24"/>
        </w:rPr>
        <w:t xml:space="preserve"> </w:t>
      </w:r>
    </w:p>
    <w:p w:rsidR="00694F8F" w:rsidRPr="00EC495D" w:rsidRDefault="00C963AE" w:rsidP="005D40A2">
      <w:pPr>
        <w:numPr>
          <w:ilvl w:val="0"/>
          <w:numId w:val="24"/>
        </w:numPr>
        <w:jc w:val="both"/>
        <w:rPr>
          <w:rFonts w:ascii="Comic Sans MS" w:hAnsi="Comic Sans MS" w:cs="Arial"/>
          <w:sz w:val="24"/>
          <w:szCs w:val="24"/>
        </w:rPr>
      </w:pPr>
      <w:r w:rsidRPr="00EC495D">
        <w:rPr>
          <w:rFonts w:ascii="Comic Sans MS" w:hAnsi="Comic Sans MS" w:cs="Arial"/>
          <w:b/>
          <w:sz w:val="24"/>
          <w:szCs w:val="24"/>
        </w:rPr>
        <w:t xml:space="preserve"> </w:t>
      </w:r>
      <w:r w:rsidR="00EF7B14" w:rsidRPr="00EC495D">
        <w:rPr>
          <w:rFonts w:ascii="Comic Sans MS" w:hAnsi="Comic Sans MS" w:cs="Arial"/>
          <w:b/>
          <w:sz w:val="24"/>
          <w:szCs w:val="24"/>
        </w:rPr>
        <w:t>«Αρμόδια αρχή έκδοσης της άδειας»</w:t>
      </w:r>
      <w:r w:rsidR="00E115DD" w:rsidRPr="00EC495D">
        <w:rPr>
          <w:rFonts w:ascii="Comic Sans MS" w:hAnsi="Comic Sans MS" w:cs="Arial"/>
          <w:b/>
          <w:sz w:val="24"/>
          <w:szCs w:val="24"/>
        </w:rPr>
        <w:t>:</w:t>
      </w:r>
    </w:p>
    <w:p w:rsidR="00D234FA" w:rsidRPr="00EC495D" w:rsidRDefault="00EF7B14" w:rsidP="003B052A">
      <w:pPr>
        <w:ind w:left="360"/>
        <w:jc w:val="both"/>
        <w:rPr>
          <w:rFonts w:ascii="Comic Sans MS" w:hAnsi="Comic Sans MS" w:cs="Arial"/>
          <w:sz w:val="24"/>
          <w:szCs w:val="24"/>
        </w:rPr>
      </w:pPr>
      <w:r w:rsidRPr="00EC495D">
        <w:rPr>
          <w:rFonts w:ascii="Comic Sans MS" w:hAnsi="Comic Sans MS" w:cs="Arial"/>
          <w:sz w:val="24"/>
          <w:szCs w:val="24"/>
        </w:rPr>
        <w:t>Η Τελωνειακή Αρχή στην οποία ανατίθεται η αρμοδιότητα παραλαβή</w:t>
      </w:r>
      <w:r w:rsidR="002D31C4" w:rsidRPr="00EC495D">
        <w:rPr>
          <w:rFonts w:ascii="Comic Sans MS" w:hAnsi="Comic Sans MS" w:cs="Arial"/>
          <w:sz w:val="24"/>
          <w:szCs w:val="24"/>
        </w:rPr>
        <w:t xml:space="preserve">ς της αίτησης για έκδοση άδειας </w:t>
      </w:r>
      <w:r w:rsidRPr="00EC495D">
        <w:rPr>
          <w:rFonts w:ascii="Comic Sans MS" w:hAnsi="Comic Sans MS" w:cs="Arial"/>
          <w:sz w:val="24"/>
          <w:szCs w:val="24"/>
        </w:rPr>
        <w:t>απλουστευμέ</w:t>
      </w:r>
      <w:r w:rsidR="00E07933" w:rsidRPr="00EC495D">
        <w:rPr>
          <w:rFonts w:ascii="Comic Sans MS" w:hAnsi="Comic Sans MS" w:cs="Arial"/>
          <w:sz w:val="24"/>
          <w:szCs w:val="24"/>
        </w:rPr>
        <w:t>ν</w:t>
      </w:r>
      <w:r w:rsidR="00A507C6" w:rsidRPr="00EC495D">
        <w:rPr>
          <w:rFonts w:ascii="Comic Sans MS" w:hAnsi="Comic Sans MS" w:cs="Arial"/>
          <w:sz w:val="24"/>
          <w:szCs w:val="24"/>
        </w:rPr>
        <w:t xml:space="preserve">ης διασάφησης ή διαδικασίας εκτελωνισμού στον οριζόμενο από τον εξαγωγέα τόπο </w:t>
      </w:r>
      <w:r w:rsidRPr="00EC495D">
        <w:rPr>
          <w:rFonts w:ascii="Comic Sans MS" w:hAnsi="Comic Sans MS" w:cs="Arial"/>
          <w:sz w:val="24"/>
          <w:szCs w:val="24"/>
        </w:rPr>
        <w:t xml:space="preserve">και </w:t>
      </w:r>
      <w:r w:rsidR="005317C2" w:rsidRPr="00EC495D">
        <w:rPr>
          <w:rFonts w:ascii="Comic Sans MS" w:hAnsi="Comic Sans MS" w:cs="Arial"/>
          <w:sz w:val="24"/>
          <w:szCs w:val="24"/>
        </w:rPr>
        <w:t xml:space="preserve">η οποία </w:t>
      </w:r>
      <w:r w:rsidRPr="00EC495D">
        <w:rPr>
          <w:rFonts w:ascii="Comic Sans MS" w:hAnsi="Comic Sans MS" w:cs="Arial"/>
          <w:sz w:val="24"/>
          <w:szCs w:val="24"/>
        </w:rPr>
        <w:t>μεριμνά για την εξέταση των προϋποθέσεων και των κριτηρίων έκδοσ</w:t>
      </w:r>
      <w:r w:rsidR="005317C2" w:rsidRPr="00EC495D">
        <w:rPr>
          <w:rFonts w:ascii="Comic Sans MS" w:hAnsi="Comic Sans MS" w:cs="Arial"/>
          <w:sz w:val="24"/>
          <w:szCs w:val="24"/>
        </w:rPr>
        <w:t xml:space="preserve">ής </w:t>
      </w:r>
      <w:r w:rsidR="00D02247" w:rsidRPr="00EC495D">
        <w:rPr>
          <w:rFonts w:ascii="Comic Sans MS" w:hAnsi="Comic Sans MS" w:cs="Arial"/>
          <w:sz w:val="24"/>
          <w:szCs w:val="24"/>
        </w:rPr>
        <w:t>της και την εκπλήρωση των υποχρε</w:t>
      </w:r>
      <w:r w:rsidR="00CC4807" w:rsidRPr="00EC495D">
        <w:rPr>
          <w:rFonts w:ascii="Comic Sans MS" w:hAnsi="Comic Sans MS" w:cs="Arial"/>
          <w:sz w:val="24"/>
          <w:szCs w:val="24"/>
        </w:rPr>
        <w:t xml:space="preserve">ώσεων που απορρέουν από </w:t>
      </w:r>
      <w:r w:rsidR="00D02247" w:rsidRPr="00EC495D">
        <w:rPr>
          <w:rFonts w:ascii="Comic Sans MS" w:hAnsi="Comic Sans MS" w:cs="Arial"/>
          <w:sz w:val="24"/>
          <w:szCs w:val="24"/>
        </w:rPr>
        <w:t>αυτήν</w:t>
      </w:r>
      <w:r w:rsidR="005317C2" w:rsidRPr="00EC495D">
        <w:rPr>
          <w:rFonts w:ascii="Comic Sans MS" w:hAnsi="Comic Sans MS" w:cs="Arial"/>
          <w:sz w:val="24"/>
          <w:szCs w:val="24"/>
        </w:rPr>
        <w:t>,</w:t>
      </w:r>
      <w:r w:rsidR="00D02247" w:rsidRPr="00EC495D">
        <w:rPr>
          <w:rFonts w:ascii="Comic Sans MS" w:hAnsi="Comic Sans MS" w:cs="Arial"/>
          <w:sz w:val="24"/>
          <w:szCs w:val="24"/>
        </w:rPr>
        <w:t xml:space="preserve"> </w:t>
      </w:r>
      <w:r w:rsidR="002D31C4" w:rsidRPr="00EC495D">
        <w:rPr>
          <w:rFonts w:ascii="Comic Sans MS" w:hAnsi="Comic Sans MS" w:cs="Arial"/>
          <w:sz w:val="24"/>
          <w:szCs w:val="24"/>
        </w:rPr>
        <w:t xml:space="preserve">και ανάλογα με την περίπτωση </w:t>
      </w:r>
      <w:r w:rsidR="00D02247" w:rsidRPr="00EC495D">
        <w:rPr>
          <w:rFonts w:ascii="Comic Sans MS" w:hAnsi="Comic Sans MS" w:cs="Arial"/>
          <w:sz w:val="24"/>
          <w:szCs w:val="24"/>
        </w:rPr>
        <w:t xml:space="preserve">εκδίδει, απορρίπτει, αναστέλλει ή ανακαλεί την άδεια </w:t>
      </w:r>
      <w:r w:rsidRPr="00EC495D">
        <w:rPr>
          <w:rFonts w:ascii="Comic Sans MS" w:hAnsi="Comic Sans MS" w:cs="Arial"/>
          <w:sz w:val="24"/>
          <w:szCs w:val="24"/>
        </w:rPr>
        <w:t>σύμφωνα με τις κοινοτικές διατάξεις και με τη διαδικασί</w:t>
      </w:r>
      <w:r w:rsidR="00CC4807" w:rsidRPr="00EC495D">
        <w:rPr>
          <w:rFonts w:ascii="Comic Sans MS" w:hAnsi="Comic Sans MS" w:cs="Arial"/>
          <w:sz w:val="24"/>
          <w:szCs w:val="24"/>
        </w:rPr>
        <w:t>α που καθορίζεται στην παρούσα α</w:t>
      </w:r>
      <w:r w:rsidRPr="00EC495D">
        <w:rPr>
          <w:rFonts w:ascii="Comic Sans MS" w:hAnsi="Comic Sans MS" w:cs="Arial"/>
          <w:sz w:val="24"/>
          <w:szCs w:val="24"/>
        </w:rPr>
        <w:t>πόφαση</w:t>
      </w:r>
      <w:r w:rsidR="0079702D" w:rsidRPr="00EC495D">
        <w:rPr>
          <w:rFonts w:ascii="Comic Sans MS" w:hAnsi="Comic Sans MS" w:cs="Arial"/>
          <w:b/>
          <w:sz w:val="24"/>
          <w:szCs w:val="24"/>
        </w:rPr>
        <w:t>.</w:t>
      </w:r>
    </w:p>
    <w:p w:rsidR="003B052A" w:rsidRPr="00EC495D" w:rsidRDefault="00EF7B14" w:rsidP="005D40A2">
      <w:pPr>
        <w:numPr>
          <w:ilvl w:val="0"/>
          <w:numId w:val="24"/>
        </w:numPr>
        <w:spacing w:before="120"/>
        <w:jc w:val="both"/>
        <w:rPr>
          <w:rFonts w:ascii="Comic Sans MS" w:hAnsi="Comic Sans MS" w:cs="Arial"/>
          <w:sz w:val="24"/>
          <w:szCs w:val="24"/>
        </w:rPr>
      </w:pPr>
      <w:r w:rsidRPr="00EC495D">
        <w:rPr>
          <w:rFonts w:ascii="Comic Sans MS" w:hAnsi="Comic Sans MS" w:cs="Arial"/>
          <w:b/>
          <w:sz w:val="24"/>
          <w:szCs w:val="24"/>
        </w:rPr>
        <w:lastRenderedPageBreak/>
        <w:t>«Αρχές ελέγχου κριτηρίων»</w:t>
      </w:r>
      <w:r w:rsidR="003B052A" w:rsidRPr="00EC495D">
        <w:rPr>
          <w:rFonts w:ascii="Comic Sans MS" w:hAnsi="Comic Sans MS" w:cs="Arial"/>
          <w:b/>
          <w:sz w:val="24"/>
          <w:szCs w:val="24"/>
        </w:rPr>
        <w:t xml:space="preserve"> :</w:t>
      </w:r>
    </w:p>
    <w:p w:rsidR="00D234FA" w:rsidRPr="00EC495D" w:rsidRDefault="00EF7B14" w:rsidP="003B052A">
      <w:pPr>
        <w:ind w:left="360"/>
        <w:jc w:val="both"/>
        <w:rPr>
          <w:rFonts w:ascii="Comic Sans MS" w:hAnsi="Comic Sans MS" w:cs="Arial"/>
          <w:sz w:val="24"/>
          <w:szCs w:val="24"/>
        </w:rPr>
      </w:pPr>
      <w:r w:rsidRPr="00EC495D">
        <w:rPr>
          <w:rFonts w:ascii="Comic Sans MS" w:hAnsi="Comic Sans MS" w:cs="Arial"/>
          <w:sz w:val="24"/>
          <w:szCs w:val="24"/>
        </w:rPr>
        <w:t xml:space="preserve">Οι οριζόμενες προς το σκοπό αυτό </w:t>
      </w:r>
      <w:r w:rsidR="001B001B" w:rsidRPr="00EC495D">
        <w:rPr>
          <w:rFonts w:ascii="Comic Sans MS" w:hAnsi="Comic Sans MS" w:cs="Arial"/>
          <w:sz w:val="24"/>
          <w:szCs w:val="24"/>
        </w:rPr>
        <w:t>τελωνειακές</w:t>
      </w:r>
      <w:r w:rsidRPr="00EC495D">
        <w:rPr>
          <w:rFonts w:ascii="Comic Sans MS" w:hAnsi="Comic Sans MS" w:cs="Arial"/>
          <w:sz w:val="24"/>
          <w:szCs w:val="24"/>
        </w:rPr>
        <w:t xml:space="preserve"> αρχές οι οποίες συνδράμουν άμεσα ή έμμεσα την αρμόδια αρχή έκδοσης τ</w:t>
      </w:r>
      <w:r w:rsidR="003B052A" w:rsidRPr="00EC495D">
        <w:rPr>
          <w:rFonts w:ascii="Comic Sans MS" w:hAnsi="Comic Sans MS" w:cs="Arial"/>
          <w:sz w:val="24"/>
          <w:szCs w:val="24"/>
        </w:rPr>
        <w:t>ων</w:t>
      </w:r>
      <w:r w:rsidRPr="00EC495D">
        <w:rPr>
          <w:rFonts w:ascii="Comic Sans MS" w:hAnsi="Comic Sans MS" w:cs="Arial"/>
          <w:sz w:val="24"/>
          <w:szCs w:val="24"/>
        </w:rPr>
        <w:t xml:space="preserve"> </w:t>
      </w:r>
      <w:r w:rsidR="003B052A" w:rsidRPr="00EC495D">
        <w:rPr>
          <w:rFonts w:ascii="Comic Sans MS" w:hAnsi="Comic Sans MS" w:cs="Arial"/>
          <w:sz w:val="24"/>
          <w:szCs w:val="24"/>
        </w:rPr>
        <w:t>αδειών</w:t>
      </w:r>
      <w:r w:rsidRPr="00EC495D">
        <w:rPr>
          <w:rFonts w:ascii="Comic Sans MS" w:hAnsi="Comic Sans MS" w:cs="Arial"/>
          <w:sz w:val="24"/>
          <w:szCs w:val="24"/>
        </w:rPr>
        <w:t xml:space="preserve"> στον έλεγχο </w:t>
      </w:r>
      <w:r w:rsidR="00CC4807" w:rsidRPr="00EC495D">
        <w:rPr>
          <w:rFonts w:ascii="Comic Sans MS" w:hAnsi="Comic Sans MS" w:cs="Arial"/>
          <w:sz w:val="24"/>
          <w:szCs w:val="24"/>
        </w:rPr>
        <w:t>της</w:t>
      </w:r>
      <w:r w:rsidRPr="00EC495D">
        <w:rPr>
          <w:rFonts w:ascii="Comic Sans MS" w:hAnsi="Comic Sans MS" w:cs="Arial"/>
          <w:sz w:val="24"/>
          <w:szCs w:val="24"/>
        </w:rPr>
        <w:t xml:space="preserve"> τήρηση</w:t>
      </w:r>
      <w:r w:rsidR="00CC4807" w:rsidRPr="00EC495D">
        <w:rPr>
          <w:rFonts w:ascii="Comic Sans MS" w:hAnsi="Comic Sans MS" w:cs="Arial"/>
          <w:sz w:val="24"/>
          <w:szCs w:val="24"/>
        </w:rPr>
        <w:t>ς</w:t>
      </w:r>
      <w:r w:rsidRPr="00EC495D">
        <w:rPr>
          <w:rFonts w:ascii="Comic Sans MS" w:hAnsi="Comic Sans MS" w:cs="Arial"/>
          <w:sz w:val="24"/>
          <w:szCs w:val="24"/>
        </w:rPr>
        <w:t xml:space="preserve"> μέρους των προϋποθέσεων και κριτηρίων όπως αυτά προσδιορίζονται στα άρθρα 1</w:t>
      </w:r>
      <w:r w:rsidR="00CC4807" w:rsidRPr="00EC495D">
        <w:rPr>
          <w:rFonts w:ascii="Comic Sans MS" w:hAnsi="Comic Sans MS" w:cs="Arial"/>
          <w:sz w:val="24"/>
          <w:szCs w:val="24"/>
        </w:rPr>
        <w:t>4η</w:t>
      </w:r>
      <w:r w:rsidR="001B001B" w:rsidRPr="00EC495D">
        <w:rPr>
          <w:rFonts w:ascii="Comic Sans MS" w:hAnsi="Comic Sans MS" w:cs="Arial"/>
          <w:sz w:val="24"/>
          <w:szCs w:val="24"/>
        </w:rPr>
        <w:t xml:space="preserve"> εκτός του στοιχείου γ) της παραγράφου 1</w:t>
      </w:r>
      <w:r w:rsidRPr="00EC495D">
        <w:rPr>
          <w:rFonts w:ascii="Comic Sans MS" w:hAnsi="Comic Sans MS" w:cs="Arial"/>
          <w:sz w:val="24"/>
          <w:szCs w:val="24"/>
        </w:rPr>
        <w:t>, 14θ και 14ι</w:t>
      </w:r>
      <w:r w:rsidR="001B001B" w:rsidRPr="00EC495D">
        <w:rPr>
          <w:rFonts w:ascii="Comic Sans MS" w:hAnsi="Comic Sans MS" w:cs="Arial"/>
          <w:sz w:val="24"/>
          <w:szCs w:val="24"/>
        </w:rPr>
        <w:t xml:space="preserve"> </w:t>
      </w:r>
      <w:r w:rsidR="00CF1205" w:rsidRPr="00EC495D">
        <w:rPr>
          <w:rFonts w:ascii="Comic Sans MS" w:hAnsi="Comic Sans MS" w:cs="Arial"/>
          <w:sz w:val="24"/>
          <w:szCs w:val="24"/>
        </w:rPr>
        <w:t>των ΔΕΚΤΚ</w:t>
      </w:r>
      <w:r w:rsidR="001B001B" w:rsidRPr="00EC495D">
        <w:rPr>
          <w:rFonts w:ascii="Comic Sans MS" w:hAnsi="Comic Sans MS" w:cs="Arial"/>
          <w:sz w:val="24"/>
          <w:szCs w:val="24"/>
        </w:rPr>
        <w:t xml:space="preserve">, υποβάλλοντας </w:t>
      </w:r>
      <w:r w:rsidR="003B052A" w:rsidRPr="00EC495D">
        <w:rPr>
          <w:rFonts w:ascii="Comic Sans MS" w:hAnsi="Comic Sans MS" w:cs="Arial"/>
          <w:sz w:val="24"/>
          <w:szCs w:val="24"/>
        </w:rPr>
        <w:t xml:space="preserve">στην αρμόδια αρχή έκδοσης των αδειών </w:t>
      </w:r>
      <w:r w:rsidR="001B001B" w:rsidRPr="00EC495D">
        <w:rPr>
          <w:rFonts w:ascii="Comic Sans MS" w:hAnsi="Comic Sans MS" w:cs="Arial"/>
          <w:sz w:val="24"/>
          <w:szCs w:val="24"/>
        </w:rPr>
        <w:t>σχετική έκθεση με τα αποτελέσματα ελέγχου και αιτιολογημένη γνώμη για την τήρηση ή μη των προϋποθέσεων και κριτηρίων για τα οποία διενήργησαν έλεγχο</w:t>
      </w:r>
      <w:r w:rsidRPr="00EC495D">
        <w:rPr>
          <w:rFonts w:ascii="Comic Sans MS" w:hAnsi="Comic Sans MS" w:cs="Arial"/>
          <w:sz w:val="24"/>
          <w:szCs w:val="24"/>
        </w:rPr>
        <w:t>.</w:t>
      </w:r>
    </w:p>
    <w:p w:rsidR="00D234FA" w:rsidRPr="00EC495D" w:rsidRDefault="0079702D" w:rsidP="005D40A2">
      <w:pPr>
        <w:numPr>
          <w:ilvl w:val="0"/>
          <w:numId w:val="24"/>
        </w:numPr>
        <w:spacing w:before="120"/>
        <w:jc w:val="both"/>
        <w:rPr>
          <w:rFonts w:ascii="Comic Sans MS" w:eastAsia="Arial Unicode MS" w:hAnsi="Comic Sans MS" w:cs="Arial"/>
          <w:sz w:val="24"/>
          <w:szCs w:val="24"/>
        </w:rPr>
      </w:pPr>
      <w:r w:rsidRPr="00EC495D">
        <w:rPr>
          <w:rFonts w:ascii="Comic Sans MS" w:eastAsia="Arial Unicode MS" w:hAnsi="Comic Sans MS" w:cs="Arial"/>
          <w:b/>
          <w:sz w:val="24"/>
          <w:szCs w:val="24"/>
        </w:rPr>
        <w:t>«ΚΤΚ»:</w:t>
      </w:r>
      <w:r w:rsidRPr="00EC495D">
        <w:rPr>
          <w:rFonts w:ascii="Comic Sans MS" w:eastAsia="Arial Unicode MS" w:hAnsi="Comic Sans MS" w:cs="Arial"/>
          <w:sz w:val="24"/>
          <w:szCs w:val="24"/>
        </w:rPr>
        <w:t xml:space="preserve"> Κοινοτικός Τελωνειακός Κώδικας-Κανονισμός (ΕΟΚ)2913/92 «Περί θεσπίσεως  Κοινοτικού Τελωνειακού Κώδικα».</w:t>
      </w:r>
    </w:p>
    <w:p w:rsidR="00D234FA" w:rsidRPr="00EC495D" w:rsidRDefault="0079702D" w:rsidP="005D40A2">
      <w:pPr>
        <w:numPr>
          <w:ilvl w:val="0"/>
          <w:numId w:val="24"/>
        </w:numPr>
        <w:spacing w:before="120"/>
        <w:jc w:val="both"/>
        <w:rPr>
          <w:rFonts w:ascii="Comic Sans MS" w:eastAsia="Arial Unicode MS" w:hAnsi="Comic Sans MS" w:cs="Arial"/>
          <w:sz w:val="24"/>
          <w:szCs w:val="24"/>
        </w:rPr>
      </w:pPr>
      <w:r w:rsidRPr="00EC495D">
        <w:rPr>
          <w:rFonts w:ascii="Comic Sans MS" w:hAnsi="Comic Sans MS" w:cs="Arial"/>
          <w:b/>
          <w:sz w:val="24"/>
          <w:szCs w:val="24"/>
        </w:rPr>
        <w:t>«ΔΕΚΤΚ»:</w:t>
      </w:r>
      <w:r w:rsidRPr="00EC495D">
        <w:rPr>
          <w:rFonts w:ascii="Comic Sans MS" w:hAnsi="Comic Sans MS" w:cs="Arial"/>
          <w:sz w:val="24"/>
          <w:szCs w:val="24"/>
        </w:rPr>
        <w:t xml:space="preserve"> Διατάξεις Εφαρμογής του Κοινοτικού Τελωνειακού Κώδικα-Κανονισμός (ΕΟΚ) 2454/93 «για τον καθορισμό ορισμένων διατάξεων εφαρμογής του Κανονισμού (ΕΟΚ) αριθμ. 2913/92 του Συμβουλίου περί θεσπίσεως του Κοινοτικού Τελωνειακού Κώδικα».</w:t>
      </w:r>
    </w:p>
    <w:p w:rsidR="00D234FA" w:rsidRPr="00EC495D" w:rsidRDefault="0079702D" w:rsidP="005D40A2">
      <w:pPr>
        <w:numPr>
          <w:ilvl w:val="0"/>
          <w:numId w:val="24"/>
        </w:numPr>
        <w:spacing w:before="120"/>
        <w:ind w:hanging="502"/>
        <w:jc w:val="both"/>
        <w:rPr>
          <w:rFonts w:ascii="Comic Sans MS" w:eastAsia="Arial Unicode MS" w:hAnsi="Comic Sans MS" w:cs="Arial"/>
          <w:sz w:val="24"/>
          <w:szCs w:val="24"/>
        </w:rPr>
      </w:pPr>
      <w:r w:rsidRPr="00EC495D">
        <w:rPr>
          <w:rFonts w:ascii="Comic Sans MS" w:eastAsia="Arial Unicode MS" w:hAnsi="Comic Sans MS" w:cs="Arial"/>
          <w:b/>
          <w:sz w:val="24"/>
          <w:szCs w:val="24"/>
        </w:rPr>
        <w:t xml:space="preserve">«ΕΛΥΤ»: </w:t>
      </w:r>
      <w:r w:rsidRPr="00EC495D">
        <w:rPr>
          <w:rFonts w:ascii="Comic Sans MS" w:eastAsia="Arial Unicode MS" w:hAnsi="Comic Sans MS" w:cs="Arial"/>
          <w:sz w:val="24"/>
          <w:szCs w:val="24"/>
        </w:rPr>
        <w:t>Ελεγκτική Υπηρεσία Τελωνείων</w:t>
      </w:r>
      <w:r w:rsidR="00B377F4" w:rsidRPr="00EC495D">
        <w:rPr>
          <w:rFonts w:ascii="Comic Sans MS" w:eastAsia="Arial Unicode MS" w:hAnsi="Comic Sans MS" w:cs="Arial"/>
          <w:sz w:val="24"/>
          <w:szCs w:val="24"/>
        </w:rPr>
        <w:t>.</w:t>
      </w:r>
    </w:p>
    <w:p w:rsidR="00B377F4" w:rsidRPr="00EC495D" w:rsidRDefault="00B377F4" w:rsidP="005D40A2">
      <w:pPr>
        <w:numPr>
          <w:ilvl w:val="0"/>
          <w:numId w:val="24"/>
        </w:numPr>
        <w:spacing w:before="120"/>
        <w:ind w:hanging="502"/>
        <w:jc w:val="both"/>
        <w:rPr>
          <w:rFonts w:ascii="Comic Sans MS" w:eastAsia="Arial Unicode MS" w:hAnsi="Comic Sans MS" w:cs="Arial"/>
          <w:sz w:val="24"/>
          <w:szCs w:val="24"/>
        </w:rPr>
      </w:pPr>
      <w:r w:rsidRPr="00EC495D">
        <w:rPr>
          <w:rFonts w:ascii="Comic Sans MS" w:eastAsia="Arial Unicode MS" w:hAnsi="Comic Sans MS" w:cs="Arial"/>
          <w:b/>
          <w:sz w:val="24"/>
          <w:szCs w:val="24"/>
        </w:rPr>
        <w:t>«ΑΕΟ»:</w:t>
      </w:r>
      <w:r w:rsidRPr="00EC495D">
        <w:rPr>
          <w:rFonts w:ascii="Comic Sans MS" w:eastAsia="Arial Unicode MS" w:hAnsi="Comic Sans MS" w:cs="Arial"/>
          <w:sz w:val="24"/>
          <w:szCs w:val="24"/>
        </w:rPr>
        <w:t xml:space="preserve"> Εγκεκριμένος Οικονομικός Φορέας.</w:t>
      </w:r>
    </w:p>
    <w:p w:rsidR="00CD6356" w:rsidRPr="00EC495D" w:rsidRDefault="00CD6356" w:rsidP="00CD6356">
      <w:pPr>
        <w:numPr>
          <w:ilvl w:val="0"/>
          <w:numId w:val="24"/>
        </w:numPr>
        <w:spacing w:before="120"/>
        <w:ind w:hanging="502"/>
        <w:jc w:val="both"/>
        <w:rPr>
          <w:rFonts w:ascii="Comic Sans MS" w:hAnsi="Comic Sans MS"/>
          <w:sz w:val="24"/>
          <w:szCs w:val="24"/>
        </w:rPr>
      </w:pPr>
      <w:r w:rsidRPr="00EC495D">
        <w:rPr>
          <w:rFonts w:ascii="Comic Sans MS" w:hAnsi="Comic Sans MS"/>
          <w:b/>
          <w:sz w:val="24"/>
          <w:szCs w:val="24"/>
        </w:rPr>
        <w:t>«Εγκεκριμένος Εξαγωγέας» για την απόδειξη της καταγωγής :</w:t>
      </w:r>
      <w:r w:rsidRPr="00EC495D">
        <w:rPr>
          <w:rFonts w:ascii="Comic Sans MS" w:hAnsi="Comic Sans MS"/>
          <w:sz w:val="24"/>
          <w:szCs w:val="24"/>
        </w:rPr>
        <w:t xml:space="preserve">.   </w:t>
      </w:r>
    </w:p>
    <w:p w:rsidR="00CD6356" w:rsidRPr="00EC495D" w:rsidRDefault="00CD6356" w:rsidP="008B0BDF">
      <w:pPr>
        <w:spacing w:before="120"/>
        <w:ind w:left="283"/>
        <w:jc w:val="both"/>
        <w:rPr>
          <w:rFonts w:ascii="Comic Sans MS" w:hAnsi="Comic Sans MS"/>
          <w:sz w:val="24"/>
          <w:szCs w:val="24"/>
        </w:rPr>
      </w:pPr>
      <w:r w:rsidRPr="00EC495D">
        <w:rPr>
          <w:rFonts w:ascii="Comic Sans MS" w:hAnsi="Comic Sans MS"/>
          <w:sz w:val="24"/>
          <w:szCs w:val="24"/>
        </w:rPr>
        <w:t xml:space="preserve">Κάθε εξαγωγέας, στον  οποίο, κατόπιν ειδικής άδειας, παρέχεται η δυνατότητα σύνταξης, αναλόγως της περίπτωσης, «Δηλώσεων Τιμολογίου», «Δηλώσεων  Τιμολογίου </w:t>
      </w:r>
      <w:r w:rsidRPr="00EC495D">
        <w:rPr>
          <w:rFonts w:ascii="Comic Sans MS" w:hAnsi="Comic Sans MS"/>
          <w:sz w:val="24"/>
          <w:szCs w:val="24"/>
          <w:lang w:val="en-US"/>
        </w:rPr>
        <w:t>EUR</w:t>
      </w:r>
      <w:r w:rsidRPr="00EC495D">
        <w:rPr>
          <w:rFonts w:ascii="Comic Sans MS" w:hAnsi="Comic Sans MS"/>
          <w:sz w:val="24"/>
          <w:szCs w:val="24"/>
        </w:rPr>
        <w:t>-</w:t>
      </w:r>
      <w:r w:rsidRPr="00EC495D">
        <w:rPr>
          <w:rFonts w:ascii="Comic Sans MS" w:hAnsi="Comic Sans MS"/>
          <w:sz w:val="24"/>
          <w:szCs w:val="24"/>
          <w:lang w:val="en-US"/>
        </w:rPr>
        <w:t>MED</w:t>
      </w:r>
      <w:r w:rsidRPr="00EC495D">
        <w:rPr>
          <w:rFonts w:ascii="Comic Sans MS" w:hAnsi="Comic Sans MS"/>
          <w:sz w:val="24"/>
          <w:szCs w:val="24"/>
        </w:rPr>
        <w:t xml:space="preserve">» ή «Δηλώσεων Καταγωγής» για την πιστοποίηση της </w:t>
      </w:r>
      <w:proofErr w:type="spellStart"/>
      <w:r w:rsidRPr="00EC495D">
        <w:rPr>
          <w:rFonts w:ascii="Comic Sans MS" w:hAnsi="Comic Sans MS"/>
          <w:sz w:val="24"/>
          <w:szCs w:val="24"/>
        </w:rPr>
        <w:t>προτιμησιακής</w:t>
      </w:r>
      <w:proofErr w:type="spellEnd"/>
      <w:r w:rsidRPr="00EC495D">
        <w:rPr>
          <w:rFonts w:ascii="Comic Sans MS" w:hAnsi="Comic Sans MS"/>
          <w:sz w:val="24"/>
          <w:szCs w:val="24"/>
        </w:rPr>
        <w:t xml:space="preserve"> καταγωγής, ανεξαρτήτως της αξίας των εξαγόμενων προϊόντων και χωρίς να απαιτείται η μεσολάβηση των αρμόδιων Τελωνειακών Αρχών.  </w:t>
      </w:r>
    </w:p>
    <w:p w:rsidR="00CD6356" w:rsidRPr="00EC495D" w:rsidRDefault="001645B1" w:rsidP="008B0BDF">
      <w:pPr>
        <w:numPr>
          <w:ilvl w:val="0"/>
          <w:numId w:val="24"/>
        </w:numPr>
        <w:spacing w:before="120"/>
        <w:jc w:val="both"/>
        <w:rPr>
          <w:rFonts w:ascii="Comic Sans MS" w:hAnsi="Comic Sans MS"/>
          <w:sz w:val="24"/>
          <w:szCs w:val="24"/>
        </w:rPr>
      </w:pPr>
      <w:r>
        <w:rPr>
          <w:rFonts w:ascii="Comic Sans MS" w:hAnsi="Comic Sans MS"/>
          <w:b/>
          <w:sz w:val="24"/>
          <w:szCs w:val="24"/>
        </w:rPr>
        <w:t>«</w:t>
      </w:r>
      <w:r w:rsidR="00CD6356" w:rsidRPr="00EC495D">
        <w:rPr>
          <w:rFonts w:ascii="Comic Sans MS" w:hAnsi="Comic Sans MS"/>
          <w:b/>
          <w:sz w:val="24"/>
          <w:szCs w:val="24"/>
        </w:rPr>
        <w:t>Εγκεκριμένος Εξαγωγέας» για την απόδειξη της ελεύθερης κυκλοφορίας</w:t>
      </w:r>
      <w:r w:rsidR="00CD6356" w:rsidRPr="00EC495D">
        <w:rPr>
          <w:rFonts w:ascii="Comic Sans MS" w:hAnsi="Comic Sans MS"/>
          <w:sz w:val="24"/>
          <w:szCs w:val="24"/>
        </w:rPr>
        <w:t xml:space="preserve">.   </w:t>
      </w:r>
    </w:p>
    <w:p w:rsidR="00DA64CE" w:rsidRPr="00EC495D" w:rsidRDefault="00CD6356" w:rsidP="00CD6356">
      <w:pPr>
        <w:spacing w:before="120"/>
        <w:ind w:left="284"/>
        <w:jc w:val="both"/>
        <w:rPr>
          <w:rFonts w:ascii="Comic Sans MS" w:eastAsia="Arial Unicode MS" w:hAnsi="Comic Sans MS" w:cs="Arial"/>
          <w:b/>
          <w:sz w:val="24"/>
          <w:szCs w:val="24"/>
          <w:highlight w:val="yellow"/>
        </w:rPr>
      </w:pPr>
      <w:r w:rsidRPr="00EC495D">
        <w:rPr>
          <w:rFonts w:ascii="Comic Sans MS" w:hAnsi="Comic Sans MS"/>
          <w:sz w:val="24"/>
          <w:szCs w:val="24"/>
        </w:rPr>
        <w:t xml:space="preserve">Κάθε εξαγωγέας, στον  οποίο, κατόπιν εγκρίσεως της αρμόδιας Τελωνειακής Αρχής παρέχεται η δυνατότητα να εκδίδει πιστοποιητικά κυκλοφορίας </w:t>
      </w:r>
      <w:r w:rsidRPr="00EC495D">
        <w:rPr>
          <w:rFonts w:ascii="Comic Sans MS" w:hAnsi="Comic Sans MS"/>
          <w:sz w:val="24"/>
          <w:szCs w:val="24"/>
          <w:lang w:val="en-US"/>
        </w:rPr>
        <w:t>A</w:t>
      </w:r>
      <w:r w:rsidRPr="00EC495D">
        <w:rPr>
          <w:rFonts w:ascii="Comic Sans MS" w:hAnsi="Comic Sans MS"/>
          <w:sz w:val="24"/>
          <w:szCs w:val="24"/>
        </w:rPr>
        <w:t>.</w:t>
      </w:r>
      <w:r w:rsidRPr="00EC495D">
        <w:rPr>
          <w:rFonts w:ascii="Comic Sans MS" w:hAnsi="Comic Sans MS"/>
          <w:sz w:val="24"/>
          <w:szCs w:val="24"/>
          <w:lang w:val="en-US"/>
        </w:rPr>
        <w:t>TR</w:t>
      </w:r>
      <w:r w:rsidRPr="00EC495D">
        <w:rPr>
          <w:rFonts w:ascii="Comic Sans MS" w:hAnsi="Comic Sans MS"/>
          <w:sz w:val="24"/>
          <w:szCs w:val="24"/>
        </w:rPr>
        <w:t>., χωρίς να υφίσταται υποχρέωση  να τα προσκομίζει για θεώρηση στο Τελωνείο κατά το χρόνο της εξαγωγής.</w:t>
      </w:r>
    </w:p>
    <w:p w:rsidR="00180DA5" w:rsidRPr="00EC495D" w:rsidRDefault="00180DA5" w:rsidP="005D40A2">
      <w:pPr>
        <w:numPr>
          <w:ilvl w:val="0"/>
          <w:numId w:val="24"/>
        </w:numPr>
        <w:spacing w:before="120"/>
        <w:ind w:hanging="502"/>
        <w:jc w:val="both"/>
        <w:rPr>
          <w:rFonts w:ascii="Comic Sans MS" w:eastAsia="Arial Unicode MS" w:hAnsi="Comic Sans MS" w:cs="Arial"/>
          <w:b/>
          <w:sz w:val="24"/>
          <w:szCs w:val="24"/>
        </w:rPr>
      </w:pPr>
      <w:r w:rsidRPr="00EC495D">
        <w:rPr>
          <w:rFonts w:ascii="Comic Sans MS" w:eastAsia="Arial Unicode MS" w:hAnsi="Comic Sans MS" w:cs="Arial"/>
          <w:b/>
          <w:sz w:val="24"/>
          <w:szCs w:val="24"/>
        </w:rPr>
        <w:t xml:space="preserve">«Απλουστευμένη Διασάφηση Εξαγωγής» : </w:t>
      </w:r>
      <w:r w:rsidR="00FC1B63" w:rsidRPr="00EC495D">
        <w:rPr>
          <w:rFonts w:ascii="Comic Sans MS" w:eastAsia="Arial Unicode MS" w:hAnsi="Comic Sans MS" w:cs="Arial"/>
          <w:sz w:val="24"/>
          <w:szCs w:val="24"/>
        </w:rPr>
        <w:t>Είναι η διασάφηση υπαγωγής εμπορευμάτων σε οποιοδήποτε τελωνειακό καθεστώς η οποία δεν περιέχει όλα τα στοιχεία του Παραρτήματος 37</w:t>
      </w:r>
      <w:r w:rsidR="0051558C" w:rsidRPr="00EC495D">
        <w:rPr>
          <w:rFonts w:ascii="Comic Sans MS" w:eastAsia="Arial Unicode MS" w:hAnsi="Comic Sans MS" w:cs="Arial"/>
          <w:sz w:val="24"/>
          <w:szCs w:val="24"/>
        </w:rPr>
        <w:t xml:space="preserve"> των ΔΕΚΤΚ, και περιλαμβάνει τουλάχιστον τα στοιχεία που ορίζονται στο Παράρτημα 30 Α των ΔΕΚΤΚ</w:t>
      </w:r>
      <w:r w:rsidR="00FC1B63" w:rsidRPr="00EC495D">
        <w:rPr>
          <w:rFonts w:ascii="Comic Sans MS" w:eastAsia="Arial Unicode MS" w:hAnsi="Comic Sans MS" w:cs="Arial"/>
          <w:sz w:val="24"/>
          <w:szCs w:val="24"/>
        </w:rPr>
        <w:t>.</w:t>
      </w:r>
      <w:r w:rsidRPr="00EC495D">
        <w:rPr>
          <w:rFonts w:ascii="Comic Sans MS" w:eastAsia="Arial Unicode MS" w:hAnsi="Comic Sans MS" w:cs="Arial"/>
          <w:sz w:val="24"/>
          <w:szCs w:val="24"/>
        </w:rPr>
        <w:t xml:space="preserve"> </w:t>
      </w:r>
    </w:p>
    <w:p w:rsidR="000A0B69" w:rsidRDefault="000A0B69" w:rsidP="005D40A2">
      <w:pPr>
        <w:numPr>
          <w:ilvl w:val="0"/>
          <w:numId w:val="24"/>
        </w:numPr>
        <w:spacing w:before="120"/>
        <w:ind w:hanging="502"/>
        <w:jc w:val="both"/>
        <w:rPr>
          <w:rFonts w:ascii="Comic Sans MS" w:eastAsia="Arial Unicode MS" w:hAnsi="Comic Sans MS" w:cs="Arial"/>
          <w:b/>
          <w:sz w:val="24"/>
          <w:szCs w:val="24"/>
        </w:rPr>
      </w:pPr>
      <w:r w:rsidRPr="00EC495D">
        <w:rPr>
          <w:rFonts w:ascii="Comic Sans MS" w:eastAsia="Arial Unicode MS" w:hAnsi="Comic Sans MS" w:cs="Arial"/>
          <w:b/>
          <w:sz w:val="24"/>
          <w:szCs w:val="24"/>
        </w:rPr>
        <w:t>«Γνωστοποίηση Λογιστικής Εγγραφής» :</w:t>
      </w:r>
      <w:r w:rsidR="0051558C" w:rsidRPr="00EC495D">
        <w:rPr>
          <w:rFonts w:ascii="Comic Sans MS" w:eastAsia="Arial Unicode MS" w:hAnsi="Comic Sans MS" w:cs="Arial"/>
          <w:sz w:val="24"/>
          <w:szCs w:val="24"/>
        </w:rPr>
        <w:t>Κοινοποίηση των στοιχείων της καταχώρησης των</w:t>
      </w:r>
      <w:r w:rsidR="0051558C" w:rsidRPr="00EC495D">
        <w:rPr>
          <w:rFonts w:ascii="Comic Sans MS" w:eastAsia="Arial Unicode MS" w:hAnsi="Comic Sans MS" w:cs="Arial"/>
          <w:b/>
          <w:sz w:val="24"/>
          <w:szCs w:val="24"/>
        </w:rPr>
        <w:t xml:space="preserve"> </w:t>
      </w:r>
      <w:r w:rsidR="005A00A0" w:rsidRPr="00EC495D">
        <w:rPr>
          <w:rFonts w:ascii="Comic Sans MS" w:eastAsia="Arial Unicode MS" w:hAnsi="Comic Sans MS" w:cs="Arial"/>
          <w:sz w:val="24"/>
          <w:szCs w:val="24"/>
        </w:rPr>
        <w:t>εμπορευμάτων στα λογιστικά βιβλία</w:t>
      </w:r>
      <w:r w:rsidR="0051558C" w:rsidRPr="00EC495D">
        <w:rPr>
          <w:rFonts w:ascii="Comic Sans MS" w:eastAsia="Arial Unicode MS" w:hAnsi="Comic Sans MS" w:cs="Arial"/>
          <w:sz w:val="24"/>
          <w:szCs w:val="24"/>
        </w:rPr>
        <w:t xml:space="preserve"> του εξαγωγέα</w:t>
      </w:r>
      <w:r w:rsidR="005A00A0" w:rsidRPr="00EC495D">
        <w:rPr>
          <w:rFonts w:ascii="Comic Sans MS" w:eastAsia="Arial Unicode MS" w:hAnsi="Comic Sans MS" w:cs="Arial"/>
          <w:b/>
          <w:sz w:val="24"/>
          <w:szCs w:val="24"/>
        </w:rPr>
        <w:t>.</w:t>
      </w:r>
    </w:p>
    <w:p w:rsidR="005013F6" w:rsidRDefault="005013F6" w:rsidP="002F5A3B">
      <w:pPr>
        <w:jc w:val="center"/>
        <w:rPr>
          <w:rFonts w:ascii="Comic Sans MS" w:hAnsi="Comic Sans MS" w:cs="Arial"/>
          <w:b/>
          <w:sz w:val="24"/>
          <w:szCs w:val="24"/>
        </w:rPr>
      </w:pPr>
    </w:p>
    <w:p w:rsidR="002F5A3B" w:rsidRPr="00EC495D" w:rsidRDefault="002F5A3B" w:rsidP="002F5A3B">
      <w:pPr>
        <w:jc w:val="center"/>
        <w:rPr>
          <w:rFonts w:ascii="Comic Sans MS" w:hAnsi="Comic Sans MS" w:cs="Arial"/>
          <w:b/>
          <w:sz w:val="24"/>
          <w:szCs w:val="24"/>
        </w:rPr>
      </w:pPr>
      <w:r w:rsidRPr="00EC495D">
        <w:rPr>
          <w:rFonts w:ascii="Comic Sans MS" w:hAnsi="Comic Sans MS" w:cs="Arial"/>
          <w:b/>
          <w:sz w:val="24"/>
          <w:szCs w:val="24"/>
        </w:rPr>
        <w:t>Άρθρο 3</w:t>
      </w:r>
    </w:p>
    <w:p w:rsidR="002F5A3B" w:rsidRPr="00EC495D" w:rsidRDefault="002556CC" w:rsidP="002F5A3B">
      <w:pPr>
        <w:jc w:val="center"/>
        <w:rPr>
          <w:rFonts w:ascii="Comic Sans MS" w:hAnsi="Comic Sans MS" w:cs="Arial"/>
          <w:b/>
          <w:sz w:val="24"/>
          <w:szCs w:val="24"/>
        </w:rPr>
      </w:pPr>
      <w:r w:rsidRPr="00EC495D">
        <w:rPr>
          <w:rFonts w:ascii="Comic Sans MS" w:hAnsi="Comic Sans MS" w:cs="Arial"/>
          <w:b/>
          <w:sz w:val="24"/>
          <w:szCs w:val="24"/>
        </w:rPr>
        <w:t>Ορισμός αρμόδιων Τελωνειακών Αρχών</w:t>
      </w:r>
      <w:r w:rsidR="002F5A3B" w:rsidRPr="00EC495D">
        <w:rPr>
          <w:rFonts w:ascii="Comic Sans MS" w:hAnsi="Comic Sans MS" w:cs="Arial"/>
          <w:b/>
          <w:sz w:val="24"/>
          <w:szCs w:val="24"/>
        </w:rPr>
        <w:t xml:space="preserve"> </w:t>
      </w:r>
    </w:p>
    <w:p w:rsidR="004A1D43" w:rsidRPr="00EC495D" w:rsidRDefault="002556CC" w:rsidP="005D40A2">
      <w:pPr>
        <w:numPr>
          <w:ilvl w:val="0"/>
          <w:numId w:val="25"/>
        </w:numPr>
        <w:jc w:val="both"/>
        <w:rPr>
          <w:rFonts w:ascii="Comic Sans MS" w:hAnsi="Comic Sans MS" w:cs="Arial"/>
          <w:sz w:val="24"/>
          <w:szCs w:val="24"/>
        </w:rPr>
      </w:pPr>
      <w:r w:rsidRPr="00EC495D">
        <w:rPr>
          <w:rFonts w:ascii="Comic Sans MS" w:hAnsi="Comic Sans MS" w:cs="Arial"/>
          <w:sz w:val="24"/>
          <w:szCs w:val="24"/>
        </w:rPr>
        <w:t>Α</w:t>
      </w:r>
      <w:r w:rsidR="002F5A3B" w:rsidRPr="00EC495D">
        <w:rPr>
          <w:rFonts w:ascii="Comic Sans MS" w:hAnsi="Comic Sans MS" w:cs="Arial"/>
          <w:sz w:val="24"/>
          <w:szCs w:val="24"/>
        </w:rPr>
        <w:t>ρμόδι</w:t>
      </w:r>
      <w:r w:rsidRPr="00EC495D">
        <w:rPr>
          <w:rFonts w:ascii="Comic Sans MS" w:hAnsi="Comic Sans MS" w:cs="Arial"/>
          <w:sz w:val="24"/>
          <w:szCs w:val="24"/>
        </w:rPr>
        <w:t>α</w:t>
      </w:r>
      <w:r w:rsidR="002F5A3B" w:rsidRPr="00EC495D">
        <w:rPr>
          <w:rFonts w:ascii="Comic Sans MS" w:hAnsi="Comic Sans MS" w:cs="Arial"/>
          <w:sz w:val="24"/>
          <w:szCs w:val="24"/>
        </w:rPr>
        <w:t xml:space="preserve"> αρχ</w:t>
      </w:r>
      <w:r w:rsidRPr="00EC495D">
        <w:rPr>
          <w:rFonts w:ascii="Comic Sans MS" w:hAnsi="Comic Sans MS" w:cs="Arial"/>
          <w:sz w:val="24"/>
          <w:szCs w:val="24"/>
        </w:rPr>
        <w:t>ή</w:t>
      </w:r>
      <w:r w:rsidR="002F5A3B" w:rsidRPr="00EC495D">
        <w:rPr>
          <w:rFonts w:ascii="Comic Sans MS" w:hAnsi="Comic Sans MS" w:cs="Arial"/>
          <w:sz w:val="24"/>
          <w:szCs w:val="24"/>
        </w:rPr>
        <w:t xml:space="preserve"> έκδοσης </w:t>
      </w:r>
      <w:r w:rsidR="004A1D43" w:rsidRPr="00EC495D">
        <w:rPr>
          <w:rFonts w:ascii="Comic Sans MS" w:hAnsi="Comic Sans MS" w:cs="Arial"/>
          <w:sz w:val="24"/>
          <w:szCs w:val="24"/>
        </w:rPr>
        <w:t xml:space="preserve">άδειας χρήσης </w:t>
      </w:r>
      <w:r w:rsidR="00F42363" w:rsidRPr="00EC495D">
        <w:rPr>
          <w:rFonts w:ascii="Comic Sans MS" w:hAnsi="Comic Sans MS" w:cs="Arial"/>
          <w:sz w:val="24"/>
          <w:szCs w:val="24"/>
        </w:rPr>
        <w:t xml:space="preserve">της διαδικασίας </w:t>
      </w:r>
      <w:r w:rsidR="004A1D43" w:rsidRPr="00EC495D">
        <w:rPr>
          <w:rFonts w:ascii="Comic Sans MS" w:hAnsi="Comic Sans MS" w:cs="Arial"/>
          <w:sz w:val="24"/>
          <w:szCs w:val="24"/>
        </w:rPr>
        <w:t>απλουστευμένης διασάφησης και άδειας χρήσης</w:t>
      </w:r>
      <w:r w:rsidR="00F42363" w:rsidRPr="00EC495D">
        <w:rPr>
          <w:rFonts w:ascii="Comic Sans MS" w:hAnsi="Comic Sans MS" w:cs="Arial"/>
          <w:sz w:val="24"/>
          <w:szCs w:val="24"/>
        </w:rPr>
        <w:t xml:space="preserve"> της</w:t>
      </w:r>
      <w:r w:rsidR="004A1D43" w:rsidRPr="00EC495D">
        <w:rPr>
          <w:rFonts w:ascii="Comic Sans MS" w:hAnsi="Comic Sans MS" w:cs="Arial"/>
          <w:sz w:val="24"/>
          <w:szCs w:val="24"/>
        </w:rPr>
        <w:t xml:space="preserve"> διαδικασίας εκτελωνισμού στον οριζόμενο από τον εξαγωγέα τόπο ορίζεται : </w:t>
      </w:r>
    </w:p>
    <w:p w:rsidR="004A1D43" w:rsidRPr="00EC495D" w:rsidRDefault="004A1D43" w:rsidP="004A1D43">
      <w:pPr>
        <w:jc w:val="both"/>
        <w:rPr>
          <w:rFonts w:ascii="Comic Sans MS" w:hAnsi="Comic Sans MS" w:cs="Arial"/>
          <w:sz w:val="24"/>
          <w:szCs w:val="24"/>
        </w:rPr>
      </w:pPr>
      <w:r w:rsidRPr="00EC495D">
        <w:rPr>
          <w:rFonts w:ascii="Comic Sans MS" w:hAnsi="Comic Sans MS" w:cs="Arial"/>
          <w:b/>
          <w:sz w:val="24"/>
          <w:szCs w:val="24"/>
        </w:rPr>
        <w:t>α)</w:t>
      </w:r>
      <w:r w:rsidRPr="00EC495D">
        <w:rPr>
          <w:rFonts w:ascii="Comic Sans MS" w:hAnsi="Comic Sans MS" w:cs="Arial"/>
          <w:sz w:val="24"/>
          <w:szCs w:val="24"/>
        </w:rPr>
        <w:t xml:space="preserve">  </w:t>
      </w:r>
      <w:r w:rsidR="002556CC" w:rsidRPr="00EC495D">
        <w:rPr>
          <w:rFonts w:ascii="Comic Sans MS" w:hAnsi="Comic Sans MS" w:cs="Arial"/>
          <w:sz w:val="24"/>
          <w:szCs w:val="24"/>
        </w:rPr>
        <w:t>η</w:t>
      </w:r>
      <w:r w:rsidR="002F5A3B" w:rsidRPr="00EC495D">
        <w:rPr>
          <w:rFonts w:ascii="Comic Sans MS" w:hAnsi="Comic Sans MS" w:cs="Arial"/>
          <w:sz w:val="24"/>
          <w:szCs w:val="24"/>
        </w:rPr>
        <w:t xml:space="preserve"> Τελωνειακ</w:t>
      </w:r>
      <w:r w:rsidR="002556CC" w:rsidRPr="00EC495D">
        <w:rPr>
          <w:rFonts w:ascii="Comic Sans MS" w:hAnsi="Comic Sans MS" w:cs="Arial"/>
          <w:sz w:val="24"/>
          <w:szCs w:val="24"/>
        </w:rPr>
        <w:t xml:space="preserve">ή </w:t>
      </w:r>
      <w:r w:rsidR="002F5A3B" w:rsidRPr="00EC495D">
        <w:rPr>
          <w:rFonts w:ascii="Comic Sans MS" w:hAnsi="Comic Sans MS" w:cs="Arial"/>
          <w:sz w:val="24"/>
          <w:szCs w:val="24"/>
        </w:rPr>
        <w:t xml:space="preserve"> Περιφέρει</w:t>
      </w:r>
      <w:r w:rsidR="002556CC" w:rsidRPr="00EC495D">
        <w:rPr>
          <w:rFonts w:ascii="Comic Sans MS" w:hAnsi="Comic Sans MS" w:cs="Arial"/>
          <w:sz w:val="24"/>
          <w:szCs w:val="24"/>
        </w:rPr>
        <w:t>α</w:t>
      </w:r>
      <w:r w:rsidR="002F5A3B" w:rsidRPr="00EC495D">
        <w:rPr>
          <w:rFonts w:ascii="Comic Sans MS" w:hAnsi="Comic Sans MS" w:cs="Arial"/>
          <w:sz w:val="24"/>
          <w:szCs w:val="24"/>
        </w:rPr>
        <w:t xml:space="preserve"> </w:t>
      </w:r>
      <w:r w:rsidRPr="00EC495D">
        <w:rPr>
          <w:rFonts w:ascii="Comic Sans MS" w:hAnsi="Comic Sans MS" w:cs="Arial"/>
          <w:sz w:val="24"/>
          <w:szCs w:val="24"/>
        </w:rPr>
        <w:t xml:space="preserve">στη χωρική αρμοδιότητα της οποίας βρίσκεται η έδρα της    </w:t>
      </w:r>
    </w:p>
    <w:p w:rsidR="004A1D43" w:rsidRPr="00EC495D" w:rsidRDefault="004A1D43" w:rsidP="004A1D43">
      <w:pPr>
        <w:jc w:val="both"/>
        <w:rPr>
          <w:rFonts w:ascii="Comic Sans MS" w:hAnsi="Comic Sans MS" w:cs="Arial"/>
          <w:sz w:val="24"/>
          <w:szCs w:val="24"/>
        </w:rPr>
      </w:pPr>
      <w:r w:rsidRPr="00EC495D">
        <w:rPr>
          <w:rFonts w:ascii="Comic Sans MS" w:hAnsi="Comic Sans MS" w:cs="Arial"/>
          <w:sz w:val="24"/>
          <w:szCs w:val="24"/>
        </w:rPr>
        <w:t xml:space="preserve">     επιχείρησης ή </w:t>
      </w:r>
    </w:p>
    <w:p w:rsidR="004A1D43" w:rsidRPr="00EC495D" w:rsidRDefault="004A1D43" w:rsidP="00C62FAB">
      <w:pPr>
        <w:jc w:val="both"/>
        <w:rPr>
          <w:rFonts w:ascii="Comic Sans MS" w:hAnsi="Comic Sans MS" w:cs="Arial"/>
          <w:sz w:val="24"/>
          <w:szCs w:val="24"/>
        </w:rPr>
      </w:pPr>
      <w:r w:rsidRPr="00EC495D">
        <w:rPr>
          <w:rFonts w:ascii="Comic Sans MS" w:hAnsi="Comic Sans MS" w:cs="Arial"/>
          <w:b/>
          <w:sz w:val="24"/>
          <w:szCs w:val="24"/>
        </w:rPr>
        <w:lastRenderedPageBreak/>
        <w:t xml:space="preserve">β) </w:t>
      </w:r>
      <w:r w:rsidRPr="00EC495D">
        <w:rPr>
          <w:rFonts w:ascii="Comic Sans MS" w:hAnsi="Comic Sans MS" w:cs="Arial"/>
          <w:sz w:val="24"/>
          <w:szCs w:val="24"/>
        </w:rPr>
        <w:t xml:space="preserve">η Τελωνειακή Περιφέρεια στη χωρική αρμοδιότητα της οποίας τηρούνται οι βασικές </w:t>
      </w:r>
    </w:p>
    <w:p w:rsidR="002F5A3B" w:rsidRPr="00EC495D" w:rsidRDefault="004A1D43" w:rsidP="00C62FAB">
      <w:pPr>
        <w:jc w:val="both"/>
        <w:rPr>
          <w:rFonts w:ascii="Comic Sans MS" w:hAnsi="Comic Sans MS" w:cs="Arial"/>
          <w:b/>
          <w:sz w:val="24"/>
          <w:szCs w:val="24"/>
        </w:rPr>
      </w:pPr>
      <w:r w:rsidRPr="00EC495D">
        <w:rPr>
          <w:rFonts w:ascii="Comic Sans MS" w:hAnsi="Comic Sans MS" w:cs="Arial"/>
          <w:sz w:val="24"/>
          <w:szCs w:val="24"/>
        </w:rPr>
        <w:t xml:space="preserve">     λογιστικές καταχωρήσεις του αιτούντος.</w:t>
      </w:r>
    </w:p>
    <w:p w:rsidR="002F5A3B" w:rsidRDefault="002F5A3B" w:rsidP="005D40A2">
      <w:pPr>
        <w:numPr>
          <w:ilvl w:val="0"/>
          <w:numId w:val="25"/>
        </w:numPr>
        <w:spacing w:before="120"/>
        <w:jc w:val="both"/>
        <w:rPr>
          <w:rFonts w:ascii="Comic Sans MS" w:hAnsi="Comic Sans MS" w:cs="Arial"/>
          <w:sz w:val="24"/>
          <w:szCs w:val="24"/>
        </w:rPr>
      </w:pPr>
      <w:r w:rsidRPr="00EC495D">
        <w:rPr>
          <w:rFonts w:ascii="Comic Sans MS" w:hAnsi="Comic Sans MS" w:cs="Arial"/>
          <w:sz w:val="24"/>
          <w:szCs w:val="24"/>
        </w:rPr>
        <w:t xml:space="preserve">Κατά το στάδιο έκδοσης και επανεξέτασης </w:t>
      </w:r>
      <w:r w:rsidR="004A1D43" w:rsidRPr="00EC495D">
        <w:rPr>
          <w:rFonts w:ascii="Comic Sans MS" w:hAnsi="Comic Sans MS" w:cs="Arial"/>
          <w:sz w:val="24"/>
          <w:szCs w:val="24"/>
        </w:rPr>
        <w:t xml:space="preserve">των αδειών </w:t>
      </w:r>
      <w:r w:rsidR="00C5220B" w:rsidRPr="00EC495D">
        <w:rPr>
          <w:rFonts w:ascii="Comic Sans MS" w:hAnsi="Comic Sans MS" w:cs="Arial"/>
          <w:sz w:val="24"/>
          <w:szCs w:val="24"/>
        </w:rPr>
        <w:t>απλουστευμένων διαδικασιών</w:t>
      </w:r>
      <w:r w:rsidR="002556CC" w:rsidRPr="00EC495D">
        <w:rPr>
          <w:rFonts w:ascii="Comic Sans MS" w:hAnsi="Comic Sans MS" w:cs="Arial"/>
          <w:sz w:val="24"/>
          <w:szCs w:val="24"/>
        </w:rPr>
        <w:t xml:space="preserve">, </w:t>
      </w:r>
      <w:r w:rsidRPr="00EC495D">
        <w:rPr>
          <w:rFonts w:ascii="Comic Sans MS" w:hAnsi="Comic Sans MS" w:cs="Arial"/>
          <w:sz w:val="24"/>
          <w:szCs w:val="24"/>
        </w:rPr>
        <w:t>οι Τελωνειακές Περιφέρειες συνεπικουρούνται άμεσα ή έμμεσα ως προς τη διαδικασία ελέγχου τήρησης των κριτηρίων</w:t>
      </w:r>
      <w:r w:rsidR="00B75620" w:rsidRPr="00EC495D">
        <w:rPr>
          <w:rFonts w:ascii="Comic Sans MS" w:hAnsi="Comic Sans MS" w:cs="Arial"/>
          <w:sz w:val="24"/>
          <w:szCs w:val="24"/>
        </w:rPr>
        <w:t xml:space="preserve"> που προσδιορίζονται στα </w:t>
      </w:r>
      <w:r w:rsidRPr="00EC495D">
        <w:rPr>
          <w:rFonts w:ascii="Comic Sans MS" w:hAnsi="Comic Sans MS" w:cs="Arial"/>
          <w:sz w:val="24"/>
          <w:szCs w:val="24"/>
        </w:rPr>
        <w:t>άρθρ</w:t>
      </w:r>
      <w:r w:rsidR="00B75620" w:rsidRPr="00EC495D">
        <w:rPr>
          <w:rFonts w:ascii="Comic Sans MS" w:hAnsi="Comic Sans MS" w:cs="Arial"/>
          <w:sz w:val="24"/>
          <w:szCs w:val="24"/>
        </w:rPr>
        <w:t>α</w:t>
      </w:r>
      <w:r w:rsidRPr="00EC495D">
        <w:rPr>
          <w:rFonts w:ascii="Comic Sans MS" w:hAnsi="Comic Sans MS" w:cs="Arial"/>
          <w:sz w:val="24"/>
          <w:szCs w:val="24"/>
        </w:rPr>
        <w:t xml:space="preserve"> 1</w:t>
      </w:r>
      <w:r w:rsidR="00CC4807" w:rsidRPr="00EC495D">
        <w:rPr>
          <w:rFonts w:ascii="Comic Sans MS" w:hAnsi="Comic Sans MS" w:cs="Arial"/>
          <w:sz w:val="24"/>
          <w:szCs w:val="24"/>
        </w:rPr>
        <w:t>4η</w:t>
      </w:r>
      <w:r w:rsidRPr="00EC495D">
        <w:rPr>
          <w:rFonts w:ascii="Comic Sans MS" w:hAnsi="Comic Sans MS" w:cs="Arial"/>
          <w:sz w:val="24"/>
          <w:szCs w:val="24"/>
        </w:rPr>
        <w:t xml:space="preserve">, 14θ και 14ι των </w:t>
      </w:r>
      <w:r w:rsidR="0039632B" w:rsidRPr="00EC495D">
        <w:rPr>
          <w:rFonts w:ascii="Comic Sans MS" w:hAnsi="Comic Sans MS" w:cs="Arial"/>
          <w:sz w:val="24"/>
          <w:szCs w:val="24"/>
        </w:rPr>
        <w:t>ΔΕΚΤΚ</w:t>
      </w:r>
      <w:r w:rsidR="00CC4807" w:rsidRPr="00EC495D">
        <w:rPr>
          <w:rFonts w:ascii="Comic Sans MS" w:hAnsi="Comic Sans MS" w:cs="Arial"/>
          <w:sz w:val="24"/>
          <w:szCs w:val="24"/>
        </w:rPr>
        <w:t>,</w:t>
      </w:r>
      <w:r w:rsidR="0039632B" w:rsidRPr="00EC495D">
        <w:rPr>
          <w:rFonts w:ascii="Comic Sans MS" w:hAnsi="Comic Sans MS" w:cs="Arial"/>
          <w:sz w:val="24"/>
          <w:szCs w:val="24"/>
        </w:rPr>
        <w:t xml:space="preserve"> </w:t>
      </w:r>
      <w:r w:rsidRPr="00EC495D">
        <w:rPr>
          <w:rFonts w:ascii="Comic Sans MS" w:hAnsi="Comic Sans MS" w:cs="Arial"/>
          <w:sz w:val="24"/>
          <w:szCs w:val="24"/>
        </w:rPr>
        <w:t>από τ</w:t>
      </w:r>
      <w:r w:rsidR="002556CC" w:rsidRPr="00EC495D">
        <w:rPr>
          <w:rFonts w:ascii="Comic Sans MS" w:hAnsi="Comic Sans MS" w:cs="Arial"/>
          <w:sz w:val="24"/>
          <w:szCs w:val="24"/>
        </w:rPr>
        <w:t>ην</w:t>
      </w:r>
      <w:r w:rsidRPr="00EC495D">
        <w:rPr>
          <w:rFonts w:ascii="Comic Sans MS" w:hAnsi="Comic Sans MS" w:cs="Arial"/>
          <w:sz w:val="24"/>
          <w:szCs w:val="24"/>
        </w:rPr>
        <w:t xml:space="preserve"> αρμόδι</w:t>
      </w:r>
      <w:r w:rsidR="002556CC" w:rsidRPr="00EC495D">
        <w:rPr>
          <w:rFonts w:ascii="Comic Sans MS" w:hAnsi="Comic Sans MS" w:cs="Arial"/>
          <w:sz w:val="24"/>
          <w:szCs w:val="24"/>
        </w:rPr>
        <w:t>α</w:t>
      </w:r>
      <w:r w:rsidRPr="00EC495D">
        <w:rPr>
          <w:rFonts w:ascii="Comic Sans MS" w:hAnsi="Comic Sans MS" w:cs="Arial"/>
          <w:sz w:val="24"/>
          <w:szCs w:val="24"/>
        </w:rPr>
        <w:t xml:space="preserve"> ΕΛΥΤ του τόπου εγκατάστασης του εξαγωγέα</w:t>
      </w:r>
      <w:r w:rsidR="002556CC" w:rsidRPr="00EC495D">
        <w:rPr>
          <w:rFonts w:ascii="Comic Sans MS" w:hAnsi="Comic Sans MS" w:cs="Arial"/>
          <w:sz w:val="24"/>
          <w:szCs w:val="24"/>
        </w:rPr>
        <w:t xml:space="preserve"> και </w:t>
      </w:r>
      <w:r w:rsidRPr="00EC495D">
        <w:rPr>
          <w:rFonts w:ascii="Comic Sans MS" w:hAnsi="Comic Sans MS" w:cs="Arial"/>
          <w:sz w:val="24"/>
          <w:szCs w:val="24"/>
        </w:rPr>
        <w:t xml:space="preserve">τη Γενική Γραμματεία Πληροφορικών Συστημάτων </w:t>
      </w:r>
      <w:r w:rsidR="002556CC" w:rsidRPr="00EC495D">
        <w:rPr>
          <w:rFonts w:ascii="Comic Sans MS" w:hAnsi="Comic Sans MS" w:cs="Arial"/>
          <w:sz w:val="24"/>
          <w:szCs w:val="24"/>
        </w:rPr>
        <w:t xml:space="preserve">όπου αυτό απαιτείται. </w:t>
      </w:r>
    </w:p>
    <w:p w:rsidR="008C3A14" w:rsidRPr="00EC495D" w:rsidRDefault="008C3A14" w:rsidP="008C3A14">
      <w:pPr>
        <w:spacing w:before="120"/>
        <w:ind w:left="360"/>
        <w:jc w:val="both"/>
        <w:rPr>
          <w:rFonts w:ascii="Comic Sans MS" w:hAnsi="Comic Sans MS" w:cs="Arial"/>
          <w:sz w:val="24"/>
          <w:szCs w:val="24"/>
        </w:rPr>
      </w:pPr>
    </w:p>
    <w:p w:rsidR="00FD6A6D" w:rsidRDefault="00FD6A6D" w:rsidP="00681F79">
      <w:pPr>
        <w:jc w:val="center"/>
        <w:rPr>
          <w:rFonts w:ascii="Comic Sans MS" w:hAnsi="Comic Sans MS" w:cs="Arial"/>
          <w:b/>
          <w:sz w:val="24"/>
          <w:szCs w:val="24"/>
        </w:rPr>
      </w:pPr>
      <w:r w:rsidRPr="00EC495D">
        <w:rPr>
          <w:rFonts w:ascii="Comic Sans MS" w:hAnsi="Comic Sans MS" w:cs="Arial"/>
          <w:b/>
          <w:sz w:val="24"/>
          <w:szCs w:val="24"/>
        </w:rPr>
        <w:t>Άρθρο 4</w:t>
      </w:r>
    </w:p>
    <w:p w:rsidR="00FD6A6D" w:rsidRPr="00EC495D" w:rsidRDefault="00FD6A6D" w:rsidP="00340F31">
      <w:pPr>
        <w:jc w:val="center"/>
        <w:rPr>
          <w:rFonts w:ascii="Comic Sans MS" w:hAnsi="Comic Sans MS" w:cs="Arial"/>
          <w:b/>
          <w:sz w:val="24"/>
          <w:szCs w:val="24"/>
        </w:rPr>
      </w:pPr>
      <w:r w:rsidRPr="00EC495D">
        <w:rPr>
          <w:rFonts w:ascii="Comic Sans MS" w:hAnsi="Comic Sans MS" w:cs="Arial"/>
          <w:b/>
          <w:sz w:val="24"/>
          <w:szCs w:val="24"/>
        </w:rPr>
        <w:t xml:space="preserve">Διαδικασία υποβολής της αίτησης </w:t>
      </w:r>
    </w:p>
    <w:p w:rsidR="0079702D" w:rsidRPr="00EC495D" w:rsidRDefault="00FD6A6D" w:rsidP="005D40A2">
      <w:pPr>
        <w:numPr>
          <w:ilvl w:val="0"/>
          <w:numId w:val="14"/>
        </w:numPr>
        <w:jc w:val="both"/>
        <w:rPr>
          <w:rFonts w:ascii="Comic Sans MS" w:hAnsi="Comic Sans MS" w:cs="Arial"/>
          <w:sz w:val="24"/>
          <w:szCs w:val="24"/>
        </w:rPr>
      </w:pPr>
      <w:r w:rsidRPr="00EC495D">
        <w:rPr>
          <w:rFonts w:ascii="Comic Sans MS" w:hAnsi="Comic Sans MS" w:cs="Arial"/>
          <w:sz w:val="24"/>
          <w:szCs w:val="24"/>
        </w:rPr>
        <w:t xml:space="preserve">Για τη χορήγηση </w:t>
      </w:r>
      <w:r w:rsidR="00462041" w:rsidRPr="00EC495D">
        <w:rPr>
          <w:rFonts w:ascii="Comic Sans MS" w:hAnsi="Comic Sans MS" w:cs="Arial"/>
          <w:sz w:val="24"/>
          <w:szCs w:val="24"/>
        </w:rPr>
        <w:t>ά</w:t>
      </w:r>
      <w:r w:rsidR="00E07933" w:rsidRPr="00EC495D">
        <w:rPr>
          <w:rFonts w:ascii="Comic Sans MS" w:hAnsi="Comic Sans MS" w:cs="Arial"/>
          <w:sz w:val="24"/>
          <w:szCs w:val="24"/>
        </w:rPr>
        <w:t>δει</w:t>
      </w:r>
      <w:r w:rsidR="00462041" w:rsidRPr="00EC495D">
        <w:rPr>
          <w:rFonts w:ascii="Comic Sans MS" w:hAnsi="Comic Sans MS" w:cs="Arial"/>
          <w:sz w:val="24"/>
          <w:szCs w:val="24"/>
        </w:rPr>
        <w:t xml:space="preserve">ας </w:t>
      </w:r>
      <w:r w:rsidRPr="00EC495D">
        <w:rPr>
          <w:rFonts w:ascii="Comic Sans MS" w:hAnsi="Comic Sans MS" w:cs="Arial"/>
          <w:sz w:val="24"/>
          <w:szCs w:val="24"/>
        </w:rPr>
        <w:t>απλουστευμέν</w:t>
      </w:r>
      <w:r w:rsidR="00462041" w:rsidRPr="00EC495D">
        <w:rPr>
          <w:rFonts w:ascii="Comic Sans MS" w:hAnsi="Comic Sans MS" w:cs="Arial"/>
          <w:sz w:val="24"/>
          <w:szCs w:val="24"/>
        </w:rPr>
        <w:t>ης</w:t>
      </w:r>
      <w:r w:rsidRPr="00EC495D">
        <w:rPr>
          <w:rFonts w:ascii="Comic Sans MS" w:hAnsi="Comic Sans MS" w:cs="Arial"/>
          <w:sz w:val="24"/>
          <w:szCs w:val="24"/>
        </w:rPr>
        <w:t xml:space="preserve"> δια</w:t>
      </w:r>
      <w:r w:rsidR="00462041" w:rsidRPr="00EC495D">
        <w:rPr>
          <w:rFonts w:ascii="Comic Sans MS" w:hAnsi="Comic Sans MS" w:cs="Arial"/>
          <w:sz w:val="24"/>
          <w:szCs w:val="24"/>
        </w:rPr>
        <w:t xml:space="preserve">σάφησης ή διαδικασίας εκτελωνισμού στον οριζόμενο από τον εξαγωγέα τόπο, </w:t>
      </w:r>
      <w:r w:rsidRPr="00EC495D">
        <w:rPr>
          <w:rFonts w:ascii="Comic Sans MS" w:hAnsi="Comic Sans MS" w:cs="Arial"/>
          <w:sz w:val="24"/>
          <w:szCs w:val="24"/>
        </w:rPr>
        <w:t xml:space="preserve">υποβάλλεται </w:t>
      </w:r>
      <w:r w:rsidR="003217C0" w:rsidRPr="00EC495D">
        <w:rPr>
          <w:rFonts w:ascii="Comic Sans MS" w:hAnsi="Comic Sans MS" w:cs="Arial"/>
          <w:sz w:val="24"/>
          <w:szCs w:val="24"/>
        </w:rPr>
        <w:t xml:space="preserve">ηλεκτρονικά </w:t>
      </w:r>
      <w:r w:rsidRPr="00EC495D">
        <w:rPr>
          <w:rFonts w:ascii="Comic Sans MS" w:hAnsi="Comic Sans MS" w:cs="Arial"/>
          <w:sz w:val="24"/>
          <w:szCs w:val="24"/>
        </w:rPr>
        <w:t>στην αρμόδια Τελωνειακή Περιφέρεια</w:t>
      </w:r>
      <w:r w:rsidR="00F0798B" w:rsidRPr="00EC495D">
        <w:rPr>
          <w:rFonts w:ascii="Comic Sans MS" w:hAnsi="Comic Sans MS" w:cs="Arial"/>
          <w:sz w:val="24"/>
          <w:szCs w:val="24"/>
        </w:rPr>
        <w:t xml:space="preserve"> αίτηση</w:t>
      </w:r>
      <w:r w:rsidRPr="00EC495D">
        <w:rPr>
          <w:rFonts w:ascii="Comic Sans MS" w:hAnsi="Comic Sans MS" w:cs="Arial"/>
          <w:sz w:val="24"/>
          <w:szCs w:val="24"/>
        </w:rPr>
        <w:t xml:space="preserve"> </w:t>
      </w:r>
      <w:r w:rsidR="00F0798B" w:rsidRPr="00EC495D">
        <w:rPr>
          <w:rFonts w:ascii="Comic Sans MS" w:hAnsi="Comic Sans MS" w:cs="Arial"/>
          <w:sz w:val="24"/>
          <w:szCs w:val="24"/>
        </w:rPr>
        <w:t xml:space="preserve">η οποία περιλαμβάνει τα στοιχεία του Παραρτήματος 67 των ΔΕΚΤΚ και συμπληρώνεται </w:t>
      </w:r>
      <w:r w:rsidRPr="00EC495D">
        <w:rPr>
          <w:rFonts w:ascii="Comic Sans MS" w:hAnsi="Comic Sans MS" w:cs="Arial"/>
          <w:sz w:val="24"/>
          <w:szCs w:val="24"/>
        </w:rPr>
        <w:t xml:space="preserve">σύμφωνα με </w:t>
      </w:r>
      <w:r w:rsidR="003217C0" w:rsidRPr="00EC495D">
        <w:rPr>
          <w:rFonts w:ascii="Comic Sans MS" w:hAnsi="Comic Sans MS" w:cs="Arial"/>
          <w:sz w:val="24"/>
          <w:szCs w:val="24"/>
        </w:rPr>
        <w:t>τις επεξηγηματικές σημειώσεις που αναφέρονται σε αυτό.</w:t>
      </w:r>
    </w:p>
    <w:p w:rsidR="00FD6A6D" w:rsidRPr="00EC495D" w:rsidRDefault="00FD6A6D" w:rsidP="005D40A2">
      <w:pPr>
        <w:numPr>
          <w:ilvl w:val="0"/>
          <w:numId w:val="14"/>
        </w:numPr>
        <w:spacing w:before="120"/>
        <w:jc w:val="both"/>
        <w:rPr>
          <w:rFonts w:ascii="Comic Sans MS" w:hAnsi="Comic Sans MS" w:cs="Arial"/>
          <w:sz w:val="24"/>
          <w:szCs w:val="24"/>
        </w:rPr>
      </w:pPr>
      <w:r w:rsidRPr="00EC495D">
        <w:rPr>
          <w:rFonts w:ascii="Comic Sans MS" w:hAnsi="Comic Sans MS" w:cs="Arial"/>
          <w:sz w:val="24"/>
          <w:szCs w:val="24"/>
        </w:rPr>
        <w:t>Στην αίτηση επισυνάπτονται τα ακόλουθα πιστοποιητικά και έγγραφα:</w:t>
      </w:r>
    </w:p>
    <w:p w:rsidR="00FD6A6D" w:rsidRPr="00EC495D" w:rsidRDefault="00FD6A6D" w:rsidP="0079702D">
      <w:pPr>
        <w:tabs>
          <w:tab w:val="left" w:pos="709"/>
          <w:tab w:val="left" w:pos="851"/>
        </w:tabs>
        <w:ind w:left="851" w:hanging="401"/>
        <w:jc w:val="both"/>
        <w:rPr>
          <w:rFonts w:ascii="Comic Sans MS" w:hAnsi="Comic Sans MS" w:cs="Arial"/>
          <w:sz w:val="24"/>
          <w:szCs w:val="24"/>
        </w:rPr>
      </w:pPr>
      <w:r w:rsidRPr="00EC495D">
        <w:rPr>
          <w:rFonts w:ascii="Comic Sans MS" w:hAnsi="Comic Sans MS" w:cs="Arial"/>
          <w:b/>
          <w:sz w:val="24"/>
          <w:szCs w:val="24"/>
        </w:rPr>
        <w:t>α</w:t>
      </w:r>
      <w:r w:rsidR="0079702D" w:rsidRPr="00EC495D">
        <w:rPr>
          <w:rFonts w:ascii="Comic Sans MS" w:hAnsi="Comic Sans MS" w:cs="Arial"/>
          <w:b/>
          <w:sz w:val="24"/>
          <w:szCs w:val="24"/>
        </w:rPr>
        <w:t>)</w:t>
      </w:r>
      <w:r w:rsidR="0079702D" w:rsidRPr="00EC495D">
        <w:rPr>
          <w:rFonts w:ascii="Comic Sans MS" w:hAnsi="Comic Sans MS" w:cs="Arial"/>
          <w:b/>
          <w:sz w:val="24"/>
          <w:szCs w:val="24"/>
        </w:rPr>
        <w:tab/>
      </w:r>
      <w:r w:rsidR="0079702D" w:rsidRPr="00EC495D">
        <w:rPr>
          <w:rFonts w:ascii="Comic Sans MS" w:hAnsi="Comic Sans MS" w:cs="Arial"/>
          <w:b/>
          <w:sz w:val="24"/>
          <w:szCs w:val="24"/>
        </w:rPr>
        <w:tab/>
      </w:r>
      <w:r w:rsidR="00CC4807" w:rsidRPr="00EC495D">
        <w:rPr>
          <w:rFonts w:ascii="Comic Sans MS" w:hAnsi="Comic Sans MS" w:cs="Arial"/>
          <w:sz w:val="24"/>
          <w:szCs w:val="24"/>
        </w:rPr>
        <w:t>Α</w:t>
      </w:r>
      <w:r w:rsidRPr="00EC495D">
        <w:rPr>
          <w:rFonts w:ascii="Comic Sans MS" w:hAnsi="Comic Sans MS" w:cs="Arial"/>
          <w:sz w:val="24"/>
          <w:szCs w:val="24"/>
        </w:rPr>
        <w:t>ντίγραφο αστυνομικής ταυτότητας των φυσικών προσώπων με σκοπό την αυτεπάγγελτη αναζήτηση του ποινικού μητρώου από την αρ</w:t>
      </w:r>
      <w:r w:rsidR="00CC4807" w:rsidRPr="00EC495D">
        <w:rPr>
          <w:rFonts w:ascii="Comic Sans MS" w:hAnsi="Comic Sans MS" w:cs="Arial"/>
          <w:sz w:val="24"/>
          <w:szCs w:val="24"/>
        </w:rPr>
        <w:t>μόδια αρχή καθώς και ο αριθμός φορολογικού μ</w:t>
      </w:r>
      <w:r w:rsidRPr="00EC495D">
        <w:rPr>
          <w:rFonts w:ascii="Comic Sans MS" w:hAnsi="Comic Sans MS" w:cs="Arial"/>
          <w:sz w:val="24"/>
          <w:szCs w:val="24"/>
        </w:rPr>
        <w:t>ητρώου για τα ακόλουθα πρόσωπα :</w:t>
      </w:r>
    </w:p>
    <w:p w:rsidR="00FD6A6D" w:rsidRPr="00EC495D" w:rsidRDefault="00FD6A6D" w:rsidP="0079702D">
      <w:pPr>
        <w:ind w:left="851"/>
        <w:jc w:val="both"/>
        <w:rPr>
          <w:rFonts w:ascii="Comic Sans MS" w:hAnsi="Comic Sans MS" w:cs="Arial"/>
          <w:sz w:val="24"/>
          <w:szCs w:val="24"/>
        </w:rPr>
      </w:pPr>
      <w:r w:rsidRPr="00EC495D">
        <w:rPr>
          <w:rFonts w:ascii="Comic Sans MS" w:hAnsi="Comic Sans MS" w:cs="Arial"/>
          <w:sz w:val="24"/>
          <w:szCs w:val="24"/>
        </w:rPr>
        <w:t>-    τον αιτούντα,</w:t>
      </w:r>
    </w:p>
    <w:p w:rsidR="005C6299" w:rsidRPr="00EC495D" w:rsidRDefault="005C6299" w:rsidP="0079702D">
      <w:pPr>
        <w:ind w:left="851"/>
        <w:jc w:val="both"/>
        <w:rPr>
          <w:rFonts w:ascii="Comic Sans MS" w:hAnsi="Comic Sans MS" w:cs="Arial"/>
          <w:sz w:val="24"/>
          <w:szCs w:val="24"/>
        </w:rPr>
      </w:pPr>
      <w:r w:rsidRPr="00EC495D">
        <w:rPr>
          <w:rFonts w:ascii="Comic Sans MS" w:hAnsi="Comic Sans MS" w:cs="Arial"/>
          <w:sz w:val="24"/>
          <w:szCs w:val="24"/>
        </w:rPr>
        <w:t xml:space="preserve">-    τον υπεύθυνο της αιτούσας </w:t>
      </w:r>
      <w:r w:rsidR="001645B1">
        <w:rPr>
          <w:rFonts w:ascii="Comic Sans MS" w:hAnsi="Comic Sans MS" w:cs="Arial"/>
          <w:sz w:val="24"/>
          <w:szCs w:val="24"/>
        </w:rPr>
        <w:t xml:space="preserve">εταιρείας για τελωνειακά θέματα, </w:t>
      </w:r>
    </w:p>
    <w:p w:rsidR="00FD6A6D" w:rsidRPr="00EC495D" w:rsidRDefault="00FD6A6D" w:rsidP="0079702D">
      <w:pPr>
        <w:ind w:left="851"/>
        <w:jc w:val="both"/>
        <w:rPr>
          <w:rFonts w:ascii="Comic Sans MS" w:hAnsi="Comic Sans MS" w:cs="Arial"/>
          <w:sz w:val="24"/>
          <w:szCs w:val="24"/>
        </w:rPr>
      </w:pPr>
      <w:r w:rsidRPr="00EC495D">
        <w:rPr>
          <w:rFonts w:ascii="Comic Sans MS" w:hAnsi="Comic Sans MS" w:cs="Arial"/>
          <w:sz w:val="24"/>
          <w:szCs w:val="24"/>
        </w:rPr>
        <w:t xml:space="preserve">-  το πρόσωπο που διοικεί ή ασκεί τον έλεγχο της εταιρείας, εφόσον είναι διαφορετικό </w:t>
      </w:r>
      <w:r w:rsidR="00CC4807" w:rsidRPr="00EC495D">
        <w:rPr>
          <w:rFonts w:ascii="Comic Sans MS" w:hAnsi="Comic Sans MS" w:cs="Arial"/>
          <w:sz w:val="24"/>
          <w:szCs w:val="24"/>
        </w:rPr>
        <w:t>πρόσωπο από τον αιτούντα,</w:t>
      </w:r>
    </w:p>
    <w:p w:rsidR="00FD6A6D" w:rsidRPr="00EC495D" w:rsidRDefault="002C6E92" w:rsidP="0079702D">
      <w:pPr>
        <w:tabs>
          <w:tab w:val="left" w:pos="709"/>
          <w:tab w:val="left" w:pos="851"/>
        </w:tabs>
        <w:ind w:left="851" w:hanging="401"/>
        <w:jc w:val="both"/>
        <w:rPr>
          <w:rFonts w:ascii="Comic Sans MS" w:hAnsi="Comic Sans MS" w:cs="Arial"/>
          <w:sz w:val="24"/>
          <w:szCs w:val="24"/>
        </w:rPr>
      </w:pPr>
      <w:r w:rsidRPr="00EC495D">
        <w:rPr>
          <w:rFonts w:ascii="Comic Sans MS" w:hAnsi="Comic Sans MS" w:cs="Arial"/>
          <w:b/>
          <w:sz w:val="24"/>
          <w:szCs w:val="24"/>
        </w:rPr>
        <w:t>β</w:t>
      </w:r>
      <w:r w:rsidR="0079702D" w:rsidRPr="00EC495D">
        <w:rPr>
          <w:rFonts w:ascii="Comic Sans MS" w:hAnsi="Comic Sans MS" w:cs="Arial"/>
          <w:b/>
          <w:sz w:val="24"/>
          <w:szCs w:val="24"/>
        </w:rPr>
        <w:t>)</w:t>
      </w:r>
      <w:r w:rsidR="0079702D" w:rsidRPr="00EC495D">
        <w:rPr>
          <w:rFonts w:ascii="Comic Sans MS" w:hAnsi="Comic Sans MS" w:cs="Arial"/>
          <w:b/>
          <w:sz w:val="24"/>
          <w:szCs w:val="24"/>
        </w:rPr>
        <w:tab/>
      </w:r>
      <w:r w:rsidR="0079702D" w:rsidRPr="00EC495D">
        <w:rPr>
          <w:rFonts w:ascii="Comic Sans MS" w:hAnsi="Comic Sans MS" w:cs="Arial"/>
          <w:b/>
          <w:sz w:val="24"/>
          <w:szCs w:val="24"/>
        </w:rPr>
        <w:tab/>
      </w:r>
      <w:r w:rsidR="00FD6A6D" w:rsidRPr="00EC495D">
        <w:rPr>
          <w:rFonts w:ascii="Comic Sans MS" w:hAnsi="Comic Sans MS" w:cs="Arial"/>
          <w:sz w:val="24"/>
          <w:szCs w:val="24"/>
        </w:rPr>
        <w:t>Τελευταίο κωδικοποιημένο καταστατικό της εταιρείας ή αρχικό καταστατικό με όλες τις τροποποιήσεις και τα ΦΕΚ δημοσίευσης αυτ</w:t>
      </w:r>
      <w:r w:rsidR="001B657F" w:rsidRPr="00EC495D">
        <w:rPr>
          <w:rFonts w:ascii="Comic Sans MS" w:hAnsi="Comic Sans MS" w:cs="Arial"/>
          <w:sz w:val="24"/>
          <w:szCs w:val="24"/>
        </w:rPr>
        <w:t>ών</w:t>
      </w:r>
      <w:r w:rsidR="00FD6A6D" w:rsidRPr="00EC495D">
        <w:rPr>
          <w:rFonts w:ascii="Comic Sans MS" w:hAnsi="Comic Sans MS" w:cs="Arial"/>
          <w:sz w:val="24"/>
          <w:szCs w:val="24"/>
        </w:rPr>
        <w:t>.</w:t>
      </w:r>
    </w:p>
    <w:p w:rsidR="00FD6A6D" w:rsidRPr="00EC495D" w:rsidRDefault="002C6E92" w:rsidP="0079702D">
      <w:pPr>
        <w:tabs>
          <w:tab w:val="left" w:pos="709"/>
          <w:tab w:val="left" w:pos="851"/>
        </w:tabs>
        <w:ind w:left="851" w:hanging="401"/>
        <w:jc w:val="both"/>
        <w:rPr>
          <w:rFonts w:ascii="Comic Sans MS" w:hAnsi="Comic Sans MS" w:cs="Arial"/>
          <w:sz w:val="24"/>
          <w:szCs w:val="24"/>
        </w:rPr>
      </w:pPr>
      <w:r w:rsidRPr="00EC495D">
        <w:rPr>
          <w:rFonts w:ascii="Comic Sans MS" w:hAnsi="Comic Sans MS" w:cs="Arial"/>
          <w:b/>
          <w:sz w:val="24"/>
          <w:szCs w:val="24"/>
        </w:rPr>
        <w:t>γ</w:t>
      </w:r>
      <w:r w:rsidR="0079702D" w:rsidRPr="00EC495D">
        <w:rPr>
          <w:rFonts w:ascii="Comic Sans MS" w:hAnsi="Comic Sans MS" w:cs="Arial"/>
          <w:b/>
          <w:sz w:val="24"/>
          <w:szCs w:val="24"/>
        </w:rPr>
        <w:t>)</w:t>
      </w:r>
      <w:r w:rsidR="0079702D" w:rsidRPr="00EC495D">
        <w:rPr>
          <w:rFonts w:ascii="Comic Sans MS" w:hAnsi="Comic Sans MS" w:cs="Arial"/>
          <w:sz w:val="24"/>
          <w:szCs w:val="24"/>
        </w:rPr>
        <w:tab/>
      </w:r>
      <w:r w:rsidR="0079702D" w:rsidRPr="00EC495D">
        <w:rPr>
          <w:rFonts w:ascii="Comic Sans MS" w:hAnsi="Comic Sans MS" w:cs="Arial"/>
          <w:sz w:val="24"/>
          <w:szCs w:val="24"/>
        </w:rPr>
        <w:tab/>
      </w:r>
      <w:r w:rsidR="00CC4807" w:rsidRPr="00EC495D">
        <w:rPr>
          <w:rFonts w:ascii="Comic Sans MS" w:hAnsi="Comic Sans MS" w:cs="Arial"/>
          <w:sz w:val="24"/>
          <w:szCs w:val="24"/>
        </w:rPr>
        <w:t>Πιστοποιητικό από</w:t>
      </w:r>
      <w:r w:rsidR="00FD6A6D" w:rsidRPr="00EC495D">
        <w:rPr>
          <w:rFonts w:ascii="Comic Sans MS" w:hAnsi="Comic Sans MS" w:cs="Arial"/>
          <w:sz w:val="24"/>
          <w:szCs w:val="24"/>
        </w:rPr>
        <w:t xml:space="preserve"> το Πρωτοδικείο περί μη πτωχεύσεως και περί μη κατάθεσης αί</w:t>
      </w:r>
      <w:r w:rsidR="00CC4807" w:rsidRPr="00EC495D">
        <w:rPr>
          <w:rFonts w:ascii="Comic Sans MS" w:hAnsi="Comic Sans MS" w:cs="Arial"/>
          <w:sz w:val="24"/>
          <w:szCs w:val="24"/>
        </w:rPr>
        <w:t>τησης πτωχεύσεως της εταιρείας.</w:t>
      </w:r>
    </w:p>
    <w:p w:rsidR="00FD6A6D" w:rsidRPr="00EC495D" w:rsidRDefault="00034D66" w:rsidP="0079702D">
      <w:pPr>
        <w:tabs>
          <w:tab w:val="left" w:pos="851"/>
        </w:tabs>
        <w:ind w:left="851" w:hanging="401"/>
        <w:jc w:val="both"/>
        <w:rPr>
          <w:rFonts w:ascii="Comic Sans MS" w:hAnsi="Comic Sans MS" w:cs="Arial"/>
          <w:sz w:val="24"/>
          <w:szCs w:val="24"/>
        </w:rPr>
      </w:pPr>
      <w:r w:rsidRPr="00EC495D">
        <w:rPr>
          <w:rFonts w:ascii="Comic Sans MS" w:hAnsi="Comic Sans MS" w:cs="Arial"/>
          <w:b/>
          <w:sz w:val="24"/>
          <w:szCs w:val="24"/>
        </w:rPr>
        <w:t>δ</w:t>
      </w:r>
      <w:r w:rsidR="0079702D" w:rsidRPr="00EC495D">
        <w:rPr>
          <w:rFonts w:ascii="Comic Sans MS" w:hAnsi="Comic Sans MS" w:cs="Arial"/>
          <w:b/>
          <w:sz w:val="24"/>
          <w:szCs w:val="24"/>
        </w:rPr>
        <w:t>)</w:t>
      </w:r>
      <w:r w:rsidR="0079702D" w:rsidRPr="00EC495D">
        <w:rPr>
          <w:rFonts w:ascii="Comic Sans MS" w:hAnsi="Comic Sans MS" w:cs="Arial"/>
          <w:b/>
          <w:sz w:val="24"/>
          <w:szCs w:val="24"/>
        </w:rPr>
        <w:tab/>
      </w:r>
      <w:r w:rsidR="00CC4807" w:rsidRPr="00EC495D">
        <w:rPr>
          <w:rFonts w:ascii="Comic Sans MS" w:hAnsi="Comic Sans MS" w:cs="Arial"/>
          <w:sz w:val="24"/>
          <w:szCs w:val="24"/>
        </w:rPr>
        <w:t>Ε</w:t>
      </w:r>
      <w:r w:rsidR="00FD6A6D" w:rsidRPr="00EC495D">
        <w:rPr>
          <w:rFonts w:ascii="Comic Sans MS" w:hAnsi="Comic Sans MS" w:cs="Arial"/>
          <w:sz w:val="24"/>
          <w:szCs w:val="24"/>
        </w:rPr>
        <w:t>ρωτηματολόγιο αυτό-αξ</w:t>
      </w:r>
      <w:r w:rsidR="00CC4807" w:rsidRPr="00EC495D">
        <w:rPr>
          <w:rFonts w:ascii="Comic Sans MS" w:hAnsi="Comic Sans MS" w:cs="Arial"/>
          <w:sz w:val="24"/>
          <w:szCs w:val="24"/>
        </w:rPr>
        <w:t xml:space="preserve">ιολόγησης, που συμπληρώνεται από </w:t>
      </w:r>
      <w:r w:rsidR="00FD6A6D" w:rsidRPr="00EC495D">
        <w:rPr>
          <w:rFonts w:ascii="Comic Sans MS" w:hAnsi="Comic Sans MS" w:cs="Arial"/>
          <w:sz w:val="24"/>
          <w:szCs w:val="24"/>
        </w:rPr>
        <w:t xml:space="preserve">τον ενδιαφερόμενο για χορήγηση άδειας απλουστευμένων διαδικασιών, προκειμένου να διαπιστώσει εάν πληροί τα </w:t>
      </w:r>
      <w:r w:rsidR="002D1C8D" w:rsidRPr="00EC495D">
        <w:rPr>
          <w:rFonts w:ascii="Comic Sans MS" w:hAnsi="Comic Sans MS" w:cs="Arial"/>
          <w:sz w:val="24"/>
          <w:szCs w:val="24"/>
        </w:rPr>
        <w:t xml:space="preserve">κατά περίπτωση προβλεπόμενα </w:t>
      </w:r>
      <w:r w:rsidR="00FD6A6D" w:rsidRPr="00EC495D">
        <w:rPr>
          <w:rFonts w:ascii="Comic Sans MS" w:hAnsi="Comic Sans MS" w:cs="Arial"/>
          <w:sz w:val="24"/>
          <w:szCs w:val="24"/>
        </w:rPr>
        <w:t xml:space="preserve">κριτήρια </w:t>
      </w:r>
      <w:r w:rsidR="002D1C8D" w:rsidRPr="00EC495D">
        <w:rPr>
          <w:rFonts w:ascii="Comic Sans MS" w:hAnsi="Comic Sans MS" w:cs="Arial"/>
          <w:sz w:val="24"/>
          <w:szCs w:val="24"/>
        </w:rPr>
        <w:t xml:space="preserve">για την </w:t>
      </w:r>
      <w:r w:rsidR="00FD6A6D" w:rsidRPr="00EC495D">
        <w:rPr>
          <w:rFonts w:ascii="Comic Sans MS" w:hAnsi="Comic Sans MS" w:cs="Arial"/>
          <w:sz w:val="24"/>
          <w:szCs w:val="24"/>
        </w:rPr>
        <w:t>χορήγηση</w:t>
      </w:r>
      <w:r w:rsidR="002D1C8D" w:rsidRPr="00EC495D">
        <w:rPr>
          <w:rFonts w:ascii="Comic Sans MS" w:hAnsi="Comic Sans MS" w:cs="Arial"/>
          <w:sz w:val="24"/>
          <w:szCs w:val="24"/>
        </w:rPr>
        <w:t xml:space="preserve"> της</w:t>
      </w:r>
      <w:r w:rsidR="00FD6A6D" w:rsidRPr="00EC495D">
        <w:rPr>
          <w:rFonts w:ascii="Comic Sans MS" w:hAnsi="Comic Sans MS" w:cs="Arial"/>
          <w:sz w:val="24"/>
          <w:szCs w:val="24"/>
        </w:rPr>
        <w:t xml:space="preserve"> </w:t>
      </w:r>
      <w:r w:rsidR="002D1C8D" w:rsidRPr="00EC495D">
        <w:rPr>
          <w:rFonts w:ascii="Comic Sans MS" w:hAnsi="Comic Sans MS" w:cs="Arial"/>
          <w:sz w:val="24"/>
          <w:szCs w:val="24"/>
        </w:rPr>
        <w:t>ά</w:t>
      </w:r>
      <w:r w:rsidR="00FD6A6D" w:rsidRPr="00EC495D">
        <w:rPr>
          <w:rFonts w:ascii="Comic Sans MS" w:hAnsi="Comic Sans MS" w:cs="Arial"/>
          <w:sz w:val="24"/>
          <w:szCs w:val="24"/>
        </w:rPr>
        <w:t>δει</w:t>
      </w:r>
      <w:r w:rsidR="002409A4" w:rsidRPr="00EC495D">
        <w:rPr>
          <w:rFonts w:ascii="Comic Sans MS" w:hAnsi="Comic Sans MS" w:cs="Arial"/>
          <w:sz w:val="24"/>
          <w:szCs w:val="24"/>
        </w:rPr>
        <w:t>ας.</w:t>
      </w:r>
    </w:p>
    <w:p w:rsidR="00606C3E" w:rsidRDefault="00DA32CF" w:rsidP="0079702D">
      <w:pPr>
        <w:tabs>
          <w:tab w:val="left" w:pos="851"/>
        </w:tabs>
        <w:ind w:left="851" w:hanging="401"/>
        <w:jc w:val="both"/>
        <w:rPr>
          <w:rFonts w:ascii="Comic Sans MS" w:hAnsi="Comic Sans MS" w:cs="Arial"/>
          <w:sz w:val="24"/>
          <w:szCs w:val="24"/>
        </w:rPr>
      </w:pPr>
      <w:r w:rsidRPr="00EC495D">
        <w:rPr>
          <w:rFonts w:ascii="Comic Sans MS" w:hAnsi="Comic Sans MS" w:cs="Arial"/>
          <w:b/>
          <w:sz w:val="24"/>
          <w:szCs w:val="24"/>
        </w:rPr>
        <w:t>ε</w:t>
      </w:r>
      <w:r w:rsidR="00606C3E" w:rsidRPr="00EC495D">
        <w:rPr>
          <w:rFonts w:ascii="Comic Sans MS" w:hAnsi="Comic Sans MS" w:cs="Arial"/>
          <w:b/>
          <w:sz w:val="24"/>
          <w:szCs w:val="24"/>
        </w:rPr>
        <w:t xml:space="preserve">) </w:t>
      </w:r>
      <w:r w:rsidR="00606C3E" w:rsidRPr="00EC495D">
        <w:rPr>
          <w:rFonts w:ascii="Comic Sans MS" w:hAnsi="Comic Sans MS" w:cs="Arial"/>
          <w:sz w:val="24"/>
          <w:szCs w:val="24"/>
        </w:rPr>
        <w:t>Έγγραφη υπεύθυνη δήλωση του αιτούντος περί έγκαιρης προειδοποίησης μετά την έκδοση της άδειας, για ενδεχόμενες μεταβολές στις δραστηριότητες, στην οργάνωση και στις διαδικασίες που εφαρμόζει η εταιρεία.</w:t>
      </w:r>
    </w:p>
    <w:p w:rsidR="008C3A14" w:rsidRPr="00EC495D" w:rsidRDefault="008C3A14" w:rsidP="0079702D">
      <w:pPr>
        <w:tabs>
          <w:tab w:val="left" w:pos="851"/>
        </w:tabs>
        <w:ind w:left="851" w:hanging="401"/>
        <w:jc w:val="both"/>
        <w:rPr>
          <w:rFonts w:ascii="Comic Sans MS" w:hAnsi="Comic Sans MS" w:cs="Arial"/>
          <w:sz w:val="24"/>
          <w:szCs w:val="24"/>
        </w:rPr>
      </w:pPr>
    </w:p>
    <w:p w:rsidR="00266E52" w:rsidRPr="00EC495D" w:rsidRDefault="00266E52" w:rsidP="00340F31">
      <w:pPr>
        <w:jc w:val="center"/>
        <w:rPr>
          <w:rFonts w:ascii="Comic Sans MS" w:hAnsi="Comic Sans MS" w:cs="Arial"/>
          <w:b/>
          <w:sz w:val="24"/>
          <w:szCs w:val="24"/>
        </w:rPr>
      </w:pPr>
      <w:r w:rsidRPr="00EC495D">
        <w:rPr>
          <w:rFonts w:ascii="Comic Sans MS" w:hAnsi="Comic Sans MS" w:cs="Arial"/>
          <w:b/>
          <w:sz w:val="24"/>
          <w:szCs w:val="24"/>
        </w:rPr>
        <w:t>Άρθρο 5</w:t>
      </w:r>
    </w:p>
    <w:p w:rsidR="00266E52" w:rsidRPr="00EC495D" w:rsidRDefault="00266E52" w:rsidP="00340F31">
      <w:pPr>
        <w:jc w:val="center"/>
        <w:rPr>
          <w:rFonts w:ascii="Comic Sans MS" w:hAnsi="Comic Sans MS" w:cs="Arial"/>
          <w:b/>
          <w:sz w:val="24"/>
          <w:szCs w:val="24"/>
        </w:rPr>
      </w:pPr>
      <w:r w:rsidRPr="00EC495D">
        <w:rPr>
          <w:rFonts w:ascii="Comic Sans MS" w:hAnsi="Comic Sans MS" w:cs="Arial"/>
          <w:b/>
          <w:sz w:val="24"/>
          <w:szCs w:val="24"/>
        </w:rPr>
        <w:t xml:space="preserve">Διαδικασία αποδοχής ή απόρριψης της αίτησης </w:t>
      </w:r>
    </w:p>
    <w:p w:rsidR="00684064" w:rsidRPr="00EC495D" w:rsidRDefault="00201810" w:rsidP="00340F31">
      <w:pPr>
        <w:jc w:val="both"/>
        <w:rPr>
          <w:rFonts w:ascii="Comic Sans MS" w:hAnsi="Comic Sans MS" w:cs="Arial"/>
          <w:sz w:val="24"/>
          <w:szCs w:val="24"/>
        </w:rPr>
      </w:pPr>
      <w:r w:rsidRPr="00EC495D">
        <w:rPr>
          <w:rFonts w:ascii="Comic Sans MS" w:hAnsi="Comic Sans MS" w:cs="Arial"/>
          <w:sz w:val="24"/>
          <w:szCs w:val="24"/>
        </w:rPr>
        <w:t xml:space="preserve">Η αρμόδια αρχή έκδοσης </w:t>
      </w:r>
      <w:r w:rsidR="00684064" w:rsidRPr="00EC495D">
        <w:rPr>
          <w:rFonts w:ascii="Comic Sans MS" w:hAnsi="Comic Sans MS" w:cs="Arial"/>
          <w:sz w:val="24"/>
          <w:szCs w:val="24"/>
        </w:rPr>
        <w:t>σε εφαρμογή του άρθρου 253β των ΔΕΚΤΚ διενεργεί τον απαιτούμενο έλεγχο και αποδέχεται ή απορρίπτει την αίτηση</w:t>
      </w:r>
      <w:r w:rsidR="002A4386" w:rsidRPr="00EC495D">
        <w:rPr>
          <w:rFonts w:ascii="Comic Sans MS" w:hAnsi="Comic Sans MS" w:cs="Arial"/>
          <w:sz w:val="24"/>
          <w:szCs w:val="24"/>
        </w:rPr>
        <w:t>. Ειδικότερα :</w:t>
      </w:r>
    </w:p>
    <w:p w:rsidR="00A67710" w:rsidRPr="00EC495D" w:rsidRDefault="00A67710" w:rsidP="00587D8E">
      <w:pPr>
        <w:tabs>
          <w:tab w:val="left" w:pos="426"/>
        </w:tabs>
        <w:spacing w:before="120"/>
        <w:jc w:val="both"/>
        <w:rPr>
          <w:rFonts w:ascii="Comic Sans MS" w:hAnsi="Comic Sans MS" w:cs="Arial"/>
          <w:sz w:val="24"/>
          <w:szCs w:val="24"/>
        </w:rPr>
      </w:pPr>
      <w:r w:rsidRPr="00EC495D">
        <w:rPr>
          <w:rFonts w:ascii="Comic Sans MS" w:hAnsi="Comic Sans MS" w:cs="Arial"/>
          <w:b/>
          <w:sz w:val="24"/>
          <w:szCs w:val="24"/>
        </w:rPr>
        <w:t xml:space="preserve">1. </w:t>
      </w:r>
      <w:r w:rsidRPr="00EC495D">
        <w:rPr>
          <w:rFonts w:ascii="Comic Sans MS" w:hAnsi="Comic Sans MS" w:cs="Arial"/>
          <w:sz w:val="24"/>
          <w:szCs w:val="24"/>
        </w:rPr>
        <w:t>Όταν η αρμόδια αρχή έκδοσης της άδειας διαπιστώσει ότι η αίτηση δεν περιέχει  όλα τα απαιτούμενα στοιχεία, ζητά από τον αιτούντα,  εντός 30 ημερολογιακών ημερών από την παραλαβή της αίτησης, να υπο</w:t>
      </w:r>
      <w:r w:rsidR="00587D8E" w:rsidRPr="00EC495D">
        <w:rPr>
          <w:rFonts w:ascii="Comic Sans MS" w:hAnsi="Comic Sans MS" w:cs="Arial"/>
          <w:sz w:val="24"/>
          <w:szCs w:val="24"/>
        </w:rPr>
        <w:t>βάλλει τις σχετικές πληροφορίες.</w:t>
      </w:r>
    </w:p>
    <w:p w:rsidR="00B405B7" w:rsidRPr="00EC495D" w:rsidRDefault="00A67710" w:rsidP="005D1BDC">
      <w:pPr>
        <w:tabs>
          <w:tab w:val="left" w:pos="426"/>
        </w:tabs>
        <w:spacing w:before="120"/>
        <w:jc w:val="both"/>
        <w:rPr>
          <w:rFonts w:ascii="Comic Sans MS" w:hAnsi="Comic Sans MS" w:cs="Arial"/>
          <w:sz w:val="24"/>
          <w:szCs w:val="24"/>
        </w:rPr>
      </w:pPr>
      <w:r w:rsidRPr="00EC495D">
        <w:rPr>
          <w:rFonts w:ascii="Comic Sans MS" w:hAnsi="Comic Sans MS" w:cs="Arial"/>
          <w:b/>
          <w:sz w:val="24"/>
          <w:szCs w:val="24"/>
        </w:rPr>
        <w:lastRenderedPageBreak/>
        <w:t>2</w:t>
      </w:r>
      <w:r w:rsidR="005D1BDC" w:rsidRPr="00EC495D">
        <w:rPr>
          <w:rFonts w:ascii="Comic Sans MS" w:hAnsi="Comic Sans MS" w:cs="Arial"/>
          <w:b/>
          <w:sz w:val="24"/>
          <w:szCs w:val="24"/>
        </w:rPr>
        <w:t>.</w:t>
      </w:r>
      <w:r w:rsidR="005D1BDC" w:rsidRPr="00EC495D">
        <w:rPr>
          <w:rFonts w:ascii="Comic Sans MS" w:hAnsi="Comic Sans MS" w:cs="Arial"/>
          <w:sz w:val="24"/>
          <w:szCs w:val="24"/>
        </w:rPr>
        <w:t xml:space="preserve"> </w:t>
      </w:r>
      <w:r w:rsidR="00684064" w:rsidRPr="00EC495D">
        <w:rPr>
          <w:rFonts w:ascii="Comic Sans MS" w:hAnsi="Comic Sans MS" w:cs="Arial"/>
          <w:sz w:val="24"/>
          <w:szCs w:val="24"/>
        </w:rPr>
        <w:t xml:space="preserve">Σε περίπτωση αποδοχής της αίτησης, η αρμόδια αρχή έκδοσης </w:t>
      </w:r>
      <w:r w:rsidR="00B405B7" w:rsidRPr="00EC495D">
        <w:rPr>
          <w:rFonts w:ascii="Comic Sans MS" w:hAnsi="Comic Sans MS" w:cs="Arial"/>
          <w:sz w:val="24"/>
          <w:szCs w:val="24"/>
        </w:rPr>
        <w:t>προβαίνει στις κατωτέρω ενέργειες:</w:t>
      </w:r>
    </w:p>
    <w:p w:rsidR="00B405B7" w:rsidRPr="00EC495D" w:rsidRDefault="00B405B7" w:rsidP="005D1BDC">
      <w:pPr>
        <w:tabs>
          <w:tab w:val="left" w:pos="426"/>
        </w:tabs>
        <w:spacing w:before="120"/>
        <w:jc w:val="both"/>
        <w:rPr>
          <w:rFonts w:ascii="Comic Sans MS" w:hAnsi="Comic Sans MS" w:cs="Arial"/>
          <w:sz w:val="24"/>
          <w:szCs w:val="24"/>
        </w:rPr>
      </w:pPr>
      <w:r w:rsidRPr="00EC495D">
        <w:rPr>
          <w:rFonts w:ascii="Comic Sans MS" w:hAnsi="Comic Sans MS" w:cs="Arial"/>
          <w:b/>
          <w:sz w:val="24"/>
          <w:szCs w:val="24"/>
        </w:rPr>
        <w:t>α)</w:t>
      </w:r>
      <w:r w:rsidRPr="00EC495D">
        <w:rPr>
          <w:rFonts w:ascii="Comic Sans MS" w:hAnsi="Comic Sans MS" w:cs="Arial"/>
          <w:sz w:val="24"/>
          <w:szCs w:val="24"/>
        </w:rPr>
        <w:t xml:space="preserve"> </w:t>
      </w:r>
      <w:r w:rsidR="00684064" w:rsidRPr="00EC495D">
        <w:rPr>
          <w:rFonts w:ascii="Comic Sans MS" w:hAnsi="Comic Sans MS" w:cs="Arial"/>
          <w:sz w:val="24"/>
          <w:szCs w:val="24"/>
        </w:rPr>
        <w:t xml:space="preserve">γνωστοποιεί στον αιτούντα την αποδοχή της αίτησης </w:t>
      </w:r>
    </w:p>
    <w:p w:rsidR="00684064" w:rsidRPr="00EC495D" w:rsidRDefault="00B405B7" w:rsidP="005D1BDC">
      <w:pPr>
        <w:tabs>
          <w:tab w:val="left" w:pos="426"/>
        </w:tabs>
        <w:spacing w:before="120"/>
        <w:jc w:val="both"/>
        <w:rPr>
          <w:rFonts w:ascii="Comic Sans MS" w:hAnsi="Comic Sans MS" w:cs="Arial"/>
          <w:sz w:val="24"/>
          <w:szCs w:val="24"/>
        </w:rPr>
      </w:pPr>
      <w:r w:rsidRPr="00EC495D">
        <w:rPr>
          <w:rFonts w:ascii="Comic Sans MS" w:hAnsi="Comic Sans MS" w:cs="Arial"/>
          <w:b/>
          <w:sz w:val="24"/>
          <w:szCs w:val="24"/>
        </w:rPr>
        <w:t>β)</w:t>
      </w:r>
      <w:r w:rsidRPr="00EC495D">
        <w:rPr>
          <w:rFonts w:ascii="Comic Sans MS" w:hAnsi="Comic Sans MS" w:cs="Arial"/>
          <w:sz w:val="24"/>
          <w:szCs w:val="24"/>
        </w:rPr>
        <w:t xml:space="preserve"> </w:t>
      </w:r>
      <w:r w:rsidR="00F81099" w:rsidRPr="00EC495D">
        <w:rPr>
          <w:rFonts w:ascii="Comic Sans MS" w:hAnsi="Comic Sans MS" w:cs="Arial"/>
          <w:sz w:val="24"/>
          <w:szCs w:val="24"/>
        </w:rPr>
        <w:t>κοινοποι</w:t>
      </w:r>
      <w:r w:rsidRPr="00EC495D">
        <w:rPr>
          <w:rFonts w:ascii="Comic Sans MS" w:hAnsi="Comic Sans MS" w:cs="Arial"/>
          <w:sz w:val="24"/>
          <w:szCs w:val="24"/>
        </w:rPr>
        <w:t>εί</w:t>
      </w:r>
      <w:r w:rsidR="00110120" w:rsidRPr="00EC495D">
        <w:rPr>
          <w:rFonts w:ascii="Comic Sans MS" w:hAnsi="Comic Sans MS" w:cs="Arial"/>
          <w:sz w:val="24"/>
          <w:szCs w:val="24"/>
        </w:rPr>
        <w:t xml:space="preserve"> </w:t>
      </w:r>
      <w:r w:rsidR="00F81099" w:rsidRPr="00EC495D">
        <w:rPr>
          <w:rFonts w:ascii="Comic Sans MS" w:hAnsi="Comic Sans MS" w:cs="Arial"/>
          <w:sz w:val="24"/>
          <w:szCs w:val="24"/>
        </w:rPr>
        <w:t>αντίγραφο της αίτησης</w:t>
      </w:r>
      <w:r w:rsidR="00DA32CF" w:rsidRPr="00EC495D">
        <w:rPr>
          <w:rFonts w:ascii="Comic Sans MS" w:hAnsi="Comic Sans MS" w:cs="Arial"/>
          <w:sz w:val="24"/>
          <w:szCs w:val="24"/>
        </w:rPr>
        <w:t>,</w:t>
      </w:r>
      <w:r w:rsidR="00F81099" w:rsidRPr="00EC495D">
        <w:rPr>
          <w:rFonts w:ascii="Comic Sans MS" w:hAnsi="Comic Sans MS" w:cs="Arial"/>
          <w:sz w:val="24"/>
          <w:szCs w:val="24"/>
        </w:rPr>
        <w:t xml:space="preserve"> </w:t>
      </w:r>
      <w:r w:rsidR="00DA32CF" w:rsidRPr="00EC495D">
        <w:rPr>
          <w:rFonts w:ascii="Comic Sans MS" w:hAnsi="Comic Sans MS" w:cs="Arial"/>
          <w:sz w:val="24"/>
          <w:szCs w:val="24"/>
        </w:rPr>
        <w:t xml:space="preserve">τελευταίο κωδικοποιημένο καταστατικό της εταιρείας ή αρχικό καταστατικό με όλες τις τροποποιήσεις και τα ΦΕΚ δημοσίευσης αυτών της περίπτωσης β) </w:t>
      </w:r>
      <w:r w:rsidRPr="00EC495D">
        <w:rPr>
          <w:rFonts w:ascii="Comic Sans MS" w:hAnsi="Comic Sans MS" w:cs="Arial"/>
          <w:sz w:val="24"/>
          <w:szCs w:val="24"/>
        </w:rPr>
        <w:t xml:space="preserve">της παραγράφου 2 του προηγούμενου άρθρου 4 </w:t>
      </w:r>
      <w:r w:rsidR="00F81099" w:rsidRPr="00EC495D">
        <w:rPr>
          <w:rFonts w:ascii="Comic Sans MS" w:hAnsi="Comic Sans MS" w:cs="Arial"/>
          <w:sz w:val="24"/>
          <w:szCs w:val="24"/>
        </w:rPr>
        <w:t xml:space="preserve">και του επισυναπτομένου σε αυτή ερωτηματολογίου αυτό-αξιολόγησης της περίπτωσης </w:t>
      </w:r>
      <w:r w:rsidR="00110120" w:rsidRPr="00EC495D">
        <w:rPr>
          <w:rFonts w:ascii="Comic Sans MS" w:hAnsi="Comic Sans MS" w:cs="Arial"/>
          <w:sz w:val="24"/>
          <w:szCs w:val="24"/>
        </w:rPr>
        <w:t>δ</w:t>
      </w:r>
      <w:r w:rsidR="00F81099" w:rsidRPr="00EC495D">
        <w:rPr>
          <w:rFonts w:ascii="Comic Sans MS" w:hAnsi="Comic Sans MS" w:cs="Arial"/>
          <w:sz w:val="24"/>
          <w:szCs w:val="24"/>
        </w:rPr>
        <w:t xml:space="preserve">) της παραγράφου 2 του προηγούμενου άρθρου 4 </w:t>
      </w:r>
      <w:r w:rsidR="00684064" w:rsidRPr="00EC495D">
        <w:rPr>
          <w:rFonts w:ascii="Comic Sans MS" w:hAnsi="Comic Sans MS" w:cs="Arial"/>
          <w:sz w:val="24"/>
          <w:szCs w:val="24"/>
        </w:rPr>
        <w:t>στην αρμόδια ΕΛΥΤ του τόπου εγκατάστασης του ε</w:t>
      </w:r>
      <w:r w:rsidR="00F5037D" w:rsidRPr="00EC495D">
        <w:rPr>
          <w:rFonts w:ascii="Comic Sans MS" w:hAnsi="Comic Sans MS" w:cs="Arial"/>
          <w:sz w:val="24"/>
          <w:szCs w:val="24"/>
        </w:rPr>
        <w:t>ξαγωγέα</w:t>
      </w:r>
      <w:r w:rsidR="00684064" w:rsidRPr="00EC495D">
        <w:rPr>
          <w:rFonts w:ascii="Comic Sans MS" w:hAnsi="Comic Sans MS" w:cs="Arial"/>
          <w:sz w:val="24"/>
          <w:szCs w:val="24"/>
        </w:rPr>
        <w:t xml:space="preserve">, προκειμένου να διενεργήσει </w:t>
      </w:r>
      <w:r w:rsidR="00110120" w:rsidRPr="00EC495D">
        <w:rPr>
          <w:rFonts w:ascii="Comic Sans MS" w:hAnsi="Comic Sans MS" w:cs="Arial"/>
          <w:sz w:val="24"/>
          <w:szCs w:val="24"/>
        </w:rPr>
        <w:t xml:space="preserve">τον </w:t>
      </w:r>
      <w:r w:rsidR="00684064" w:rsidRPr="00EC495D">
        <w:rPr>
          <w:rFonts w:ascii="Comic Sans MS" w:hAnsi="Comic Sans MS" w:cs="Arial"/>
          <w:sz w:val="24"/>
          <w:szCs w:val="24"/>
        </w:rPr>
        <w:t xml:space="preserve">έλεγχο και </w:t>
      </w:r>
      <w:r w:rsidR="00110120" w:rsidRPr="00EC495D">
        <w:rPr>
          <w:rFonts w:ascii="Comic Sans MS" w:hAnsi="Comic Sans MS" w:cs="Arial"/>
          <w:sz w:val="24"/>
          <w:szCs w:val="24"/>
        </w:rPr>
        <w:t xml:space="preserve">την </w:t>
      </w:r>
      <w:r w:rsidR="00684064" w:rsidRPr="00EC495D">
        <w:rPr>
          <w:rFonts w:ascii="Comic Sans MS" w:hAnsi="Comic Sans MS" w:cs="Arial"/>
          <w:sz w:val="24"/>
          <w:szCs w:val="24"/>
        </w:rPr>
        <w:t xml:space="preserve">αξιολόγηση των κριτηρίων που προσδιορίζονται στο </w:t>
      </w:r>
      <w:r w:rsidR="005F588E" w:rsidRPr="00EC495D">
        <w:rPr>
          <w:rFonts w:ascii="Comic Sans MS" w:hAnsi="Comic Sans MS" w:cs="Arial"/>
          <w:sz w:val="24"/>
          <w:szCs w:val="24"/>
        </w:rPr>
        <w:t xml:space="preserve">επόμενο </w:t>
      </w:r>
      <w:r w:rsidR="00684064" w:rsidRPr="00EC495D">
        <w:rPr>
          <w:rFonts w:ascii="Comic Sans MS" w:hAnsi="Comic Sans MS" w:cs="Arial"/>
          <w:sz w:val="24"/>
          <w:szCs w:val="24"/>
        </w:rPr>
        <w:t xml:space="preserve">άρθρο </w:t>
      </w:r>
      <w:r w:rsidR="005F588E" w:rsidRPr="00EC495D">
        <w:rPr>
          <w:rFonts w:ascii="Comic Sans MS" w:hAnsi="Comic Sans MS" w:cs="Arial"/>
          <w:sz w:val="24"/>
          <w:szCs w:val="24"/>
        </w:rPr>
        <w:t>6</w:t>
      </w:r>
      <w:r w:rsidR="00684064" w:rsidRPr="00EC495D">
        <w:rPr>
          <w:rFonts w:ascii="Comic Sans MS" w:hAnsi="Comic Sans MS" w:cs="Arial"/>
          <w:sz w:val="24"/>
          <w:szCs w:val="24"/>
        </w:rPr>
        <w:t xml:space="preserve"> της παρούσας απόφασης και να συντάξει σχετική έκθεση  αποτελεσμάτων ελέγχου. </w:t>
      </w:r>
    </w:p>
    <w:p w:rsidR="007D2566" w:rsidRPr="00EC495D" w:rsidRDefault="00201810" w:rsidP="00DF0190">
      <w:pPr>
        <w:tabs>
          <w:tab w:val="left" w:pos="426"/>
          <w:tab w:val="left" w:pos="1418"/>
        </w:tabs>
        <w:spacing w:before="120"/>
        <w:jc w:val="both"/>
        <w:rPr>
          <w:rFonts w:ascii="Comic Sans MS" w:hAnsi="Comic Sans MS" w:cs="Arial"/>
          <w:sz w:val="24"/>
          <w:szCs w:val="24"/>
        </w:rPr>
      </w:pPr>
      <w:r w:rsidRPr="00EC495D">
        <w:rPr>
          <w:rFonts w:ascii="Comic Sans MS" w:hAnsi="Comic Sans MS" w:cs="Arial"/>
          <w:b/>
          <w:sz w:val="24"/>
          <w:szCs w:val="24"/>
        </w:rPr>
        <w:t>3</w:t>
      </w:r>
      <w:r w:rsidR="005D1BDC" w:rsidRPr="00EC495D">
        <w:rPr>
          <w:rFonts w:ascii="Comic Sans MS" w:hAnsi="Comic Sans MS" w:cs="Arial"/>
          <w:b/>
          <w:sz w:val="24"/>
          <w:szCs w:val="24"/>
        </w:rPr>
        <w:t xml:space="preserve">. </w:t>
      </w:r>
      <w:r w:rsidR="00684064" w:rsidRPr="00EC495D">
        <w:rPr>
          <w:rFonts w:ascii="Comic Sans MS" w:hAnsi="Comic Sans MS" w:cs="Arial"/>
          <w:sz w:val="24"/>
          <w:szCs w:val="24"/>
        </w:rPr>
        <w:t>Σ</w:t>
      </w:r>
      <w:r w:rsidR="00523A6E" w:rsidRPr="00EC495D">
        <w:rPr>
          <w:rFonts w:ascii="Comic Sans MS" w:hAnsi="Comic Sans MS" w:cs="Arial"/>
          <w:sz w:val="24"/>
          <w:szCs w:val="24"/>
        </w:rPr>
        <w:t>ε</w:t>
      </w:r>
      <w:r w:rsidR="00684064" w:rsidRPr="00EC495D">
        <w:rPr>
          <w:rFonts w:ascii="Comic Sans MS" w:hAnsi="Comic Sans MS" w:cs="Arial"/>
          <w:sz w:val="24"/>
          <w:szCs w:val="24"/>
        </w:rPr>
        <w:t xml:space="preserve"> περίπτωση απόρριψης της αίτησης, </w:t>
      </w:r>
      <w:r w:rsidR="007D2566" w:rsidRPr="00EC495D">
        <w:rPr>
          <w:rFonts w:ascii="Comic Sans MS" w:hAnsi="Comic Sans MS" w:cs="Arial"/>
          <w:sz w:val="24"/>
          <w:szCs w:val="24"/>
        </w:rPr>
        <w:t>η αρμόδια αρχή έκδοσης προβαίνει στις κατωτέρω ενέργειες:</w:t>
      </w:r>
    </w:p>
    <w:p w:rsidR="00684064" w:rsidRDefault="001645B1" w:rsidP="00DF0190">
      <w:pPr>
        <w:tabs>
          <w:tab w:val="left" w:pos="426"/>
          <w:tab w:val="left" w:pos="1418"/>
        </w:tabs>
        <w:spacing w:before="120"/>
        <w:jc w:val="both"/>
        <w:rPr>
          <w:rFonts w:ascii="Comic Sans MS" w:hAnsi="Comic Sans MS" w:cs="Arial"/>
          <w:sz w:val="24"/>
          <w:szCs w:val="24"/>
        </w:rPr>
      </w:pPr>
      <w:r>
        <w:rPr>
          <w:rFonts w:ascii="Comic Sans MS" w:hAnsi="Comic Sans MS" w:cs="Arial"/>
          <w:sz w:val="24"/>
          <w:szCs w:val="24"/>
        </w:rPr>
        <w:t>Κ</w:t>
      </w:r>
      <w:r w:rsidR="005D1BDC" w:rsidRPr="00EC495D">
        <w:rPr>
          <w:rFonts w:ascii="Comic Sans MS" w:hAnsi="Comic Sans MS" w:cs="Arial"/>
          <w:sz w:val="24"/>
          <w:szCs w:val="24"/>
        </w:rPr>
        <w:t>οινοπο</w:t>
      </w:r>
      <w:r w:rsidR="007D2566" w:rsidRPr="00EC495D">
        <w:rPr>
          <w:rFonts w:ascii="Comic Sans MS" w:hAnsi="Comic Sans MS" w:cs="Arial"/>
          <w:sz w:val="24"/>
          <w:szCs w:val="24"/>
        </w:rPr>
        <w:t>ιεί</w:t>
      </w:r>
      <w:r w:rsidR="005D1BDC" w:rsidRPr="00EC495D">
        <w:rPr>
          <w:rFonts w:ascii="Comic Sans MS" w:hAnsi="Comic Sans MS" w:cs="Arial"/>
          <w:sz w:val="24"/>
          <w:szCs w:val="24"/>
        </w:rPr>
        <w:t xml:space="preserve"> </w:t>
      </w:r>
      <w:r w:rsidR="00684064" w:rsidRPr="00EC495D">
        <w:rPr>
          <w:rFonts w:ascii="Comic Sans MS" w:hAnsi="Comic Sans MS" w:cs="Arial"/>
          <w:sz w:val="24"/>
          <w:szCs w:val="24"/>
        </w:rPr>
        <w:t xml:space="preserve"> εγγράφως στον αιτούντα τ</w:t>
      </w:r>
      <w:r w:rsidR="007D2566" w:rsidRPr="00EC495D">
        <w:rPr>
          <w:rFonts w:ascii="Comic Sans MS" w:hAnsi="Comic Sans MS" w:cs="Arial"/>
          <w:sz w:val="24"/>
          <w:szCs w:val="24"/>
        </w:rPr>
        <w:t>ους</w:t>
      </w:r>
      <w:r w:rsidR="00684064" w:rsidRPr="00EC495D">
        <w:rPr>
          <w:rFonts w:ascii="Comic Sans MS" w:hAnsi="Comic Sans MS" w:cs="Arial"/>
          <w:sz w:val="24"/>
          <w:szCs w:val="24"/>
        </w:rPr>
        <w:t xml:space="preserve"> λόγ</w:t>
      </w:r>
      <w:r w:rsidR="007D2566" w:rsidRPr="00EC495D">
        <w:rPr>
          <w:rFonts w:ascii="Comic Sans MS" w:hAnsi="Comic Sans MS" w:cs="Arial"/>
          <w:sz w:val="24"/>
          <w:szCs w:val="24"/>
        </w:rPr>
        <w:t>ους</w:t>
      </w:r>
      <w:r w:rsidR="00684064" w:rsidRPr="00EC495D">
        <w:rPr>
          <w:rFonts w:ascii="Comic Sans MS" w:hAnsi="Comic Sans MS" w:cs="Arial"/>
          <w:sz w:val="24"/>
          <w:szCs w:val="24"/>
        </w:rPr>
        <w:t xml:space="preserve"> επί των οποίων προτίθεται να βασίσει την απόρριψη αυτή και του παρέχει τη δυνατότητα να ασκήσει το </w:t>
      </w:r>
      <w:r w:rsidR="00E07A00" w:rsidRPr="00EC495D">
        <w:rPr>
          <w:rFonts w:ascii="Comic Sans MS" w:hAnsi="Comic Sans MS" w:cs="Arial"/>
          <w:sz w:val="24"/>
          <w:szCs w:val="24"/>
        </w:rPr>
        <w:t>Δ</w:t>
      </w:r>
      <w:r w:rsidR="00684064" w:rsidRPr="00EC495D">
        <w:rPr>
          <w:rFonts w:ascii="Comic Sans MS" w:hAnsi="Comic Sans MS" w:cs="Arial"/>
          <w:sz w:val="24"/>
          <w:szCs w:val="24"/>
        </w:rPr>
        <w:t xml:space="preserve">ικαίωμα </w:t>
      </w:r>
      <w:r w:rsidR="00E07A00" w:rsidRPr="00EC495D">
        <w:rPr>
          <w:rFonts w:ascii="Comic Sans MS" w:hAnsi="Comic Sans MS" w:cs="Arial"/>
          <w:sz w:val="24"/>
          <w:szCs w:val="24"/>
        </w:rPr>
        <w:t>Π</w:t>
      </w:r>
      <w:r w:rsidR="00684064" w:rsidRPr="00EC495D">
        <w:rPr>
          <w:rFonts w:ascii="Comic Sans MS" w:hAnsi="Comic Sans MS" w:cs="Arial"/>
          <w:sz w:val="24"/>
          <w:szCs w:val="24"/>
        </w:rPr>
        <w:t xml:space="preserve">ροηγούμενης </w:t>
      </w:r>
      <w:r w:rsidR="00E07A00" w:rsidRPr="00EC495D">
        <w:rPr>
          <w:rFonts w:ascii="Comic Sans MS" w:hAnsi="Comic Sans MS" w:cs="Arial"/>
          <w:sz w:val="24"/>
          <w:szCs w:val="24"/>
        </w:rPr>
        <w:t>Α</w:t>
      </w:r>
      <w:r w:rsidR="00684064" w:rsidRPr="00EC495D">
        <w:rPr>
          <w:rFonts w:ascii="Comic Sans MS" w:hAnsi="Comic Sans MS" w:cs="Arial"/>
          <w:sz w:val="24"/>
          <w:szCs w:val="24"/>
        </w:rPr>
        <w:t>κρόασης, προκειμένου να εκθέσει τις απόψεις του, εντός προθεσμίας τριάντα (30) ημερολογιακών ημερών και το αργότερο την πρώτη εργάσιμη ημέρα μετά την εκπνοή αυτής, από την ημερομηνία κατά την οποία πραγματοποιήθηκε ή θεωρείται ότι πραγματοποιήθηκε, η παραλαβή της έγγραφης κο</w:t>
      </w:r>
      <w:r w:rsidR="006A5654" w:rsidRPr="00EC495D">
        <w:rPr>
          <w:rFonts w:ascii="Comic Sans MS" w:hAnsi="Comic Sans MS" w:cs="Arial"/>
          <w:sz w:val="24"/>
          <w:szCs w:val="24"/>
        </w:rPr>
        <w:t>ινοποίησης από τον αποδέκτη της και</w:t>
      </w:r>
      <w:r w:rsidR="00684064" w:rsidRPr="00EC495D">
        <w:rPr>
          <w:rFonts w:ascii="Comic Sans MS" w:hAnsi="Comic Sans MS" w:cs="Arial"/>
          <w:sz w:val="24"/>
          <w:szCs w:val="24"/>
        </w:rPr>
        <w:t xml:space="preserve"> </w:t>
      </w:r>
      <w:r w:rsidR="00165742" w:rsidRPr="00EC495D">
        <w:rPr>
          <w:rFonts w:ascii="Comic Sans MS" w:hAnsi="Comic Sans MS" w:cs="Arial"/>
          <w:sz w:val="24"/>
          <w:szCs w:val="24"/>
        </w:rPr>
        <w:t>σε περίπτωση που και μετά την έκθεση των απόψεων του αιτούντα κατά τα ανωτέρω</w:t>
      </w:r>
      <w:r w:rsidR="00684064" w:rsidRPr="00EC495D">
        <w:rPr>
          <w:rFonts w:ascii="Comic Sans MS" w:hAnsi="Comic Sans MS" w:cs="Arial"/>
          <w:sz w:val="24"/>
          <w:szCs w:val="24"/>
        </w:rPr>
        <w:t>,</w:t>
      </w:r>
      <w:r w:rsidR="00165742" w:rsidRPr="00EC495D">
        <w:rPr>
          <w:rFonts w:ascii="Comic Sans MS" w:hAnsi="Comic Sans MS" w:cs="Arial"/>
          <w:sz w:val="24"/>
          <w:szCs w:val="24"/>
        </w:rPr>
        <w:t xml:space="preserve"> εξακολουθούν να υφίστανται οι λόγοι απόρριψης, </w:t>
      </w:r>
      <w:r w:rsidR="00684064" w:rsidRPr="00EC495D">
        <w:rPr>
          <w:rFonts w:ascii="Comic Sans MS" w:hAnsi="Comic Sans MS" w:cs="Arial"/>
          <w:sz w:val="24"/>
          <w:szCs w:val="24"/>
        </w:rPr>
        <w:t xml:space="preserve"> </w:t>
      </w:r>
      <w:r w:rsidR="00165742" w:rsidRPr="00EC495D">
        <w:rPr>
          <w:rFonts w:ascii="Comic Sans MS" w:hAnsi="Comic Sans MS" w:cs="Arial"/>
          <w:sz w:val="24"/>
          <w:szCs w:val="24"/>
        </w:rPr>
        <w:t xml:space="preserve">η αρμόδια αρχή έκδοσης </w:t>
      </w:r>
      <w:r w:rsidR="00684064" w:rsidRPr="00EC495D">
        <w:rPr>
          <w:rFonts w:ascii="Comic Sans MS" w:hAnsi="Comic Sans MS" w:cs="Arial"/>
          <w:sz w:val="24"/>
          <w:szCs w:val="24"/>
        </w:rPr>
        <w:t>κοινοποιεί με αιτιολογημένη απόφασή της στον αιτούντα, τους λόγους απόρριψης της αίτησης για χορήγηση άδειας.</w:t>
      </w:r>
    </w:p>
    <w:p w:rsidR="008C3A14" w:rsidRPr="00EC495D" w:rsidRDefault="008C3A14" w:rsidP="00DF0190">
      <w:pPr>
        <w:tabs>
          <w:tab w:val="left" w:pos="426"/>
          <w:tab w:val="left" w:pos="1418"/>
        </w:tabs>
        <w:spacing w:before="120"/>
        <w:jc w:val="both"/>
        <w:rPr>
          <w:rFonts w:ascii="Comic Sans MS" w:hAnsi="Comic Sans MS" w:cs="Arial"/>
          <w:sz w:val="24"/>
          <w:szCs w:val="24"/>
        </w:rPr>
      </w:pPr>
    </w:p>
    <w:p w:rsidR="003E60BC" w:rsidRPr="00EC495D" w:rsidRDefault="003E60BC" w:rsidP="007A6F96">
      <w:pPr>
        <w:jc w:val="center"/>
        <w:rPr>
          <w:rFonts w:ascii="Comic Sans MS" w:hAnsi="Comic Sans MS" w:cs="Arial"/>
          <w:b/>
          <w:sz w:val="24"/>
          <w:szCs w:val="24"/>
        </w:rPr>
      </w:pPr>
      <w:r w:rsidRPr="00EC495D">
        <w:rPr>
          <w:rFonts w:ascii="Comic Sans MS" w:hAnsi="Comic Sans MS" w:cs="Arial"/>
          <w:b/>
          <w:sz w:val="24"/>
          <w:szCs w:val="24"/>
        </w:rPr>
        <w:t xml:space="preserve">Άρθρο </w:t>
      </w:r>
      <w:r w:rsidR="00C5411A" w:rsidRPr="00EC495D">
        <w:rPr>
          <w:rFonts w:ascii="Comic Sans MS" w:hAnsi="Comic Sans MS" w:cs="Arial"/>
          <w:b/>
          <w:sz w:val="24"/>
          <w:szCs w:val="24"/>
        </w:rPr>
        <w:t>6</w:t>
      </w:r>
    </w:p>
    <w:p w:rsidR="003E60BC" w:rsidRPr="00EC495D" w:rsidRDefault="003E60BC" w:rsidP="007A6F96">
      <w:pPr>
        <w:jc w:val="center"/>
        <w:rPr>
          <w:rFonts w:ascii="Comic Sans MS" w:hAnsi="Comic Sans MS" w:cs="Arial"/>
          <w:b/>
          <w:sz w:val="24"/>
          <w:szCs w:val="24"/>
        </w:rPr>
      </w:pPr>
      <w:r w:rsidRPr="00EC495D">
        <w:rPr>
          <w:rFonts w:ascii="Comic Sans MS" w:hAnsi="Comic Sans MS" w:cs="Arial"/>
          <w:b/>
          <w:sz w:val="24"/>
          <w:szCs w:val="24"/>
        </w:rPr>
        <w:t>Διαδικασία αξιολόγησης των κριτηρίων</w:t>
      </w:r>
    </w:p>
    <w:p w:rsidR="00AB3367" w:rsidRPr="00EC495D" w:rsidRDefault="00AB3367" w:rsidP="005D40A2">
      <w:pPr>
        <w:numPr>
          <w:ilvl w:val="0"/>
          <w:numId w:val="15"/>
        </w:numPr>
        <w:jc w:val="both"/>
        <w:rPr>
          <w:rFonts w:ascii="Comic Sans MS" w:hAnsi="Comic Sans MS" w:cs="Arial"/>
          <w:sz w:val="24"/>
          <w:szCs w:val="24"/>
        </w:rPr>
      </w:pPr>
      <w:r w:rsidRPr="00EC495D">
        <w:rPr>
          <w:rFonts w:ascii="Comic Sans MS" w:hAnsi="Comic Sans MS" w:cs="Arial"/>
          <w:sz w:val="24"/>
          <w:szCs w:val="24"/>
        </w:rPr>
        <w:t>Για την εφαρμογή των διατάξεων των άρθρων 1</w:t>
      </w:r>
      <w:r w:rsidR="002D1C8D" w:rsidRPr="00EC495D">
        <w:rPr>
          <w:rFonts w:ascii="Comic Sans MS" w:hAnsi="Comic Sans MS" w:cs="Arial"/>
          <w:sz w:val="24"/>
          <w:szCs w:val="24"/>
        </w:rPr>
        <w:t>4η</w:t>
      </w:r>
      <w:r w:rsidRPr="00EC495D">
        <w:rPr>
          <w:rFonts w:ascii="Comic Sans MS" w:hAnsi="Comic Sans MS" w:cs="Arial"/>
          <w:sz w:val="24"/>
          <w:szCs w:val="24"/>
        </w:rPr>
        <w:t xml:space="preserve">, 14θ και 14ι των </w:t>
      </w:r>
      <w:r w:rsidR="001B657F" w:rsidRPr="00EC495D">
        <w:rPr>
          <w:rFonts w:ascii="Comic Sans MS" w:hAnsi="Comic Sans MS" w:cs="Arial"/>
          <w:sz w:val="24"/>
          <w:szCs w:val="24"/>
        </w:rPr>
        <w:t>ΔΕΚΤΚ</w:t>
      </w:r>
      <w:r w:rsidRPr="00EC495D">
        <w:rPr>
          <w:rFonts w:ascii="Comic Sans MS" w:hAnsi="Comic Sans MS" w:cs="Arial"/>
          <w:sz w:val="24"/>
          <w:szCs w:val="24"/>
        </w:rPr>
        <w:t xml:space="preserve"> και με την προϋπόθεση ότι η αίτηση γίνεται αποδεκτή,  ελέγχ</w:t>
      </w:r>
      <w:r w:rsidR="003C5C2B" w:rsidRPr="00EC495D">
        <w:rPr>
          <w:rFonts w:ascii="Comic Sans MS" w:hAnsi="Comic Sans MS" w:cs="Arial"/>
          <w:sz w:val="24"/>
          <w:szCs w:val="24"/>
        </w:rPr>
        <w:t>οντα</w:t>
      </w:r>
      <w:r w:rsidR="001B657F" w:rsidRPr="00EC495D">
        <w:rPr>
          <w:rFonts w:ascii="Comic Sans MS" w:hAnsi="Comic Sans MS" w:cs="Arial"/>
          <w:sz w:val="24"/>
          <w:szCs w:val="24"/>
        </w:rPr>
        <w:t>ι</w:t>
      </w:r>
      <w:r w:rsidRPr="00EC495D">
        <w:rPr>
          <w:rFonts w:ascii="Comic Sans MS" w:hAnsi="Comic Sans MS" w:cs="Arial"/>
          <w:sz w:val="24"/>
          <w:szCs w:val="24"/>
        </w:rPr>
        <w:t xml:space="preserve"> και αξιολογ</w:t>
      </w:r>
      <w:r w:rsidR="003C5C2B" w:rsidRPr="00EC495D">
        <w:rPr>
          <w:rFonts w:ascii="Comic Sans MS" w:hAnsi="Comic Sans MS" w:cs="Arial"/>
          <w:sz w:val="24"/>
          <w:szCs w:val="24"/>
        </w:rPr>
        <w:t>ούν</w:t>
      </w:r>
      <w:r w:rsidR="001B657F" w:rsidRPr="00EC495D">
        <w:rPr>
          <w:rFonts w:ascii="Comic Sans MS" w:hAnsi="Comic Sans MS" w:cs="Arial"/>
          <w:sz w:val="24"/>
          <w:szCs w:val="24"/>
        </w:rPr>
        <w:t xml:space="preserve">ται </w:t>
      </w:r>
      <w:r w:rsidR="00D0559E" w:rsidRPr="00EC495D">
        <w:rPr>
          <w:rFonts w:ascii="Comic Sans MS" w:hAnsi="Comic Sans MS" w:cs="Arial"/>
          <w:sz w:val="24"/>
          <w:szCs w:val="24"/>
        </w:rPr>
        <w:t xml:space="preserve">τα απαιτούμενα για την </w:t>
      </w:r>
      <w:r w:rsidRPr="00EC495D">
        <w:rPr>
          <w:rFonts w:ascii="Comic Sans MS" w:hAnsi="Comic Sans MS" w:cs="Arial"/>
          <w:sz w:val="24"/>
          <w:szCs w:val="24"/>
        </w:rPr>
        <w:t xml:space="preserve">έκδοση της </w:t>
      </w:r>
      <w:r w:rsidR="000671AC" w:rsidRPr="00EC495D">
        <w:rPr>
          <w:rFonts w:ascii="Comic Sans MS" w:hAnsi="Comic Sans MS" w:cs="Arial"/>
          <w:sz w:val="24"/>
          <w:szCs w:val="24"/>
        </w:rPr>
        <w:t>άδειας χρήσης</w:t>
      </w:r>
      <w:r w:rsidR="00D0559E" w:rsidRPr="00EC495D">
        <w:rPr>
          <w:rFonts w:ascii="Comic Sans MS" w:hAnsi="Comic Sans MS" w:cs="Arial"/>
          <w:sz w:val="24"/>
          <w:szCs w:val="24"/>
        </w:rPr>
        <w:t xml:space="preserve"> της διαδικασίας</w:t>
      </w:r>
      <w:r w:rsidR="000671AC" w:rsidRPr="00EC495D">
        <w:rPr>
          <w:rFonts w:ascii="Comic Sans MS" w:hAnsi="Comic Sans MS" w:cs="Arial"/>
          <w:sz w:val="24"/>
          <w:szCs w:val="24"/>
        </w:rPr>
        <w:t xml:space="preserve"> απλουστευμένης διασάφησης </w:t>
      </w:r>
      <w:r w:rsidR="00D0559E" w:rsidRPr="00EC495D">
        <w:rPr>
          <w:rFonts w:ascii="Comic Sans MS" w:hAnsi="Comic Sans MS" w:cs="Arial"/>
          <w:sz w:val="24"/>
          <w:szCs w:val="24"/>
        </w:rPr>
        <w:t xml:space="preserve">και </w:t>
      </w:r>
      <w:r w:rsidR="000671AC" w:rsidRPr="00EC495D">
        <w:rPr>
          <w:rFonts w:ascii="Comic Sans MS" w:hAnsi="Comic Sans MS" w:cs="Arial"/>
          <w:sz w:val="24"/>
          <w:szCs w:val="24"/>
        </w:rPr>
        <w:t>διαδικασίας εκτελωνισμού στον οριζόμενο από τον εξαγωγέα τόπο</w:t>
      </w:r>
      <w:r w:rsidR="00D0559E" w:rsidRPr="00EC495D">
        <w:rPr>
          <w:rFonts w:ascii="Comic Sans MS" w:hAnsi="Comic Sans MS" w:cs="Arial"/>
          <w:sz w:val="24"/>
          <w:szCs w:val="24"/>
        </w:rPr>
        <w:t xml:space="preserve"> κριτήρια</w:t>
      </w:r>
      <w:r w:rsidR="000671AC" w:rsidRPr="00EC495D">
        <w:rPr>
          <w:rFonts w:ascii="Comic Sans MS" w:hAnsi="Comic Sans MS" w:cs="Arial"/>
          <w:sz w:val="24"/>
          <w:szCs w:val="24"/>
        </w:rPr>
        <w:t>,</w:t>
      </w:r>
      <w:r w:rsidRPr="00EC495D">
        <w:rPr>
          <w:rFonts w:ascii="Comic Sans MS" w:hAnsi="Comic Sans MS" w:cs="Arial"/>
          <w:sz w:val="24"/>
          <w:szCs w:val="24"/>
        </w:rPr>
        <w:t xml:space="preserve"> </w:t>
      </w:r>
      <w:r w:rsidR="00D0559E" w:rsidRPr="00EC495D">
        <w:rPr>
          <w:rFonts w:ascii="Comic Sans MS" w:hAnsi="Comic Sans MS" w:cs="Arial"/>
          <w:sz w:val="24"/>
          <w:szCs w:val="24"/>
        </w:rPr>
        <w:t xml:space="preserve">τα οποία </w:t>
      </w:r>
      <w:r w:rsidRPr="00EC495D">
        <w:rPr>
          <w:rFonts w:ascii="Comic Sans MS" w:hAnsi="Comic Sans MS" w:cs="Arial"/>
          <w:sz w:val="24"/>
          <w:szCs w:val="24"/>
        </w:rPr>
        <w:t>προβλέπονται από τις κοινοτικές και εθνικές διατάξεις.</w:t>
      </w:r>
    </w:p>
    <w:p w:rsidR="00AB3367" w:rsidRPr="00EC495D" w:rsidRDefault="00AB3367" w:rsidP="005D40A2">
      <w:pPr>
        <w:numPr>
          <w:ilvl w:val="0"/>
          <w:numId w:val="15"/>
        </w:numPr>
        <w:spacing w:before="120"/>
        <w:jc w:val="both"/>
        <w:rPr>
          <w:rFonts w:ascii="Comic Sans MS" w:hAnsi="Comic Sans MS" w:cs="Arial"/>
          <w:sz w:val="24"/>
          <w:szCs w:val="24"/>
        </w:rPr>
      </w:pPr>
      <w:r w:rsidRPr="00EC495D">
        <w:rPr>
          <w:rFonts w:ascii="Comic Sans MS" w:hAnsi="Comic Sans MS" w:cs="Arial"/>
          <w:sz w:val="24"/>
          <w:szCs w:val="24"/>
        </w:rPr>
        <w:t>Με μέριμνα και εποπτεία της αρμόδιας αρχής έκδοσης</w:t>
      </w:r>
      <w:r w:rsidR="001B657F" w:rsidRPr="00EC495D">
        <w:rPr>
          <w:rFonts w:ascii="Comic Sans MS" w:hAnsi="Comic Sans MS" w:cs="Arial"/>
          <w:sz w:val="24"/>
          <w:szCs w:val="24"/>
        </w:rPr>
        <w:t xml:space="preserve"> της άδειας</w:t>
      </w:r>
      <w:r w:rsidRPr="00EC495D">
        <w:rPr>
          <w:rFonts w:ascii="Comic Sans MS" w:hAnsi="Comic Sans MS" w:cs="Arial"/>
          <w:sz w:val="24"/>
          <w:szCs w:val="24"/>
        </w:rPr>
        <w:t xml:space="preserve">, κάθε οριζόμενη με την </w:t>
      </w:r>
      <w:r w:rsidR="000E390D" w:rsidRPr="00EC495D">
        <w:rPr>
          <w:rFonts w:ascii="Comic Sans MS" w:hAnsi="Comic Sans MS" w:cs="Arial"/>
          <w:sz w:val="24"/>
          <w:szCs w:val="24"/>
        </w:rPr>
        <w:t>παρούσα α</w:t>
      </w:r>
      <w:r w:rsidRPr="00EC495D">
        <w:rPr>
          <w:rFonts w:ascii="Comic Sans MS" w:hAnsi="Comic Sans MS" w:cs="Arial"/>
          <w:sz w:val="24"/>
          <w:szCs w:val="24"/>
        </w:rPr>
        <w:t>πόφαση αρχή, προβαίνει στον έλεγχο και την αξιολόγηση του μέρους των κριτηρίων που την αφορά και ειδικότερα</w:t>
      </w:r>
      <w:r w:rsidR="006A5654" w:rsidRPr="00EC495D">
        <w:rPr>
          <w:rFonts w:ascii="Comic Sans MS" w:hAnsi="Comic Sans MS" w:cs="Arial"/>
          <w:sz w:val="24"/>
          <w:szCs w:val="24"/>
        </w:rPr>
        <w:t>:</w:t>
      </w:r>
    </w:p>
    <w:p w:rsidR="00AB3367" w:rsidRPr="00EC495D" w:rsidRDefault="002D1C8D" w:rsidP="00E63ED0">
      <w:pPr>
        <w:tabs>
          <w:tab w:val="left" w:pos="851"/>
        </w:tabs>
        <w:spacing w:before="120"/>
        <w:ind w:left="720" w:hanging="360"/>
        <w:jc w:val="both"/>
        <w:rPr>
          <w:rFonts w:ascii="Comic Sans MS" w:hAnsi="Comic Sans MS" w:cs="Arial"/>
          <w:sz w:val="24"/>
          <w:szCs w:val="24"/>
        </w:rPr>
      </w:pPr>
      <w:r w:rsidRPr="00EC495D">
        <w:rPr>
          <w:rFonts w:ascii="Comic Sans MS" w:hAnsi="Comic Sans MS" w:cs="Arial"/>
          <w:b/>
          <w:sz w:val="24"/>
          <w:szCs w:val="24"/>
        </w:rPr>
        <w:t>α</w:t>
      </w:r>
      <w:r w:rsidR="006A5654" w:rsidRPr="00EC495D">
        <w:rPr>
          <w:rFonts w:ascii="Comic Sans MS" w:hAnsi="Comic Sans MS" w:cs="Arial"/>
          <w:b/>
          <w:sz w:val="24"/>
          <w:szCs w:val="24"/>
        </w:rPr>
        <w:t>)</w:t>
      </w:r>
      <w:r w:rsidR="006A5654" w:rsidRPr="00EC495D">
        <w:rPr>
          <w:rFonts w:ascii="Comic Sans MS" w:hAnsi="Comic Sans MS" w:cs="Arial"/>
          <w:b/>
          <w:sz w:val="24"/>
          <w:szCs w:val="24"/>
        </w:rPr>
        <w:tab/>
      </w:r>
      <w:r w:rsidR="00EB6FE3" w:rsidRPr="00EC495D">
        <w:rPr>
          <w:rFonts w:ascii="Comic Sans MS" w:hAnsi="Comic Sans MS" w:cs="Arial"/>
          <w:sz w:val="24"/>
          <w:szCs w:val="24"/>
        </w:rPr>
        <w:t>Η</w:t>
      </w:r>
      <w:r w:rsidRPr="00EC495D">
        <w:rPr>
          <w:rFonts w:ascii="Comic Sans MS" w:hAnsi="Comic Sans MS" w:cs="Arial"/>
          <w:sz w:val="24"/>
          <w:szCs w:val="24"/>
        </w:rPr>
        <w:t xml:space="preserve"> αρμόδια αρχή έκδοσης των αδειών ελέγχει</w:t>
      </w:r>
      <w:r w:rsidR="00AB3367" w:rsidRPr="00EC495D">
        <w:rPr>
          <w:rFonts w:ascii="Comic Sans MS" w:hAnsi="Comic Sans MS" w:cs="Arial"/>
          <w:sz w:val="24"/>
          <w:szCs w:val="24"/>
        </w:rPr>
        <w:t xml:space="preserve"> το ιστορικό συμμόρφωσης προς τις τελωνειακές απαιτήσεις των προσώπων που αναφέρονται στο άρθρο 4 παρ</w:t>
      </w:r>
      <w:r w:rsidR="00C5411A" w:rsidRPr="00EC495D">
        <w:rPr>
          <w:rFonts w:ascii="Comic Sans MS" w:hAnsi="Comic Sans MS" w:cs="Arial"/>
          <w:sz w:val="24"/>
          <w:szCs w:val="24"/>
        </w:rPr>
        <w:t>άγραφος</w:t>
      </w:r>
      <w:r w:rsidR="00AB3367" w:rsidRPr="00EC495D">
        <w:rPr>
          <w:rFonts w:ascii="Comic Sans MS" w:hAnsi="Comic Sans MS" w:cs="Arial"/>
          <w:sz w:val="24"/>
          <w:szCs w:val="24"/>
        </w:rPr>
        <w:t xml:space="preserve"> 2 </w:t>
      </w:r>
      <w:r w:rsidR="00C5411A" w:rsidRPr="00EC495D">
        <w:rPr>
          <w:rFonts w:ascii="Comic Sans MS" w:hAnsi="Comic Sans MS" w:cs="Arial"/>
          <w:sz w:val="24"/>
          <w:szCs w:val="24"/>
        </w:rPr>
        <w:t>περίπτωση</w:t>
      </w:r>
      <w:r w:rsidR="00AB3367" w:rsidRPr="00EC495D">
        <w:rPr>
          <w:rFonts w:ascii="Comic Sans MS" w:hAnsi="Comic Sans MS" w:cs="Arial"/>
          <w:sz w:val="24"/>
          <w:szCs w:val="24"/>
        </w:rPr>
        <w:t xml:space="preserve"> α) της παρούσας </w:t>
      </w:r>
      <w:r w:rsidR="00C5411A" w:rsidRPr="00EC495D">
        <w:rPr>
          <w:rFonts w:ascii="Comic Sans MS" w:hAnsi="Comic Sans MS" w:cs="Arial"/>
          <w:sz w:val="24"/>
          <w:szCs w:val="24"/>
        </w:rPr>
        <w:t>α</w:t>
      </w:r>
      <w:r w:rsidR="00AB3367" w:rsidRPr="00EC495D">
        <w:rPr>
          <w:rFonts w:ascii="Comic Sans MS" w:hAnsi="Comic Sans MS" w:cs="Arial"/>
          <w:sz w:val="24"/>
          <w:szCs w:val="24"/>
        </w:rPr>
        <w:t>πόφασης σε συνεργασία με τα εμπλεκόμενα Τελωνεία</w:t>
      </w:r>
      <w:r w:rsidR="001B657F" w:rsidRPr="00EC495D">
        <w:rPr>
          <w:rFonts w:ascii="Comic Sans MS" w:hAnsi="Comic Sans MS" w:cs="Arial"/>
          <w:sz w:val="24"/>
          <w:szCs w:val="24"/>
        </w:rPr>
        <w:t xml:space="preserve"> και σύμφωνα με τους όρ</w:t>
      </w:r>
      <w:r w:rsidRPr="00EC495D">
        <w:rPr>
          <w:rFonts w:ascii="Comic Sans MS" w:hAnsi="Comic Sans MS" w:cs="Arial"/>
          <w:sz w:val="24"/>
          <w:szCs w:val="24"/>
        </w:rPr>
        <w:t>ο</w:t>
      </w:r>
      <w:r w:rsidR="001B657F" w:rsidRPr="00EC495D">
        <w:rPr>
          <w:rFonts w:ascii="Comic Sans MS" w:hAnsi="Comic Sans MS" w:cs="Arial"/>
          <w:sz w:val="24"/>
          <w:szCs w:val="24"/>
        </w:rPr>
        <w:t>υς που διατυπώνονται στο άρθρο 1</w:t>
      </w:r>
      <w:r w:rsidRPr="00EC495D">
        <w:rPr>
          <w:rFonts w:ascii="Comic Sans MS" w:hAnsi="Comic Sans MS" w:cs="Arial"/>
          <w:sz w:val="24"/>
          <w:szCs w:val="24"/>
        </w:rPr>
        <w:t>4η</w:t>
      </w:r>
      <w:r w:rsidR="001B657F" w:rsidRPr="00EC495D">
        <w:rPr>
          <w:rFonts w:ascii="Comic Sans MS" w:hAnsi="Comic Sans MS" w:cs="Arial"/>
          <w:sz w:val="24"/>
          <w:szCs w:val="24"/>
        </w:rPr>
        <w:t xml:space="preserve"> των ΔΕΚΤΚ</w:t>
      </w:r>
      <w:r w:rsidR="00AB3367" w:rsidRPr="00EC495D">
        <w:rPr>
          <w:rFonts w:ascii="Comic Sans MS" w:hAnsi="Comic Sans MS" w:cs="Arial"/>
          <w:sz w:val="24"/>
          <w:szCs w:val="24"/>
        </w:rPr>
        <w:t>.</w:t>
      </w:r>
    </w:p>
    <w:p w:rsidR="00AB3367" w:rsidRPr="00EC495D" w:rsidRDefault="002D1C8D" w:rsidP="006A5654">
      <w:pPr>
        <w:spacing w:before="120"/>
        <w:ind w:left="720" w:hanging="360"/>
        <w:jc w:val="both"/>
        <w:rPr>
          <w:rFonts w:ascii="Comic Sans MS" w:hAnsi="Comic Sans MS" w:cs="Arial"/>
          <w:sz w:val="24"/>
          <w:szCs w:val="24"/>
        </w:rPr>
      </w:pPr>
      <w:r w:rsidRPr="00EC495D">
        <w:rPr>
          <w:rFonts w:ascii="Comic Sans MS" w:hAnsi="Comic Sans MS" w:cs="Arial"/>
          <w:b/>
          <w:sz w:val="24"/>
          <w:szCs w:val="24"/>
        </w:rPr>
        <w:t>β</w:t>
      </w:r>
      <w:r w:rsidR="006A5654" w:rsidRPr="00EC495D">
        <w:rPr>
          <w:rFonts w:ascii="Comic Sans MS" w:hAnsi="Comic Sans MS" w:cs="Arial"/>
          <w:b/>
          <w:sz w:val="24"/>
          <w:szCs w:val="24"/>
        </w:rPr>
        <w:t>)</w:t>
      </w:r>
      <w:r w:rsidR="006A5654" w:rsidRPr="00EC495D">
        <w:rPr>
          <w:rFonts w:ascii="Comic Sans MS" w:hAnsi="Comic Sans MS" w:cs="Arial"/>
          <w:sz w:val="24"/>
          <w:szCs w:val="24"/>
        </w:rPr>
        <w:tab/>
      </w:r>
      <w:r w:rsidRPr="00EC495D">
        <w:rPr>
          <w:rFonts w:ascii="Comic Sans MS" w:hAnsi="Comic Sans MS" w:cs="Arial"/>
          <w:sz w:val="24"/>
          <w:szCs w:val="24"/>
        </w:rPr>
        <w:t>Ο</w:t>
      </w:r>
      <w:r w:rsidR="00AB3367" w:rsidRPr="00EC495D">
        <w:rPr>
          <w:rFonts w:ascii="Comic Sans MS" w:hAnsi="Comic Sans MS" w:cs="Arial"/>
          <w:sz w:val="24"/>
          <w:szCs w:val="24"/>
        </w:rPr>
        <w:t>ι αρμόδιες ΕΛΥΤ ελέγχουν και αξιολογούν</w:t>
      </w:r>
      <w:r w:rsidR="006A2A96" w:rsidRPr="00EC495D">
        <w:rPr>
          <w:rFonts w:ascii="Comic Sans MS" w:hAnsi="Comic Sans MS" w:cs="Arial"/>
          <w:sz w:val="24"/>
          <w:szCs w:val="24"/>
        </w:rPr>
        <w:t xml:space="preserve"> την χρηματοπιστωτική φερεγγυότητα και την ύπαρξη ικανοποιητικού συστήματος διαχείρισης εμπορικών, </w:t>
      </w:r>
      <w:r w:rsidRPr="00EC495D">
        <w:rPr>
          <w:rFonts w:ascii="Comic Sans MS" w:hAnsi="Comic Sans MS" w:cs="Arial"/>
          <w:sz w:val="24"/>
          <w:szCs w:val="24"/>
        </w:rPr>
        <w:t xml:space="preserve">λογιστικών και </w:t>
      </w:r>
      <w:r w:rsidR="00E43B2E" w:rsidRPr="00EC495D">
        <w:rPr>
          <w:rFonts w:ascii="Comic Sans MS" w:hAnsi="Comic Sans MS" w:cs="Arial"/>
          <w:sz w:val="24"/>
          <w:szCs w:val="24"/>
        </w:rPr>
        <w:t xml:space="preserve">κατά περίπτωση </w:t>
      </w:r>
      <w:r w:rsidRPr="00EC495D">
        <w:rPr>
          <w:rFonts w:ascii="Comic Sans MS" w:hAnsi="Comic Sans MS" w:cs="Arial"/>
          <w:sz w:val="24"/>
          <w:szCs w:val="24"/>
        </w:rPr>
        <w:t>μεταφορικών</w:t>
      </w:r>
      <w:r w:rsidR="006A2A96" w:rsidRPr="00EC495D">
        <w:rPr>
          <w:rFonts w:ascii="Comic Sans MS" w:hAnsi="Comic Sans MS" w:cs="Arial"/>
          <w:sz w:val="24"/>
          <w:szCs w:val="24"/>
        </w:rPr>
        <w:t xml:space="preserve"> καταχωρήσεων, σύμφωνα με </w:t>
      </w:r>
      <w:r w:rsidR="00AB3367" w:rsidRPr="00EC495D">
        <w:rPr>
          <w:rFonts w:ascii="Comic Sans MS" w:hAnsi="Comic Sans MS" w:cs="Arial"/>
          <w:sz w:val="24"/>
          <w:szCs w:val="24"/>
        </w:rPr>
        <w:t xml:space="preserve">τα κριτήρια που </w:t>
      </w:r>
      <w:r w:rsidR="00AB3367" w:rsidRPr="00EC495D">
        <w:rPr>
          <w:rFonts w:ascii="Comic Sans MS" w:hAnsi="Comic Sans MS" w:cs="Arial"/>
          <w:sz w:val="24"/>
          <w:szCs w:val="24"/>
        </w:rPr>
        <w:lastRenderedPageBreak/>
        <w:t xml:space="preserve">προσδιορίζονται στα άρθρα 14θ </w:t>
      </w:r>
      <w:r w:rsidR="00EB6FE3" w:rsidRPr="00EC495D">
        <w:rPr>
          <w:rFonts w:ascii="Comic Sans MS" w:hAnsi="Comic Sans MS" w:cs="Arial"/>
          <w:sz w:val="24"/>
          <w:szCs w:val="24"/>
        </w:rPr>
        <w:t xml:space="preserve">περιπτώσεις </w:t>
      </w:r>
      <w:r w:rsidR="00AB3367" w:rsidRPr="00EC495D">
        <w:rPr>
          <w:rFonts w:ascii="Comic Sans MS" w:hAnsi="Comic Sans MS" w:cs="Arial"/>
          <w:sz w:val="24"/>
          <w:szCs w:val="24"/>
        </w:rPr>
        <w:t xml:space="preserve">δ), ε) και ζ) και 14ι, όταν η αίτηση αφορά χορήγηση άδειας χρήσης </w:t>
      </w:r>
      <w:r w:rsidR="00F42363" w:rsidRPr="00EC495D">
        <w:rPr>
          <w:rFonts w:ascii="Comic Sans MS" w:hAnsi="Comic Sans MS" w:cs="Arial"/>
          <w:sz w:val="24"/>
          <w:szCs w:val="24"/>
        </w:rPr>
        <w:t xml:space="preserve">της διαδικασίας </w:t>
      </w:r>
      <w:r w:rsidR="00AB3367" w:rsidRPr="00EC495D">
        <w:rPr>
          <w:rFonts w:ascii="Comic Sans MS" w:hAnsi="Comic Sans MS" w:cs="Arial"/>
          <w:sz w:val="24"/>
          <w:szCs w:val="24"/>
        </w:rPr>
        <w:t>απλουστε</w:t>
      </w:r>
      <w:r w:rsidR="008B73B4" w:rsidRPr="00EC495D">
        <w:rPr>
          <w:rFonts w:ascii="Comic Sans MS" w:hAnsi="Comic Sans MS" w:cs="Arial"/>
          <w:sz w:val="24"/>
          <w:szCs w:val="24"/>
        </w:rPr>
        <w:t xml:space="preserve">υμένης διασάφησης και </w:t>
      </w:r>
      <w:r w:rsidR="00EB6FE3" w:rsidRPr="00EC495D">
        <w:rPr>
          <w:rFonts w:ascii="Comic Sans MS" w:hAnsi="Comic Sans MS" w:cs="Arial"/>
          <w:sz w:val="24"/>
          <w:szCs w:val="24"/>
        </w:rPr>
        <w:t xml:space="preserve">στα άρθρα </w:t>
      </w:r>
      <w:r w:rsidR="008B73B4" w:rsidRPr="00EC495D">
        <w:rPr>
          <w:rFonts w:ascii="Comic Sans MS" w:hAnsi="Comic Sans MS" w:cs="Arial"/>
          <w:sz w:val="24"/>
          <w:szCs w:val="24"/>
        </w:rPr>
        <w:t>14θ</w:t>
      </w:r>
      <w:r w:rsidR="00EB6FE3" w:rsidRPr="00EC495D">
        <w:rPr>
          <w:rFonts w:ascii="Comic Sans MS" w:hAnsi="Comic Sans MS" w:cs="Arial"/>
          <w:sz w:val="24"/>
          <w:szCs w:val="24"/>
        </w:rPr>
        <w:t xml:space="preserve"> και </w:t>
      </w:r>
      <w:r w:rsidR="008B73B4" w:rsidRPr="00EC495D">
        <w:rPr>
          <w:rFonts w:ascii="Comic Sans MS" w:hAnsi="Comic Sans MS" w:cs="Arial"/>
          <w:sz w:val="24"/>
          <w:szCs w:val="24"/>
        </w:rPr>
        <w:t>14ι</w:t>
      </w:r>
      <w:r w:rsidR="00EB6FE3" w:rsidRPr="00EC495D">
        <w:rPr>
          <w:rFonts w:ascii="Comic Sans MS" w:hAnsi="Comic Sans MS" w:cs="Arial"/>
          <w:sz w:val="24"/>
          <w:szCs w:val="24"/>
        </w:rPr>
        <w:t>,</w:t>
      </w:r>
      <w:r w:rsidR="008B73B4" w:rsidRPr="00EC495D">
        <w:rPr>
          <w:rFonts w:ascii="Comic Sans MS" w:hAnsi="Comic Sans MS" w:cs="Arial"/>
          <w:sz w:val="24"/>
          <w:szCs w:val="24"/>
        </w:rPr>
        <w:t xml:space="preserve"> </w:t>
      </w:r>
      <w:r w:rsidR="00AB3367" w:rsidRPr="00EC495D">
        <w:rPr>
          <w:rFonts w:ascii="Comic Sans MS" w:hAnsi="Comic Sans MS" w:cs="Arial"/>
          <w:sz w:val="24"/>
          <w:szCs w:val="24"/>
        </w:rPr>
        <w:t xml:space="preserve">όταν η αίτηση αφορά χορήγηση άδειας </w:t>
      </w:r>
      <w:r w:rsidR="00F42363" w:rsidRPr="00EC495D">
        <w:rPr>
          <w:rFonts w:ascii="Comic Sans MS" w:hAnsi="Comic Sans MS" w:cs="Arial"/>
          <w:sz w:val="24"/>
          <w:szCs w:val="24"/>
        </w:rPr>
        <w:t xml:space="preserve">της διαδικασίας </w:t>
      </w:r>
      <w:r w:rsidR="00AB3367" w:rsidRPr="00EC495D">
        <w:rPr>
          <w:rFonts w:ascii="Comic Sans MS" w:hAnsi="Comic Sans MS" w:cs="Arial"/>
          <w:sz w:val="24"/>
          <w:szCs w:val="24"/>
        </w:rPr>
        <w:t>εκτελωνισμού στον οριζόμενο από τον εξαγωγέα τόπο.</w:t>
      </w:r>
    </w:p>
    <w:p w:rsidR="00AB3367" w:rsidRPr="00EC495D" w:rsidRDefault="00AB3367" w:rsidP="006A5654">
      <w:pPr>
        <w:spacing w:before="120"/>
        <w:ind w:left="720"/>
        <w:jc w:val="both"/>
        <w:rPr>
          <w:rFonts w:ascii="Comic Sans MS" w:hAnsi="Comic Sans MS" w:cs="Arial"/>
          <w:sz w:val="24"/>
          <w:szCs w:val="24"/>
        </w:rPr>
      </w:pPr>
      <w:r w:rsidRPr="00EC495D">
        <w:rPr>
          <w:rFonts w:ascii="Comic Sans MS" w:hAnsi="Comic Sans MS" w:cs="Arial"/>
          <w:sz w:val="24"/>
          <w:szCs w:val="24"/>
        </w:rPr>
        <w:t>Με</w:t>
      </w:r>
      <w:r w:rsidR="008B73B4" w:rsidRPr="00EC495D">
        <w:rPr>
          <w:rFonts w:ascii="Comic Sans MS" w:hAnsi="Comic Sans MS" w:cs="Arial"/>
          <w:sz w:val="24"/>
          <w:szCs w:val="24"/>
        </w:rPr>
        <w:t xml:space="preserve">τά την ολοκλήρωση του ελέγχου, </w:t>
      </w:r>
      <w:r w:rsidRPr="00EC495D">
        <w:rPr>
          <w:rFonts w:ascii="Comic Sans MS" w:hAnsi="Comic Sans MS" w:cs="Arial"/>
          <w:sz w:val="24"/>
          <w:szCs w:val="24"/>
        </w:rPr>
        <w:t xml:space="preserve">συντάσσουν και υποβάλλουν στην αρμόδια αρχή έκδοσης, </w:t>
      </w:r>
      <w:r w:rsidR="00523A6E" w:rsidRPr="00EC495D">
        <w:rPr>
          <w:rFonts w:ascii="Comic Sans MS" w:hAnsi="Comic Sans MS" w:cs="Arial"/>
          <w:sz w:val="24"/>
          <w:szCs w:val="24"/>
        </w:rPr>
        <w:t>έ</w:t>
      </w:r>
      <w:r w:rsidR="000E390D" w:rsidRPr="00EC495D">
        <w:rPr>
          <w:rFonts w:ascii="Comic Sans MS" w:hAnsi="Comic Sans MS" w:cs="Arial"/>
          <w:sz w:val="24"/>
          <w:szCs w:val="24"/>
        </w:rPr>
        <w:t>κθεση αποτελεσμάτων ε</w:t>
      </w:r>
      <w:r w:rsidR="00AD5956" w:rsidRPr="00EC495D">
        <w:rPr>
          <w:rFonts w:ascii="Comic Sans MS" w:hAnsi="Comic Sans MS" w:cs="Arial"/>
          <w:sz w:val="24"/>
          <w:szCs w:val="24"/>
        </w:rPr>
        <w:t xml:space="preserve">λέγχου με αιτιολογημένη γνώμη που να επιτρέπει στην </w:t>
      </w:r>
      <w:r w:rsidR="00E07933" w:rsidRPr="00EC495D">
        <w:rPr>
          <w:rFonts w:ascii="Comic Sans MS" w:hAnsi="Comic Sans MS" w:cs="Arial"/>
          <w:sz w:val="24"/>
          <w:szCs w:val="24"/>
        </w:rPr>
        <w:t xml:space="preserve"> εν λόγω</w:t>
      </w:r>
      <w:r w:rsidR="00AD5956" w:rsidRPr="00EC495D">
        <w:rPr>
          <w:rFonts w:ascii="Comic Sans MS" w:hAnsi="Comic Sans MS" w:cs="Arial"/>
          <w:sz w:val="24"/>
          <w:szCs w:val="24"/>
        </w:rPr>
        <w:t xml:space="preserve"> αρχή </w:t>
      </w:r>
      <w:r w:rsidR="008B73B4" w:rsidRPr="00EC495D">
        <w:rPr>
          <w:rFonts w:ascii="Comic Sans MS" w:hAnsi="Comic Sans MS" w:cs="Arial"/>
          <w:sz w:val="24"/>
          <w:szCs w:val="24"/>
        </w:rPr>
        <w:t xml:space="preserve"> τη </w:t>
      </w:r>
      <w:r w:rsidR="00AD5956" w:rsidRPr="00EC495D">
        <w:rPr>
          <w:rFonts w:ascii="Comic Sans MS" w:hAnsi="Comic Sans MS" w:cs="Arial"/>
          <w:sz w:val="24"/>
          <w:szCs w:val="24"/>
        </w:rPr>
        <w:t xml:space="preserve">λήψη απόφασης για την </w:t>
      </w:r>
      <w:r w:rsidR="008B73B4" w:rsidRPr="00EC495D">
        <w:rPr>
          <w:rFonts w:ascii="Comic Sans MS" w:hAnsi="Comic Sans MS" w:cs="Arial"/>
          <w:sz w:val="24"/>
          <w:szCs w:val="24"/>
        </w:rPr>
        <w:t>χορήγηση</w:t>
      </w:r>
      <w:r w:rsidR="00AD5956" w:rsidRPr="00EC495D">
        <w:rPr>
          <w:rFonts w:ascii="Comic Sans MS" w:hAnsi="Comic Sans MS" w:cs="Arial"/>
          <w:sz w:val="24"/>
          <w:szCs w:val="24"/>
        </w:rPr>
        <w:t xml:space="preserve"> ή μη της </w:t>
      </w:r>
      <w:r w:rsidR="008B73B4" w:rsidRPr="00EC495D">
        <w:rPr>
          <w:rFonts w:ascii="Comic Sans MS" w:hAnsi="Comic Sans MS" w:cs="Arial"/>
          <w:sz w:val="24"/>
          <w:szCs w:val="24"/>
        </w:rPr>
        <w:t xml:space="preserve">αιτούμενης </w:t>
      </w:r>
      <w:r w:rsidR="00AD5956" w:rsidRPr="00EC495D">
        <w:rPr>
          <w:rFonts w:ascii="Comic Sans MS" w:hAnsi="Comic Sans MS" w:cs="Arial"/>
          <w:sz w:val="24"/>
          <w:szCs w:val="24"/>
        </w:rPr>
        <w:t>άδειας απλουστευμένων διαδικασιών</w:t>
      </w:r>
      <w:r w:rsidR="00E07933" w:rsidRPr="00EC495D">
        <w:rPr>
          <w:rFonts w:ascii="Comic Sans MS" w:hAnsi="Comic Sans MS" w:cs="Arial"/>
          <w:sz w:val="24"/>
          <w:szCs w:val="24"/>
        </w:rPr>
        <w:t>,</w:t>
      </w:r>
      <w:r w:rsidR="008B73B4" w:rsidRPr="00EC495D">
        <w:rPr>
          <w:rFonts w:ascii="Comic Sans MS" w:hAnsi="Comic Sans MS" w:cs="Arial"/>
          <w:sz w:val="24"/>
          <w:szCs w:val="24"/>
        </w:rPr>
        <w:t xml:space="preserve"> </w:t>
      </w:r>
      <w:r w:rsidR="00E07933" w:rsidRPr="00EC495D">
        <w:rPr>
          <w:rFonts w:ascii="Comic Sans MS" w:hAnsi="Comic Sans MS" w:cs="Arial"/>
          <w:sz w:val="24"/>
          <w:szCs w:val="24"/>
        </w:rPr>
        <w:t xml:space="preserve">εντός </w:t>
      </w:r>
      <w:r w:rsidR="00AD5956" w:rsidRPr="00EC495D">
        <w:rPr>
          <w:rFonts w:ascii="Comic Sans MS" w:hAnsi="Comic Sans MS" w:cs="Arial"/>
          <w:sz w:val="24"/>
          <w:szCs w:val="24"/>
        </w:rPr>
        <w:t>προθεσμία</w:t>
      </w:r>
      <w:r w:rsidR="00E07933" w:rsidRPr="00EC495D">
        <w:rPr>
          <w:rFonts w:ascii="Comic Sans MS" w:hAnsi="Comic Sans MS" w:cs="Arial"/>
          <w:sz w:val="24"/>
          <w:szCs w:val="24"/>
        </w:rPr>
        <w:t xml:space="preserve">ς </w:t>
      </w:r>
      <w:r w:rsidR="00E63ED0" w:rsidRPr="00EC495D">
        <w:rPr>
          <w:rFonts w:ascii="Comic Sans MS" w:hAnsi="Comic Sans MS" w:cs="Arial"/>
          <w:sz w:val="24"/>
          <w:szCs w:val="24"/>
        </w:rPr>
        <w:t>45</w:t>
      </w:r>
      <w:r w:rsidR="00523A6E" w:rsidRPr="00EC495D">
        <w:rPr>
          <w:rFonts w:ascii="Comic Sans MS" w:hAnsi="Comic Sans MS" w:cs="Arial"/>
          <w:sz w:val="24"/>
          <w:szCs w:val="24"/>
        </w:rPr>
        <w:t xml:space="preserve"> </w:t>
      </w:r>
      <w:r w:rsidR="00E0251E" w:rsidRPr="00EC495D">
        <w:rPr>
          <w:rFonts w:ascii="Comic Sans MS" w:hAnsi="Comic Sans MS" w:cs="Arial"/>
          <w:sz w:val="24"/>
          <w:szCs w:val="24"/>
        </w:rPr>
        <w:t>ημερολογιακών</w:t>
      </w:r>
      <w:r w:rsidR="00523A6E" w:rsidRPr="00EC495D">
        <w:rPr>
          <w:rFonts w:ascii="Comic Sans MS" w:hAnsi="Comic Sans MS" w:cs="Arial"/>
          <w:sz w:val="24"/>
          <w:szCs w:val="24"/>
        </w:rPr>
        <w:t xml:space="preserve"> ημερών</w:t>
      </w:r>
      <w:r w:rsidR="001B2FB2" w:rsidRPr="00EC495D">
        <w:rPr>
          <w:rFonts w:ascii="Comic Sans MS" w:hAnsi="Comic Sans MS" w:cs="Arial"/>
          <w:sz w:val="24"/>
          <w:szCs w:val="24"/>
        </w:rPr>
        <w:t>, από την ημερομηνία παραλαβής του αντιγράφου της αίτησης.</w:t>
      </w:r>
    </w:p>
    <w:p w:rsidR="00AD5956" w:rsidRPr="00EC495D" w:rsidRDefault="00AD5956" w:rsidP="005D40A2">
      <w:pPr>
        <w:numPr>
          <w:ilvl w:val="0"/>
          <w:numId w:val="15"/>
        </w:numPr>
        <w:spacing w:before="120"/>
        <w:jc w:val="both"/>
        <w:rPr>
          <w:rFonts w:ascii="Comic Sans MS" w:hAnsi="Comic Sans MS" w:cs="Arial"/>
          <w:sz w:val="24"/>
          <w:szCs w:val="24"/>
        </w:rPr>
      </w:pPr>
      <w:r w:rsidRPr="00EC495D">
        <w:rPr>
          <w:rFonts w:ascii="Comic Sans MS" w:hAnsi="Comic Sans MS" w:cs="Arial"/>
          <w:sz w:val="24"/>
          <w:szCs w:val="24"/>
        </w:rPr>
        <w:t xml:space="preserve">Στην περίπτωση που η αίτηση αφορά χορήγηση άδειας χρήσης </w:t>
      </w:r>
      <w:r w:rsidR="001D216D" w:rsidRPr="00EC495D">
        <w:rPr>
          <w:rFonts w:ascii="Comic Sans MS" w:hAnsi="Comic Sans MS" w:cs="Arial"/>
          <w:sz w:val="24"/>
          <w:szCs w:val="24"/>
        </w:rPr>
        <w:t xml:space="preserve">της διαδικασίας </w:t>
      </w:r>
      <w:r w:rsidRPr="00EC495D">
        <w:rPr>
          <w:rFonts w:ascii="Comic Sans MS" w:hAnsi="Comic Sans MS" w:cs="Arial"/>
          <w:sz w:val="24"/>
          <w:szCs w:val="24"/>
        </w:rPr>
        <w:t>εκτελωνισμού στον ορ</w:t>
      </w:r>
      <w:r w:rsidR="008B73B4" w:rsidRPr="00EC495D">
        <w:rPr>
          <w:rFonts w:ascii="Comic Sans MS" w:hAnsi="Comic Sans MS" w:cs="Arial"/>
          <w:sz w:val="24"/>
          <w:szCs w:val="24"/>
        </w:rPr>
        <w:t xml:space="preserve">ιζόμενο από τον εξαγωγέα τόπο, </w:t>
      </w:r>
      <w:r w:rsidR="00B25164" w:rsidRPr="00EC495D">
        <w:rPr>
          <w:rFonts w:ascii="Comic Sans MS" w:hAnsi="Comic Sans MS" w:cs="Arial"/>
          <w:sz w:val="24"/>
          <w:szCs w:val="24"/>
        </w:rPr>
        <w:t>η αρμόδια ΕΛΥΤ</w:t>
      </w:r>
      <w:r w:rsidRPr="00EC495D">
        <w:rPr>
          <w:rFonts w:ascii="Comic Sans MS" w:hAnsi="Comic Sans MS" w:cs="Arial"/>
          <w:sz w:val="24"/>
          <w:szCs w:val="24"/>
        </w:rPr>
        <w:t xml:space="preserve"> ζητά τη συνδρομή τη</w:t>
      </w:r>
      <w:r w:rsidR="008B73B4" w:rsidRPr="00EC495D">
        <w:rPr>
          <w:rFonts w:ascii="Comic Sans MS" w:hAnsi="Comic Sans MS" w:cs="Arial"/>
          <w:sz w:val="24"/>
          <w:szCs w:val="24"/>
        </w:rPr>
        <w:t>ς Γενικής Γραμματείας Πληροφορι</w:t>
      </w:r>
      <w:r w:rsidRPr="00EC495D">
        <w:rPr>
          <w:rFonts w:ascii="Comic Sans MS" w:hAnsi="Comic Sans MS" w:cs="Arial"/>
          <w:sz w:val="24"/>
          <w:szCs w:val="24"/>
        </w:rPr>
        <w:t xml:space="preserve">κών Συστημάτων,  όσον αφορά </w:t>
      </w:r>
      <w:r w:rsidR="0040633D" w:rsidRPr="00EC495D">
        <w:rPr>
          <w:rFonts w:ascii="Comic Sans MS" w:hAnsi="Comic Sans MS" w:cs="Arial"/>
          <w:sz w:val="24"/>
          <w:szCs w:val="24"/>
        </w:rPr>
        <w:t>σ</w:t>
      </w:r>
      <w:r w:rsidRPr="00EC495D">
        <w:rPr>
          <w:rFonts w:ascii="Comic Sans MS" w:hAnsi="Comic Sans MS" w:cs="Arial"/>
          <w:sz w:val="24"/>
          <w:szCs w:val="24"/>
        </w:rPr>
        <w:t>την αξιολόγηση των μέτρων ασφάλειας του αυτοματ</w:t>
      </w:r>
      <w:r w:rsidR="008B73B4" w:rsidRPr="00EC495D">
        <w:rPr>
          <w:rFonts w:ascii="Comic Sans MS" w:hAnsi="Comic Sans MS" w:cs="Arial"/>
          <w:sz w:val="24"/>
          <w:szCs w:val="24"/>
        </w:rPr>
        <w:t>οποιημένου λογιστικού πληροφορι</w:t>
      </w:r>
      <w:r w:rsidRPr="00EC495D">
        <w:rPr>
          <w:rFonts w:ascii="Comic Sans MS" w:hAnsi="Comic Sans MS" w:cs="Arial"/>
          <w:sz w:val="24"/>
          <w:szCs w:val="24"/>
        </w:rPr>
        <w:t xml:space="preserve">κού συστήματος του αιτούντος, σύμφωνα με τις διατάξεις του άρθρου 14θ των </w:t>
      </w:r>
      <w:r w:rsidR="0040633D" w:rsidRPr="00EC495D">
        <w:rPr>
          <w:rFonts w:ascii="Comic Sans MS" w:hAnsi="Comic Sans MS" w:cs="Arial"/>
          <w:sz w:val="24"/>
          <w:szCs w:val="24"/>
        </w:rPr>
        <w:t>ΔΕΚΤΚ</w:t>
      </w:r>
      <w:r w:rsidR="000E390D" w:rsidRPr="00EC495D">
        <w:rPr>
          <w:rFonts w:ascii="Comic Sans MS" w:hAnsi="Comic Sans MS" w:cs="Arial"/>
          <w:sz w:val="24"/>
          <w:szCs w:val="24"/>
        </w:rPr>
        <w:t xml:space="preserve">. </w:t>
      </w:r>
      <w:r w:rsidR="008B73B4" w:rsidRPr="00EC495D">
        <w:rPr>
          <w:rFonts w:ascii="Comic Sans MS" w:hAnsi="Comic Sans MS" w:cs="Arial"/>
          <w:sz w:val="24"/>
          <w:szCs w:val="24"/>
        </w:rPr>
        <w:t xml:space="preserve">Για το σκοπό αυτό, </w:t>
      </w:r>
      <w:r w:rsidRPr="00EC495D">
        <w:rPr>
          <w:rFonts w:ascii="Comic Sans MS" w:hAnsi="Comic Sans MS" w:cs="Arial"/>
          <w:sz w:val="24"/>
          <w:szCs w:val="24"/>
        </w:rPr>
        <w:t>με τη</w:t>
      </w:r>
      <w:r w:rsidR="00EB6FE3" w:rsidRPr="00EC495D">
        <w:rPr>
          <w:rFonts w:ascii="Comic Sans MS" w:hAnsi="Comic Sans MS" w:cs="Arial"/>
          <w:sz w:val="24"/>
          <w:szCs w:val="24"/>
        </w:rPr>
        <w:t>ν</w:t>
      </w:r>
      <w:r w:rsidRPr="00EC495D">
        <w:rPr>
          <w:rFonts w:ascii="Comic Sans MS" w:hAnsi="Comic Sans MS" w:cs="Arial"/>
          <w:sz w:val="24"/>
          <w:szCs w:val="24"/>
        </w:rPr>
        <w:t xml:space="preserve"> παραλαβή του αντιγράφου της αίτησης και των επισυναπτομένων δικαιολογητικών</w:t>
      </w:r>
      <w:r w:rsidR="00EB6FE3" w:rsidRPr="00EC495D">
        <w:rPr>
          <w:rFonts w:ascii="Comic Sans MS" w:hAnsi="Comic Sans MS" w:cs="Arial"/>
          <w:sz w:val="24"/>
          <w:szCs w:val="24"/>
        </w:rPr>
        <w:t>,</w:t>
      </w:r>
      <w:r w:rsidRPr="00EC495D">
        <w:rPr>
          <w:rFonts w:ascii="Comic Sans MS" w:hAnsi="Comic Sans MS" w:cs="Arial"/>
          <w:sz w:val="24"/>
          <w:szCs w:val="24"/>
        </w:rPr>
        <w:t xml:space="preserve"> αποστέλλει αυθημερόν ή το αργότερο την επόμενη </w:t>
      </w:r>
      <w:r w:rsidR="000E390D" w:rsidRPr="00EC495D">
        <w:rPr>
          <w:rFonts w:ascii="Comic Sans MS" w:hAnsi="Comic Sans MS" w:cs="Arial"/>
          <w:sz w:val="24"/>
          <w:szCs w:val="24"/>
        </w:rPr>
        <w:t xml:space="preserve">εργάσιμη ημέρα, </w:t>
      </w:r>
      <w:r w:rsidRPr="00EC495D">
        <w:rPr>
          <w:rFonts w:ascii="Comic Sans MS" w:hAnsi="Comic Sans MS" w:cs="Arial"/>
          <w:sz w:val="24"/>
          <w:szCs w:val="24"/>
        </w:rPr>
        <w:t xml:space="preserve">αντίγραφο της αίτησης και του ερωτηματολογίου </w:t>
      </w:r>
      <w:proofErr w:type="spellStart"/>
      <w:r w:rsidR="008B73B4" w:rsidRPr="00EC495D">
        <w:rPr>
          <w:rFonts w:ascii="Comic Sans MS" w:hAnsi="Comic Sans MS" w:cs="Arial"/>
          <w:sz w:val="24"/>
          <w:szCs w:val="24"/>
        </w:rPr>
        <w:t>αυτ</w:t>
      </w:r>
      <w:r w:rsidR="00E63ED0" w:rsidRPr="00EC495D">
        <w:rPr>
          <w:rFonts w:ascii="Comic Sans MS" w:hAnsi="Comic Sans MS" w:cs="Arial"/>
          <w:sz w:val="24"/>
          <w:szCs w:val="24"/>
        </w:rPr>
        <w:t>ο</w:t>
      </w:r>
      <w:proofErr w:type="spellEnd"/>
      <w:r w:rsidR="008B73B4" w:rsidRPr="00EC495D">
        <w:rPr>
          <w:rFonts w:ascii="Comic Sans MS" w:hAnsi="Comic Sans MS" w:cs="Arial"/>
          <w:sz w:val="24"/>
          <w:szCs w:val="24"/>
        </w:rPr>
        <w:t>-</w:t>
      </w:r>
      <w:r w:rsidRPr="00EC495D">
        <w:rPr>
          <w:rFonts w:ascii="Comic Sans MS" w:hAnsi="Comic Sans MS" w:cs="Arial"/>
          <w:sz w:val="24"/>
          <w:szCs w:val="24"/>
        </w:rPr>
        <w:t xml:space="preserve">αξιολόγησης </w:t>
      </w:r>
      <w:r w:rsidR="008B73B4" w:rsidRPr="00EC495D">
        <w:rPr>
          <w:rFonts w:ascii="Comic Sans MS" w:hAnsi="Comic Sans MS" w:cs="Arial"/>
          <w:sz w:val="24"/>
          <w:szCs w:val="24"/>
        </w:rPr>
        <w:t>στη Γενική Γραμματεία Πληροφορι</w:t>
      </w:r>
      <w:r w:rsidRPr="00EC495D">
        <w:rPr>
          <w:rFonts w:ascii="Comic Sans MS" w:hAnsi="Comic Sans MS" w:cs="Arial"/>
          <w:sz w:val="24"/>
          <w:szCs w:val="24"/>
        </w:rPr>
        <w:t>κών Συστημάτων.</w:t>
      </w:r>
    </w:p>
    <w:p w:rsidR="00EB6FE3" w:rsidRDefault="008B73B4" w:rsidP="00EB6FE3">
      <w:pPr>
        <w:spacing w:before="120"/>
        <w:ind w:left="360"/>
        <w:jc w:val="both"/>
        <w:rPr>
          <w:rFonts w:ascii="Comic Sans MS" w:hAnsi="Comic Sans MS" w:cs="Arial"/>
          <w:sz w:val="24"/>
          <w:szCs w:val="24"/>
        </w:rPr>
      </w:pPr>
      <w:r w:rsidRPr="00EC495D">
        <w:rPr>
          <w:rFonts w:ascii="Comic Sans MS" w:hAnsi="Comic Sans MS" w:cs="Arial"/>
          <w:sz w:val="24"/>
          <w:szCs w:val="24"/>
        </w:rPr>
        <w:t>Η Γενική Γραμματεία Πληροφορι</w:t>
      </w:r>
      <w:r w:rsidR="00AD5956" w:rsidRPr="00EC495D">
        <w:rPr>
          <w:rFonts w:ascii="Comic Sans MS" w:hAnsi="Comic Sans MS" w:cs="Arial"/>
          <w:sz w:val="24"/>
          <w:szCs w:val="24"/>
        </w:rPr>
        <w:t>κών Συστημάτων συντάσσει και υποβά</w:t>
      </w:r>
      <w:r w:rsidRPr="00EC495D">
        <w:rPr>
          <w:rFonts w:ascii="Comic Sans MS" w:hAnsi="Comic Sans MS" w:cs="Arial"/>
          <w:sz w:val="24"/>
          <w:szCs w:val="24"/>
        </w:rPr>
        <w:t>λλει στην αρμόδια ΕΛΥΤ</w:t>
      </w:r>
      <w:r w:rsidR="00EB6FE3" w:rsidRPr="00EC495D">
        <w:rPr>
          <w:rFonts w:ascii="Comic Sans MS" w:hAnsi="Comic Sans MS" w:cs="Arial"/>
          <w:sz w:val="24"/>
          <w:szCs w:val="24"/>
        </w:rPr>
        <w:t xml:space="preserve">, </w:t>
      </w:r>
      <w:r w:rsidRPr="00EC495D">
        <w:rPr>
          <w:rFonts w:ascii="Comic Sans MS" w:hAnsi="Comic Sans MS" w:cs="Arial"/>
          <w:sz w:val="24"/>
          <w:szCs w:val="24"/>
        </w:rPr>
        <w:t>«Έκθεση α</w:t>
      </w:r>
      <w:r w:rsidR="00AD5956" w:rsidRPr="00EC495D">
        <w:rPr>
          <w:rFonts w:ascii="Comic Sans MS" w:hAnsi="Comic Sans MS" w:cs="Arial"/>
          <w:sz w:val="24"/>
          <w:szCs w:val="24"/>
        </w:rPr>
        <w:t>ξιολόγη</w:t>
      </w:r>
      <w:r w:rsidRPr="00EC495D">
        <w:rPr>
          <w:rFonts w:ascii="Comic Sans MS" w:hAnsi="Comic Sans MS" w:cs="Arial"/>
          <w:sz w:val="24"/>
          <w:szCs w:val="24"/>
        </w:rPr>
        <w:t>σης αυτοματοποιημένων πληροφορικών σ</w:t>
      </w:r>
      <w:r w:rsidR="00AD5956" w:rsidRPr="00EC495D">
        <w:rPr>
          <w:rFonts w:ascii="Comic Sans MS" w:hAnsi="Comic Sans MS" w:cs="Arial"/>
          <w:sz w:val="24"/>
          <w:szCs w:val="24"/>
        </w:rPr>
        <w:t>υστημάτων» με αιτιολογημένη γνώμη</w:t>
      </w:r>
      <w:r w:rsidR="00D56929" w:rsidRPr="00EC495D">
        <w:rPr>
          <w:rFonts w:ascii="Comic Sans MS" w:hAnsi="Comic Sans MS" w:cs="Arial"/>
          <w:sz w:val="24"/>
          <w:szCs w:val="24"/>
        </w:rPr>
        <w:t>,</w:t>
      </w:r>
      <w:r w:rsidR="00AD5956" w:rsidRPr="00EC495D">
        <w:rPr>
          <w:rFonts w:ascii="Comic Sans MS" w:hAnsi="Comic Sans MS" w:cs="Arial"/>
          <w:sz w:val="24"/>
          <w:szCs w:val="24"/>
        </w:rPr>
        <w:t xml:space="preserve"> που να επιτρέπει στην αρμόδια αρχή έκδοσης</w:t>
      </w:r>
      <w:r w:rsidR="00555FA4" w:rsidRPr="00EC495D">
        <w:rPr>
          <w:rFonts w:ascii="Comic Sans MS" w:hAnsi="Comic Sans MS" w:cs="Arial"/>
          <w:sz w:val="24"/>
          <w:szCs w:val="24"/>
        </w:rPr>
        <w:t>,</w:t>
      </w:r>
      <w:r w:rsidR="00AD5956" w:rsidRPr="00EC495D">
        <w:rPr>
          <w:rFonts w:ascii="Comic Sans MS" w:hAnsi="Comic Sans MS" w:cs="Arial"/>
          <w:sz w:val="24"/>
          <w:szCs w:val="24"/>
        </w:rPr>
        <w:t xml:space="preserve"> τη λήψη απόφασης για τη χορήγηση ή μη της </w:t>
      </w:r>
      <w:r w:rsidRPr="00EC495D">
        <w:rPr>
          <w:rFonts w:ascii="Comic Sans MS" w:hAnsi="Comic Sans MS" w:cs="Arial"/>
          <w:sz w:val="24"/>
          <w:szCs w:val="24"/>
        </w:rPr>
        <w:t xml:space="preserve">αιτούμενης </w:t>
      </w:r>
      <w:r w:rsidR="00AD5956" w:rsidRPr="00EC495D">
        <w:rPr>
          <w:rFonts w:ascii="Comic Sans MS" w:hAnsi="Comic Sans MS" w:cs="Arial"/>
          <w:sz w:val="24"/>
          <w:szCs w:val="24"/>
        </w:rPr>
        <w:t>άδειας</w:t>
      </w:r>
      <w:r w:rsidR="00F42363" w:rsidRPr="00EC495D">
        <w:rPr>
          <w:rFonts w:ascii="Comic Sans MS" w:hAnsi="Comic Sans MS" w:cs="Arial"/>
          <w:sz w:val="24"/>
          <w:szCs w:val="24"/>
        </w:rPr>
        <w:t xml:space="preserve"> χρήσης της διαδικασίας</w:t>
      </w:r>
      <w:r w:rsidR="00AD5956" w:rsidRPr="00EC495D">
        <w:rPr>
          <w:rFonts w:ascii="Comic Sans MS" w:hAnsi="Comic Sans MS" w:cs="Arial"/>
          <w:sz w:val="24"/>
          <w:szCs w:val="24"/>
        </w:rPr>
        <w:t xml:space="preserve"> εκτελωνισμού στ</w:t>
      </w:r>
      <w:r w:rsidRPr="00EC495D">
        <w:rPr>
          <w:rFonts w:ascii="Comic Sans MS" w:hAnsi="Comic Sans MS" w:cs="Arial"/>
          <w:sz w:val="24"/>
          <w:szCs w:val="24"/>
        </w:rPr>
        <w:t>ον οριζόμενο από</w:t>
      </w:r>
      <w:r w:rsidR="00AD5956" w:rsidRPr="00EC495D">
        <w:rPr>
          <w:rFonts w:ascii="Comic Sans MS" w:hAnsi="Comic Sans MS" w:cs="Arial"/>
          <w:sz w:val="24"/>
          <w:szCs w:val="24"/>
        </w:rPr>
        <w:t xml:space="preserve"> τον εξαγωγέα τόπο</w:t>
      </w:r>
      <w:r w:rsidR="0085508D" w:rsidRPr="00EC495D">
        <w:rPr>
          <w:rFonts w:ascii="Comic Sans MS" w:hAnsi="Comic Sans MS" w:cs="Arial"/>
          <w:sz w:val="24"/>
          <w:szCs w:val="24"/>
        </w:rPr>
        <w:t xml:space="preserve"> εντός προθεσμίας τριάντα (30) ημερολογιακών ημερών από την ημερομηνία παραλαβής του αντιγράφου της αίτησης.  </w:t>
      </w:r>
      <w:r w:rsidR="00EB6FE3" w:rsidRPr="00EC495D">
        <w:rPr>
          <w:rFonts w:ascii="Comic Sans MS" w:hAnsi="Comic Sans MS" w:cs="Arial"/>
          <w:sz w:val="24"/>
          <w:szCs w:val="24"/>
        </w:rPr>
        <w:t>Η προαναφερόμενη έκθεση της Γενική</w:t>
      </w:r>
      <w:r w:rsidR="00D56929" w:rsidRPr="00EC495D">
        <w:rPr>
          <w:rFonts w:ascii="Comic Sans MS" w:hAnsi="Comic Sans MS" w:cs="Arial"/>
          <w:sz w:val="24"/>
          <w:szCs w:val="24"/>
        </w:rPr>
        <w:t>ς</w:t>
      </w:r>
      <w:r w:rsidR="00EB6FE3" w:rsidRPr="00EC495D">
        <w:rPr>
          <w:rFonts w:ascii="Comic Sans MS" w:hAnsi="Comic Sans MS" w:cs="Arial"/>
          <w:sz w:val="24"/>
          <w:szCs w:val="24"/>
        </w:rPr>
        <w:t xml:space="preserve"> Γραμματεία</w:t>
      </w:r>
      <w:r w:rsidR="00D56929" w:rsidRPr="00EC495D">
        <w:rPr>
          <w:rFonts w:ascii="Comic Sans MS" w:hAnsi="Comic Sans MS" w:cs="Arial"/>
          <w:sz w:val="24"/>
          <w:szCs w:val="24"/>
        </w:rPr>
        <w:t>ς</w:t>
      </w:r>
      <w:r w:rsidR="00EB6FE3" w:rsidRPr="00EC495D">
        <w:rPr>
          <w:rFonts w:ascii="Comic Sans MS" w:hAnsi="Comic Sans MS" w:cs="Arial"/>
          <w:sz w:val="24"/>
          <w:szCs w:val="24"/>
        </w:rPr>
        <w:t xml:space="preserve"> Πληροφορικών Συστημάτων, αποτελεί μέρος της «Έκθεσης Αποτελεσμάτων Ελέγχου» της αρμόδιας ΕΛΥΤ.</w:t>
      </w:r>
    </w:p>
    <w:p w:rsidR="008C3A14" w:rsidRPr="00EC495D" w:rsidRDefault="008C3A14" w:rsidP="00EB6FE3">
      <w:pPr>
        <w:spacing w:before="120"/>
        <w:ind w:left="360"/>
        <w:jc w:val="both"/>
        <w:rPr>
          <w:rFonts w:ascii="Comic Sans MS" w:hAnsi="Comic Sans MS" w:cs="Arial"/>
          <w:sz w:val="24"/>
          <w:szCs w:val="24"/>
        </w:rPr>
      </w:pPr>
    </w:p>
    <w:p w:rsidR="00F475BE" w:rsidRPr="00EC495D" w:rsidRDefault="00F475BE" w:rsidP="00BC5CFE">
      <w:pPr>
        <w:jc w:val="center"/>
        <w:rPr>
          <w:rFonts w:ascii="Comic Sans MS" w:hAnsi="Comic Sans MS" w:cs="Arial"/>
          <w:b/>
          <w:color w:val="000000"/>
          <w:sz w:val="24"/>
          <w:szCs w:val="24"/>
        </w:rPr>
      </w:pPr>
      <w:r w:rsidRPr="00EC495D">
        <w:rPr>
          <w:rFonts w:ascii="Comic Sans MS" w:hAnsi="Comic Sans MS" w:cs="Arial"/>
          <w:b/>
          <w:color w:val="000000"/>
          <w:sz w:val="24"/>
          <w:szCs w:val="24"/>
        </w:rPr>
        <w:t xml:space="preserve">Άρθρο </w:t>
      </w:r>
      <w:r w:rsidR="00C5411A" w:rsidRPr="00EC495D">
        <w:rPr>
          <w:rFonts w:ascii="Comic Sans MS" w:hAnsi="Comic Sans MS" w:cs="Arial"/>
          <w:b/>
          <w:color w:val="000000"/>
          <w:sz w:val="24"/>
          <w:szCs w:val="24"/>
        </w:rPr>
        <w:t>7</w:t>
      </w:r>
    </w:p>
    <w:p w:rsidR="00F475BE" w:rsidRPr="00EC495D" w:rsidRDefault="000E390D" w:rsidP="00BC5CFE">
      <w:pPr>
        <w:jc w:val="center"/>
        <w:rPr>
          <w:rFonts w:ascii="Comic Sans MS" w:hAnsi="Comic Sans MS" w:cs="Arial"/>
          <w:b/>
          <w:sz w:val="24"/>
          <w:szCs w:val="24"/>
        </w:rPr>
      </w:pPr>
      <w:r w:rsidRPr="00EC495D">
        <w:rPr>
          <w:rFonts w:ascii="Comic Sans MS" w:hAnsi="Comic Sans MS" w:cs="Arial"/>
          <w:b/>
          <w:color w:val="000000"/>
          <w:sz w:val="24"/>
          <w:szCs w:val="24"/>
        </w:rPr>
        <w:t xml:space="preserve">Έκδοση και </w:t>
      </w:r>
      <w:r w:rsidR="002951CF" w:rsidRPr="00EC495D">
        <w:rPr>
          <w:rFonts w:ascii="Comic Sans MS" w:hAnsi="Comic Sans MS" w:cs="Arial"/>
          <w:b/>
          <w:color w:val="000000"/>
          <w:sz w:val="24"/>
          <w:szCs w:val="24"/>
        </w:rPr>
        <w:t>ε</w:t>
      </w:r>
      <w:r w:rsidR="00F475BE" w:rsidRPr="00EC495D">
        <w:rPr>
          <w:rFonts w:ascii="Comic Sans MS" w:hAnsi="Comic Sans MS" w:cs="Arial"/>
          <w:b/>
          <w:color w:val="000000"/>
          <w:sz w:val="24"/>
          <w:szCs w:val="24"/>
        </w:rPr>
        <w:t>πανεξέταση</w:t>
      </w:r>
      <w:r w:rsidR="00F475BE" w:rsidRPr="00EC495D">
        <w:rPr>
          <w:rFonts w:ascii="Comic Sans MS" w:hAnsi="Comic Sans MS" w:cs="Arial"/>
          <w:b/>
          <w:sz w:val="24"/>
          <w:szCs w:val="24"/>
        </w:rPr>
        <w:t xml:space="preserve"> των αδειών </w:t>
      </w:r>
    </w:p>
    <w:p w:rsidR="002951CF" w:rsidRPr="00EC495D" w:rsidRDefault="002951CF" w:rsidP="005D40A2">
      <w:pPr>
        <w:numPr>
          <w:ilvl w:val="0"/>
          <w:numId w:val="16"/>
        </w:numPr>
        <w:jc w:val="both"/>
        <w:rPr>
          <w:rFonts w:ascii="Comic Sans MS" w:hAnsi="Comic Sans MS" w:cs="Arial"/>
          <w:b/>
          <w:sz w:val="24"/>
          <w:szCs w:val="24"/>
        </w:rPr>
      </w:pPr>
      <w:r w:rsidRPr="00EC495D">
        <w:rPr>
          <w:rFonts w:ascii="Comic Sans MS" w:hAnsi="Comic Sans MS" w:cs="Arial"/>
          <w:sz w:val="24"/>
          <w:szCs w:val="24"/>
        </w:rPr>
        <w:t xml:space="preserve">Η άδεια χρήσης </w:t>
      </w:r>
      <w:r w:rsidR="00F42363" w:rsidRPr="00EC495D">
        <w:rPr>
          <w:rFonts w:ascii="Comic Sans MS" w:hAnsi="Comic Sans MS" w:cs="Arial"/>
          <w:sz w:val="24"/>
          <w:szCs w:val="24"/>
        </w:rPr>
        <w:t xml:space="preserve">της διαδικασίας </w:t>
      </w:r>
      <w:r w:rsidRPr="00EC495D">
        <w:rPr>
          <w:rFonts w:ascii="Comic Sans MS" w:hAnsi="Comic Sans MS" w:cs="Arial"/>
          <w:sz w:val="24"/>
          <w:szCs w:val="24"/>
        </w:rPr>
        <w:t xml:space="preserve">απλουστευμένης διασάφησης ή </w:t>
      </w:r>
      <w:r w:rsidR="00F42363" w:rsidRPr="00EC495D">
        <w:rPr>
          <w:rFonts w:ascii="Comic Sans MS" w:hAnsi="Comic Sans MS" w:cs="Arial"/>
          <w:sz w:val="24"/>
          <w:szCs w:val="24"/>
        </w:rPr>
        <w:t xml:space="preserve">της </w:t>
      </w:r>
      <w:r w:rsidRPr="00EC495D">
        <w:rPr>
          <w:rFonts w:ascii="Comic Sans MS" w:hAnsi="Comic Sans MS" w:cs="Arial"/>
          <w:sz w:val="24"/>
          <w:szCs w:val="24"/>
        </w:rPr>
        <w:t>διαδικασίας εκτελωνισμού στον οριζόμενο από τον εξαγωγέα τόπο χορηγείται εντός</w:t>
      </w:r>
      <w:r w:rsidR="0054426A" w:rsidRPr="00EC495D">
        <w:rPr>
          <w:rFonts w:ascii="Comic Sans MS" w:hAnsi="Comic Sans MS" w:cs="Arial"/>
          <w:sz w:val="24"/>
          <w:szCs w:val="24"/>
        </w:rPr>
        <w:t xml:space="preserve"> </w:t>
      </w:r>
      <w:r w:rsidRPr="00EC495D">
        <w:rPr>
          <w:rFonts w:ascii="Comic Sans MS" w:hAnsi="Comic Sans MS" w:cs="Arial"/>
          <w:sz w:val="24"/>
          <w:szCs w:val="24"/>
        </w:rPr>
        <w:t xml:space="preserve">προθεσμίας </w:t>
      </w:r>
      <w:r w:rsidR="005A26CD" w:rsidRPr="00EC495D">
        <w:rPr>
          <w:rFonts w:ascii="Comic Sans MS" w:hAnsi="Comic Sans MS" w:cs="Arial"/>
          <w:sz w:val="24"/>
          <w:szCs w:val="24"/>
        </w:rPr>
        <w:t xml:space="preserve"> </w:t>
      </w:r>
      <w:r w:rsidR="005C4281" w:rsidRPr="00EC495D">
        <w:rPr>
          <w:rFonts w:ascii="Comic Sans MS" w:hAnsi="Comic Sans MS" w:cs="Arial"/>
          <w:sz w:val="24"/>
          <w:szCs w:val="24"/>
        </w:rPr>
        <w:t xml:space="preserve">εξήντα (60) </w:t>
      </w:r>
      <w:r w:rsidRPr="00EC495D">
        <w:rPr>
          <w:rFonts w:ascii="Comic Sans MS" w:hAnsi="Comic Sans MS" w:cs="Arial"/>
          <w:sz w:val="24"/>
          <w:szCs w:val="24"/>
        </w:rPr>
        <w:t xml:space="preserve">ημερολογιακών ημερών από την ημερομηνία αποδοχής της αίτησης. </w:t>
      </w:r>
    </w:p>
    <w:p w:rsidR="00F475BE" w:rsidRPr="00EC495D" w:rsidRDefault="00D56929" w:rsidP="005D40A2">
      <w:pPr>
        <w:numPr>
          <w:ilvl w:val="0"/>
          <w:numId w:val="16"/>
        </w:numPr>
        <w:spacing w:before="120"/>
        <w:jc w:val="both"/>
        <w:rPr>
          <w:rFonts w:ascii="Comic Sans MS" w:hAnsi="Comic Sans MS" w:cs="Arial"/>
          <w:sz w:val="24"/>
          <w:szCs w:val="24"/>
        </w:rPr>
      </w:pPr>
      <w:r w:rsidRPr="00EC495D">
        <w:rPr>
          <w:rFonts w:ascii="Comic Sans MS" w:hAnsi="Comic Sans MS" w:cs="Arial"/>
          <w:sz w:val="24"/>
          <w:szCs w:val="24"/>
        </w:rPr>
        <w:t>Η</w:t>
      </w:r>
      <w:r w:rsidR="00977F72" w:rsidRPr="00EC495D">
        <w:rPr>
          <w:rFonts w:ascii="Comic Sans MS" w:hAnsi="Comic Sans MS" w:cs="Arial"/>
          <w:sz w:val="24"/>
          <w:szCs w:val="24"/>
        </w:rPr>
        <w:t>,</w:t>
      </w:r>
      <w:r w:rsidRPr="00EC495D">
        <w:rPr>
          <w:rFonts w:ascii="Comic Sans MS" w:hAnsi="Comic Sans MS" w:cs="Arial"/>
          <w:sz w:val="24"/>
          <w:szCs w:val="24"/>
        </w:rPr>
        <w:t xml:space="preserve"> κατά</w:t>
      </w:r>
      <w:r w:rsidR="00F93408" w:rsidRPr="00EC495D">
        <w:rPr>
          <w:rFonts w:ascii="Comic Sans MS" w:hAnsi="Comic Sans MS" w:cs="Arial"/>
          <w:sz w:val="24"/>
          <w:szCs w:val="24"/>
        </w:rPr>
        <w:t xml:space="preserve"> τα οριζόμενα στο άρθρο 3</w:t>
      </w:r>
      <w:r w:rsidR="00C5411A" w:rsidRPr="00EC495D">
        <w:rPr>
          <w:rFonts w:ascii="Comic Sans MS" w:hAnsi="Comic Sans MS" w:cs="Arial"/>
          <w:sz w:val="24"/>
          <w:szCs w:val="24"/>
        </w:rPr>
        <w:t xml:space="preserve"> της παρούσας απόφασης,</w:t>
      </w:r>
      <w:r w:rsidR="00F93408" w:rsidRPr="00EC495D">
        <w:rPr>
          <w:rFonts w:ascii="Comic Sans MS" w:hAnsi="Comic Sans MS" w:cs="Arial"/>
          <w:sz w:val="24"/>
          <w:szCs w:val="24"/>
        </w:rPr>
        <w:t xml:space="preserve"> </w:t>
      </w:r>
      <w:r w:rsidR="00F475BE" w:rsidRPr="00EC495D">
        <w:rPr>
          <w:rFonts w:ascii="Comic Sans MS" w:hAnsi="Comic Sans MS" w:cs="Arial"/>
          <w:sz w:val="24"/>
          <w:szCs w:val="24"/>
        </w:rPr>
        <w:t>αρμόδια αρχή χορηγεί την</w:t>
      </w:r>
      <w:r w:rsidRPr="00EC495D">
        <w:rPr>
          <w:rFonts w:ascii="Comic Sans MS" w:hAnsi="Comic Sans MS" w:cs="Arial"/>
          <w:sz w:val="24"/>
          <w:szCs w:val="24"/>
        </w:rPr>
        <w:t xml:space="preserve"> αιτούμενη </w:t>
      </w:r>
      <w:r w:rsidR="00F475BE" w:rsidRPr="00EC495D">
        <w:rPr>
          <w:rFonts w:ascii="Comic Sans MS" w:hAnsi="Comic Sans MS" w:cs="Arial"/>
          <w:sz w:val="24"/>
          <w:szCs w:val="24"/>
        </w:rPr>
        <w:t>άδεια</w:t>
      </w:r>
      <w:r w:rsidR="00F42363" w:rsidRPr="00EC495D">
        <w:rPr>
          <w:rFonts w:ascii="Comic Sans MS" w:hAnsi="Comic Sans MS" w:cs="Arial"/>
          <w:sz w:val="24"/>
          <w:szCs w:val="24"/>
        </w:rPr>
        <w:t xml:space="preserve"> χρήσης της διαδικασίας</w:t>
      </w:r>
      <w:r w:rsidR="00F475BE" w:rsidRPr="00EC495D">
        <w:rPr>
          <w:rFonts w:ascii="Comic Sans MS" w:hAnsi="Comic Sans MS" w:cs="Arial"/>
          <w:sz w:val="24"/>
          <w:szCs w:val="24"/>
        </w:rPr>
        <w:t xml:space="preserve"> </w:t>
      </w:r>
      <w:r w:rsidR="00555FA4" w:rsidRPr="00EC495D">
        <w:rPr>
          <w:rFonts w:ascii="Comic Sans MS" w:hAnsi="Comic Sans MS" w:cs="Arial"/>
          <w:sz w:val="24"/>
          <w:szCs w:val="24"/>
        </w:rPr>
        <w:t>απλουστευμέν</w:t>
      </w:r>
      <w:r w:rsidR="00A4476D" w:rsidRPr="00EC495D">
        <w:rPr>
          <w:rFonts w:ascii="Comic Sans MS" w:hAnsi="Comic Sans MS" w:cs="Arial"/>
          <w:sz w:val="24"/>
          <w:szCs w:val="24"/>
        </w:rPr>
        <w:t xml:space="preserve">ης διασάφησης ή την άδεια </w:t>
      </w:r>
      <w:r w:rsidR="00F42363" w:rsidRPr="00EC495D">
        <w:rPr>
          <w:rFonts w:ascii="Comic Sans MS" w:hAnsi="Comic Sans MS" w:cs="Arial"/>
          <w:sz w:val="24"/>
          <w:szCs w:val="24"/>
        </w:rPr>
        <w:t xml:space="preserve">χρήσης της </w:t>
      </w:r>
      <w:r w:rsidR="00A4476D" w:rsidRPr="00EC495D">
        <w:rPr>
          <w:rFonts w:ascii="Comic Sans MS" w:hAnsi="Comic Sans MS" w:cs="Arial"/>
          <w:sz w:val="24"/>
          <w:szCs w:val="24"/>
        </w:rPr>
        <w:t xml:space="preserve">διαδικασίας εκτελωνισμού στον οριζόμενο από τον εξαγωγέα τόπο, </w:t>
      </w:r>
      <w:r w:rsidR="00555FA4" w:rsidRPr="00EC495D">
        <w:rPr>
          <w:rFonts w:ascii="Comic Sans MS" w:hAnsi="Comic Sans MS" w:cs="Arial"/>
          <w:sz w:val="24"/>
          <w:szCs w:val="24"/>
        </w:rPr>
        <w:t>εφόσον</w:t>
      </w:r>
      <w:r w:rsidR="008B73B4" w:rsidRPr="00EC495D">
        <w:rPr>
          <w:rFonts w:ascii="Comic Sans MS" w:hAnsi="Comic Sans MS" w:cs="Arial"/>
          <w:sz w:val="24"/>
          <w:szCs w:val="24"/>
        </w:rPr>
        <w:t>:</w:t>
      </w:r>
    </w:p>
    <w:p w:rsidR="00F475BE" w:rsidRPr="00EC495D" w:rsidRDefault="008B73B4" w:rsidP="0072173B">
      <w:pPr>
        <w:tabs>
          <w:tab w:val="left" w:pos="851"/>
        </w:tabs>
        <w:spacing w:before="120"/>
        <w:ind w:left="720" w:hanging="360"/>
        <w:jc w:val="both"/>
        <w:rPr>
          <w:rFonts w:ascii="Comic Sans MS" w:hAnsi="Comic Sans MS" w:cs="Arial"/>
          <w:sz w:val="24"/>
          <w:szCs w:val="24"/>
        </w:rPr>
      </w:pPr>
      <w:r w:rsidRPr="00EC495D">
        <w:rPr>
          <w:rFonts w:ascii="Comic Sans MS" w:hAnsi="Comic Sans MS" w:cs="Arial"/>
          <w:b/>
          <w:sz w:val="24"/>
          <w:szCs w:val="24"/>
        </w:rPr>
        <w:t>α</w:t>
      </w:r>
      <w:r w:rsidR="006A5654" w:rsidRPr="00EC495D">
        <w:rPr>
          <w:rFonts w:ascii="Comic Sans MS" w:hAnsi="Comic Sans MS" w:cs="Arial"/>
          <w:b/>
          <w:sz w:val="24"/>
          <w:szCs w:val="24"/>
        </w:rPr>
        <w:t>)</w:t>
      </w:r>
      <w:r w:rsidR="006A5654" w:rsidRPr="00EC495D">
        <w:rPr>
          <w:rFonts w:ascii="Comic Sans MS" w:hAnsi="Comic Sans MS" w:cs="Arial"/>
          <w:sz w:val="24"/>
          <w:szCs w:val="24"/>
        </w:rPr>
        <w:tab/>
        <w:t>α</w:t>
      </w:r>
      <w:r w:rsidR="00F475BE" w:rsidRPr="00EC495D">
        <w:rPr>
          <w:rFonts w:ascii="Comic Sans MS" w:hAnsi="Comic Sans MS" w:cs="Arial"/>
          <w:sz w:val="24"/>
          <w:szCs w:val="24"/>
        </w:rPr>
        <w:t>πό τον έλεγχο που διενήργησε η ίδια διαπιστώνεται ότι πληρούνται τα κριτήρια που προβλέπονται από τις κοινοτικές και εθνικές διατάξεις</w:t>
      </w:r>
      <w:r w:rsidR="006A5654" w:rsidRPr="00EC495D">
        <w:rPr>
          <w:rFonts w:ascii="Comic Sans MS" w:hAnsi="Comic Sans MS" w:cs="Arial"/>
          <w:sz w:val="24"/>
          <w:szCs w:val="24"/>
        </w:rPr>
        <w:t xml:space="preserve"> </w:t>
      </w:r>
    </w:p>
    <w:p w:rsidR="006951AE" w:rsidRPr="00EC495D" w:rsidRDefault="008B73B4" w:rsidP="005F2278">
      <w:pPr>
        <w:spacing w:before="120"/>
        <w:ind w:left="720" w:hanging="360"/>
        <w:jc w:val="both"/>
        <w:rPr>
          <w:rFonts w:ascii="Comic Sans MS" w:hAnsi="Comic Sans MS" w:cs="Arial"/>
          <w:sz w:val="24"/>
          <w:szCs w:val="24"/>
        </w:rPr>
      </w:pPr>
      <w:r w:rsidRPr="00EC495D">
        <w:rPr>
          <w:rFonts w:ascii="Comic Sans MS" w:hAnsi="Comic Sans MS" w:cs="Arial"/>
          <w:b/>
          <w:sz w:val="24"/>
          <w:szCs w:val="24"/>
        </w:rPr>
        <w:t>β</w:t>
      </w:r>
      <w:r w:rsidR="006A5654" w:rsidRPr="00EC495D">
        <w:rPr>
          <w:rFonts w:ascii="Comic Sans MS" w:hAnsi="Comic Sans MS" w:cs="Arial"/>
          <w:b/>
          <w:sz w:val="24"/>
          <w:szCs w:val="24"/>
        </w:rPr>
        <w:t>)</w:t>
      </w:r>
      <w:r w:rsidR="006A5654" w:rsidRPr="00EC495D">
        <w:rPr>
          <w:rFonts w:ascii="Comic Sans MS" w:hAnsi="Comic Sans MS" w:cs="Arial"/>
          <w:sz w:val="24"/>
          <w:szCs w:val="24"/>
        </w:rPr>
        <w:tab/>
        <w:t>τ</w:t>
      </w:r>
      <w:r w:rsidRPr="00EC495D">
        <w:rPr>
          <w:rFonts w:ascii="Comic Sans MS" w:hAnsi="Comic Sans MS" w:cs="Arial"/>
          <w:sz w:val="24"/>
          <w:szCs w:val="24"/>
        </w:rPr>
        <w:t xml:space="preserve">α συμπεράσματα της </w:t>
      </w:r>
      <w:r w:rsidR="0054426A" w:rsidRPr="00EC495D">
        <w:rPr>
          <w:rFonts w:ascii="Comic Sans MS" w:hAnsi="Comic Sans MS" w:cs="Arial"/>
          <w:sz w:val="24"/>
          <w:szCs w:val="24"/>
        </w:rPr>
        <w:t>«Έ</w:t>
      </w:r>
      <w:r w:rsidRPr="00EC495D">
        <w:rPr>
          <w:rFonts w:ascii="Comic Sans MS" w:hAnsi="Comic Sans MS" w:cs="Arial"/>
          <w:sz w:val="24"/>
          <w:szCs w:val="24"/>
        </w:rPr>
        <w:t>κθεσης α</w:t>
      </w:r>
      <w:r w:rsidR="006951AE" w:rsidRPr="00EC495D">
        <w:rPr>
          <w:rFonts w:ascii="Comic Sans MS" w:hAnsi="Comic Sans MS" w:cs="Arial"/>
          <w:sz w:val="24"/>
          <w:szCs w:val="24"/>
        </w:rPr>
        <w:t>ποτελε</w:t>
      </w:r>
      <w:r w:rsidRPr="00EC495D">
        <w:rPr>
          <w:rFonts w:ascii="Comic Sans MS" w:hAnsi="Comic Sans MS" w:cs="Arial"/>
          <w:sz w:val="24"/>
          <w:szCs w:val="24"/>
        </w:rPr>
        <w:t>σμάτων ε</w:t>
      </w:r>
      <w:r w:rsidR="006951AE" w:rsidRPr="00EC495D">
        <w:rPr>
          <w:rFonts w:ascii="Comic Sans MS" w:hAnsi="Comic Sans MS" w:cs="Arial"/>
          <w:sz w:val="24"/>
          <w:szCs w:val="24"/>
        </w:rPr>
        <w:t>λέγχου</w:t>
      </w:r>
      <w:r w:rsidR="0054426A" w:rsidRPr="00EC495D">
        <w:rPr>
          <w:rFonts w:ascii="Comic Sans MS" w:hAnsi="Comic Sans MS" w:cs="Arial"/>
          <w:sz w:val="24"/>
          <w:szCs w:val="24"/>
        </w:rPr>
        <w:t>»</w:t>
      </w:r>
      <w:r w:rsidR="006951AE" w:rsidRPr="00EC495D">
        <w:rPr>
          <w:rFonts w:ascii="Comic Sans MS" w:hAnsi="Comic Sans MS" w:cs="Arial"/>
          <w:sz w:val="24"/>
          <w:szCs w:val="24"/>
        </w:rPr>
        <w:t xml:space="preserve"> της αρμόδιας ΕΛΥΤ επιβεβαιώνουν ότι πληρούνται τα κριτήρια χορήγησης της</w:t>
      </w:r>
      <w:r w:rsidR="00555FA4" w:rsidRPr="00EC495D">
        <w:rPr>
          <w:rFonts w:ascii="Comic Sans MS" w:hAnsi="Comic Sans MS" w:cs="Arial"/>
          <w:sz w:val="24"/>
          <w:szCs w:val="24"/>
        </w:rPr>
        <w:t xml:space="preserve"> κατά περίπτωση</w:t>
      </w:r>
      <w:r w:rsidR="0054426A" w:rsidRPr="00EC495D">
        <w:rPr>
          <w:rFonts w:ascii="Comic Sans MS" w:hAnsi="Comic Sans MS" w:cs="Arial"/>
          <w:sz w:val="24"/>
          <w:szCs w:val="24"/>
        </w:rPr>
        <w:t>ς</w:t>
      </w:r>
      <w:r w:rsidR="00555FA4" w:rsidRPr="00EC495D">
        <w:rPr>
          <w:rFonts w:ascii="Comic Sans MS" w:hAnsi="Comic Sans MS" w:cs="Arial"/>
          <w:sz w:val="24"/>
          <w:szCs w:val="24"/>
        </w:rPr>
        <w:t xml:space="preserve"> αιτούμενης</w:t>
      </w:r>
      <w:r w:rsidR="00797E0B">
        <w:rPr>
          <w:rFonts w:ascii="Comic Sans MS" w:hAnsi="Comic Sans MS" w:cs="Arial"/>
          <w:sz w:val="24"/>
          <w:szCs w:val="24"/>
        </w:rPr>
        <w:t xml:space="preserve"> άδειας</w:t>
      </w:r>
    </w:p>
    <w:p w:rsidR="009B5086" w:rsidRPr="00EC495D" w:rsidRDefault="0072173B" w:rsidP="005F2278">
      <w:pPr>
        <w:spacing w:before="120"/>
        <w:ind w:left="720" w:hanging="360"/>
        <w:jc w:val="both"/>
        <w:rPr>
          <w:rFonts w:ascii="Comic Sans MS" w:hAnsi="Comic Sans MS" w:cs="Arial"/>
          <w:b/>
          <w:sz w:val="24"/>
          <w:szCs w:val="24"/>
        </w:rPr>
      </w:pPr>
      <w:r w:rsidRPr="00EC495D">
        <w:rPr>
          <w:rFonts w:ascii="Comic Sans MS" w:hAnsi="Comic Sans MS" w:cs="Arial"/>
          <w:b/>
          <w:sz w:val="24"/>
          <w:szCs w:val="24"/>
        </w:rPr>
        <w:lastRenderedPageBreak/>
        <w:t>γ)</w:t>
      </w:r>
      <w:r w:rsidR="00360CD1" w:rsidRPr="00EC495D">
        <w:rPr>
          <w:rFonts w:ascii="Comic Sans MS" w:hAnsi="Comic Sans MS" w:cs="Arial"/>
          <w:b/>
          <w:sz w:val="24"/>
          <w:szCs w:val="24"/>
        </w:rPr>
        <w:t xml:space="preserve"> </w:t>
      </w:r>
      <w:r w:rsidR="000F2506" w:rsidRPr="00EC495D">
        <w:rPr>
          <w:rFonts w:ascii="Comic Sans MS" w:hAnsi="Comic Sans MS" w:cs="Arial"/>
          <w:sz w:val="24"/>
          <w:szCs w:val="24"/>
        </w:rPr>
        <w:t>έχει</w:t>
      </w:r>
      <w:r w:rsidR="009B5086" w:rsidRPr="00EC495D">
        <w:rPr>
          <w:rFonts w:ascii="Comic Sans MS" w:hAnsi="Comic Sans MS" w:cs="Arial"/>
          <w:sz w:val="24"/>
          <w:szCs w:val="24"/>
        </w:rPr>
        <w:t xml:space="preserve"> </w:t>
      </w:r>
      <w:r w:rsidR="000F2506" w:rsidRPr="00EC495D">
        <w:rPr>
          <w:rFonts w:ascii="Comic Sans MS" w:hAnsi="Comic Sans MS" w:cs="Arial"/>
          <w:sz w:val="24"/>
          <w:szCs w:val="24"/>
        </w:rPr>
        <w:t xml:space="preserve">προσδιοριστεί ο τρόπος διασφάλισης των απαιτούμενων ελέγχων των άλλων αρμόδιων </w:t>
      </w:r>
      <w:r w:rsidR="00360CD1" w:rsidRPr="00EC495D">
        <w:rPr>
          <w:rFonts w:ascii="Comic Sans MS" w:hAnsi="Comic Sans MS" w:cs="Arial"/>
          <w:sz w:val="24"/>
          <w:szCs w:val="24"/>
        </w:rPr>
        <w:t>αρχών σ</w:t>
      </w:r>
      <w:r w:rsidR="000F2506" w:rsidRPr="00EC495D">
        <w:rPr>
          <w:rFonts w:ascii="Comic Sans MS" w:hAnsi="Comic Sans MS" w:cs="Arial"/>
          <w:sz w:val="24"/>
          <w:szCs w:val="24"/>
        </w:rPr>
        <w:t>ε</w:t>
      </w:r>
      <w:r w:rsidR="00360CD1" w:rsidRPr="00EC495D">
        <w:rPr>
          <w:rFonts w:ascii="Comic Sans MS" w:hAnsi="Comic Sans MS" w:cs="Arial"/>
          <w:sz w:val="24"/>
          <w:szCs w:val="24"/>
        </w:rPr>
        <w:t xml:space="preserve"> περίπτωση </w:t>
      </w:r>
      <w:r w:rsidR="000F2506" w:rsidRPr="00EC495D">
        <w:rPr>
          <w:rFonts w:ascii="Comic Sans MS" w:hAnsi="Comic Sans MS" w:cs="Arial"/>
          <w:sz w:val="24"/>
          <w:szCs w:val="24"/>
        </w:rPr>
        <w:t xml:space="preserve">ύπαρξης </w:t>
      </w:r>
      <w:r w:rsidR="00360CD1" w:rsidRPr="00EC495D">
        <w:rPr>
          <w:rFonts w:ascii="Comic Sans MS" w:hAnsi="Comic Sans MS" w:cs="Arial"/>
          <w:sz w:val="24"/>
          <w:szCs w:val="24"/>
        </w:rPr>
        <w:t>απαγορεύσεων και περιορισμών</w:t>
      </w:r>
      <w:r w:rsidR="000F2506" w:rsidRPr="00EC495D">
        <w:rPr>
          <w:rFonts w:ascii="Comic Sans MS" w:hAnsi="Comic Sans MS" w:cs="Arial"/>
          <w:sz w:val="24"/>
          <w:szCs w:val="24"/>
        </w:rPr>
        <w:t xml:space="preserve"> κατά την εξαγωγή</w:t>
      </w:r>
      <w:r w:rsidR="004E431D" w:rsidRPr="00EC495D">
        <w:rPr>
          <w:rFonts w:ascii="Comic Sans MS" w:hAnsi="Comic Sans MS" w:cs="Arial"/>
          <w:sz w:val="24"/>
          <w:szCs w:val="24"/>
        </w:rPr>
        <w:t>.</w:t>
      </w:r>
      <w:r w:rsidR="00360CD1" w:rsidRPr="00EC495D">
        <w:rPr>
          <w:rFonts w:ascii="Comic Sans MS" w:hAnsi="Comic Sans MS" w:cs="Arial"/>
          <w:b/>
          <w:sz w:val="24"/>
          <w:szCs w:val="24"/>
        </w:rPr>
        <w:t xml:space="preserve"> </w:t>
      </w:r>
      <w:r w:rsidR="00977F72" w:rsidRPr="00EC495D">
        <w:rPr>
          <w:rFonts w:ascii="Comic Sans MS" w:hAnsi="Comic Sans MS" w:cs="Arial"/>
          <w:sz w:val="24"/>
          <w:szCs w:val="24"/>
        </w:rPr>
        <w:t>Η αρμόδια</w:t>
      </w:r>
      <w:r w:rsidR="00977F72" w:rsidRPr="00EC495D">
        <w:rPr>
          <w:rFonts w:ascii="Comic Sans MS" w:hAnsi="Comic Sans MS" w:cs="Arial"/>
          <w:b/>
          <w:sz w:val="24"/>
          <w:szCs w:val="24"/>
        </w:rPr>
        <w:t xml:space="preserve"> </w:t>
      </w:r>
      <w:r w:rsidR="00977F72" w:rsidRPr="00EC495D">
        <w:rPr>
          <w:rFonts w:ascii="Comic Sans MS" w:hAnsi="Comic Sans MS" w:cs="Arial"/>
          <w:sz w:val="24"/>
          <w:szCs w:val="24"/>
        </w:rPr>
        <w:t>αρχή έκδοσης της άδειας συντονίζει τις απαιτούμενες ενέργειες μεταξύ του αιτούντος και της άλλης αρμόδιας αρχής με τη συνδρομή της 19</w:t>
      </w:r>
      <w:r w:rsidR="00977F72" w:rsidRPr="00EC495D">
        <w:rPr>
          <w:rFonts w:ascii="Comic Sans MS" w:hAnsi="Comic Sans MS" w:cs="Arial"/>
          <w:sz w:val="24"/>
          <w:szCs w:val="24"/>
          <w:vertAlign w:val="superscript"/>
        </w:rPr>
        <w:t>ης</w:t>
      </w:r>
      <w:r w:rsidR="00977F72" w:rsidRPr="00EC495D">
        <w:rPr>
          <w:rFonts w:ascii="Comic Sans MS" w:hAnsi="Comic Sans MS" w:cs="Arial"/>
          <w:sz w:val="24"/>
          <w:szCs w:val="24"/>
        </w:rPr>
        <w:t xml:space="preserve"> Διεύθυνσης Τελωνειακών Διαδικασιών της Γενικής Διεύθυνσης Τελωνείων και ΕΦΚ.</w:t>
      </w:r>
      <w:r w:rsidR="00977F72" w:rsidRPr="00EC495D">
        <w:rPr>
          <w:rFonts w:ascii="Comic Sans MS" w:hAnsi="Comic Sans MS" w:cs="Arial"/>
          <w:b/>
          <w:sz w:val="24"/>
          <w:szCs w:val="24"/>
        </w:rPr>
        <w:t xml:space="preserve"> </w:t>
      </w:r>
    </w:p>
    <w:p w:rsidR="00D56929" w:rsidRPr="00EC495D" w:rsidRDefault="001A29E8" w:rsidP="001A29E8">
      <w:pPr>
        <w:spacing w:before="120"/>
        <w:ind w:left="426" w:hanging="426"/>
        <w:jc w:val="both"/>
        <w:rPr>
          <w:rFonts w:ascii="Comic Sans MS" w:hAnsi="Comic Sans MS" w:cs="Arial"/>
          <w:sz w:val="24"/>
          <w:szCs w:val="24"/>
        </w:rPr>
      </w:pPr>
      <w:r w:rsidRPr="00EC495D">
        <w:rPr>
          <w:rFonts w:ascii="Comic Sans MS" w:hAnsi="Comic Sans MS" w:cs="Arial"/>
          <w:b/>
          <w:sz w:val="24"/>
          <w:szCs w:val="24"/>
        </w:rPr>
        <w:t xml:space="preserve"> </w:t>
      </w:r>
      <w:r w:rsidR="004E431D" w:rsidRPr="00EC495D">
        <w:rPr>
          <w:rFonts w:ascii="Comic Sans MS" w:hAnsi="Comic Sans MS" w:cs="Arial"/>
          <w:b/>
          <w:sz w:val="24"/>
          <w:szCs w:val="24"/>
        </w:rPr>
        <w:t>3.</w:t>
      </w:r>
      <w:r w:rsidR="00797E0B">
        <w:rPr>
          <w:rFonts w:ascii="Comic Sans MS" w:hAnsi="Comic Sans MS" w:cs="Arial"/>
          <w:b/>
          <w:sz w:val="24"/>
          <w:szCs w:val="24"/>
        </w:rPr>
        <w:tab/>
      </w:r>
      <w:r w:rsidR="006951AE" w:rsidRPr="00EC495D">
        <w:rPr>
          <w:rFonts w:ascii="Comic Sans MS" w:hAnsi="Comic Sans MS" w:cs="Arial"/>
          <w:sz w:val="24"/>
          <w:szCs w:val="24"/>
        </w:rPr>
        <w:t xml:space="preserve">Η άδεια </w:t>
      </w:r>
      <w:r w:rsidR="00286FC4" w:rsidRPr="00EC495D">
        <w:rPr>
          <w:rFonts w:ascii="Comic Sans MS" w:hAnsi="Comic Sans MS" w:cs="Arial"/>
          <w:sz w:val="24"/>
          <w:szCs w:val="24"/>
        </w:rPr>
        <w:t xml:space="preserve">χρήσης </w:t>
      </w:r>
      <w:r w:rsidR="00F42363" w:rsidRPr="00EC495D">
        <w:rPr>
          <w:rFonts w:ascii="Comic Sans MS" w:hAnsi="Comic Sans MS" w:cs="Arial"/>
          <w:sz w:val="24"/>
          <w:szCs w:val="24"/>
        </w:rPr>
        <w:t xml:space="preserve">της διαδικασίας </w:t>
      </w:r>
      <w:r w:rsidR="00286FC4" w:rsidRPr="00EC495D">
        <w:rPr>
          <w:rFonts w:ascii="Comic Sans MS" w:hAnsi="Comic Sans MS" w:cs="Arial"/>
          <w:sz w:val="24"/>
          <w:szCs w:val="24"/>
        </w:rPr>
        <w:t xml:space="preserve">απλουστευμένης διασάφησης ή </w:t>
      </w:r>
      <w:r w:rsidR="00F42363" w:rsidRPr="00EC495D">
        <w:rPr>
          <w:rFonts w:ascii="Comic Sans MS" w:hAnsi="Comic Sans MS" w:cs="Arial"/>
          <w:sz w:val="24"/>
          <w:szCs w:val="24"/>
        </w:rPr>
        <w:t xml:space="preserve">της </w:t>
      </w:r>
      <w:r w:rsidR="00286FC4" w:rsidRPr="00EC495D">
        <w:rPr>
          <w:rFonts w:ascii="Comic Sans MS" w:hAnsi="Comic Sans MS" w:cs="Arial"/>
          <w:sz w:val="24"/>
          <w:szCs w:val="24"/>
        </w:rPr>
        <w:t xml:space="preserve">διαδικασίας εκτελωνισμού στον οριζόμενο από τον εξαγωγέα τόπο, </w:t>
      </w:r>
      <w:r w:rsidR="00541DE7" w:rsidRPr="00EC495D">
        <w:rPr>
          <w:rFonts w:ascii="Comic Sans MS" w:hAnsi="Comic Sans MS" w:cs="Arial"/>
          <w:sz w:val="24"/>
          <w:szCs w:val="24"/>
        </w:rPr>
        <w:t xml:space="preserve">εκδίδεται μέσω του μηχανογραφικού συστήματος </w:t>
      </w:r>
      <w:proofErr w:type="spellStart"/>
      <w:r w:rsidR="00541DE7" w:rsidRPr="00EC495D">
        <w:rPr>
          <w:rFonts w:ascii="Comic Sans MS" w:hAnsi="Comic Sans MS" w:cs="Arial"/>
          <w:sz w:val="24"/>
          <w:szCs w:val="24"/>
          <w:lang w:val="en-US"/>
        </w:rPr>
        <w:t>ICIS</w:t>
      </w:r>
      <w:r w:rsidR="00797E0B">
        <w:rPr>
          <w:rFonts w:ascii="Comic Sans MS" w:hAnsi="Comic Sans MS" w:cs="Arial"/>
          <w:sz w:val="24"/>
          <w:szCs w:val="24"/>
          <w:lang w:val="en-US"/>
        </w:rPr>
        <w:t>n</w:t>
      </w:r>
      <w:r w:rsidR="00541DE7" w:rsidRPr="00EC495D">
        <w:rPr>
          <w:rFonts w:ascii="Comic Sans MS" w:hAnsi="Comic Sans MS" w:cs="Arial"/>
          <w:sz w:val="24"/>
          <w:szCs w:val="24"/>
          <w:lang w:val="en-US"/>
        </w:rPr>
        <w:t>et</w:t>
      </w:r>
      <w:proofErr w:type="spellEnd"/>
      <w:r w:rsidR="00541DE7" w:rsidRPr="00EC495D">
        <w:rPr>
          <w:rFonts w:ascii="Comic Sans MS" w:hAnsi="Comic Sans MS" w:cs="Arial"/>
          <w:sz w:val="24"/>
          <w:szCs w:val="24"/>
        </w:rPr>
        <w:t xml:space="preserve"> </w:t>
      </w:r>
      <w:r w:rsidR="00523A6E" w:rsidRPr="00EC495D">
        <w:rPr>
          <w:rFonts w:ascii="Comic Sans MS" w:hAnsi="Comic Sans MS" w:cs="Arial"/>
          <w:sz w:val="24"/>
          <w:szCs w:val="24"/>
        </w:rPr>
        <w:t>σύμφωνα με το υπόδειγμα του παραρτήματος 67 των ΔΕΚΤΚ</w:t>
      </w:r>
      <w:r w:rsidR="005F2278" w:rsidRPr="00EC495D">
        <w:rPr>
          <w:rFonts w:ascii="Comic Sans MS" w:hAnsi="Comic Sans MS" w:cs="Arial"/>
          <w:sz w:val="24"/>
          <w:szCs w:val="24"/>
        </w:rPr>
        <w:t>.</w:t>
      </w:r>
      <w:r w:rsidR="004E431D" w:rsidRPr="00EC495D">
        <w:rPr>
          <w:rFonts w:ascii="Comic Sans MS" w:hAnsi="Comic Sans MS" w:cs="Arial"/>
          <w:sz w:val="24"/>
          <w:szCs w:val="24"/>
        </w:rPr>
        <w:t xml:space="preserve"> </w:t>
      </w:r>
      <w:r w:rsidR="00EA3158" w:rsidRPr="00EA3158">
        <w:rPr>
          <w:rFonts w:ascii="Comic Sans MS" w:hAnsi="Comic Sans MS" w:cs="Arial"/>
          <w:sz w:val="24"/>
          <w:szCs w:val="24"/>
        </w:rPr>
        <w:t xml:space="preserve"> </w:t>
      </w:r>
      <w:r w:rsidR="00356773" w:rsidRPr="00EC495D">
        <w:rPr>
          <w:rFonts w:ascii="Comic Sans MS" w:hAnsi="Comic Sans MS" w:cs="Arial"/>
          <w:sz w:val="24"/>
          <w:szCs w:val="24"/>
        </w:rPr>
        <w:t xml:space="preserve">Η άδεια </w:t>
      </w:r>
      <w:r w:rsidR="006951AE" w:rsidRPr="00EC495D">
        <w:rPr>
          <w:rFonts w:ascii="Comic Sans MS" w:hAnsi="Comic Sans MS" w:cs="Arial"/>
          <w:sz w:val="24"/>
          <w:szCs w:val="24"/>
        </w:rPr>
        <w:t xml:space="preserve"> </w:t>
      </w:r>
      <w:r w:rsidR="005F2278" w:rsidRPr="00EC495D">
        <w:rPr>
          <w:rFonts w:ascii="Comic Sans MS" w:hAnsi="Comic Sans MS" w:cs="Arial"/>
          <w:sz w:val="24"/>
          <w:szCs w:val="24"/>
        </w:rPr>
        <w:t>κοινοποιείται στον αιτούντα</w:t>
      </w:r>
      <w:r w:rsidR="000E390D" w:rsidRPr="00EC495D">
        <w:rPr>
          <w:rFonts w:ascii="Comic Sans MS" w:hAnsi="Comic Sans MS" w:cs="Arial"/>
          <w:sz w:val="24"/>
          <w:szCs w:val="24"/>
        </w:rPr>
        <w:t xml:space="preserve"> εξαγωγέα</w:t>
      </w:r>
      <w:r w:rsidR="00E0251E" w:rsidRPr="00EC495D">
        <w:rPr>
          <w:rFonts w:ascii="Comic Sans MS" w:hAnsi="Comic Sans MS" w:cs="Arial"/>
          <w:sz w:val="24"/>
          <w:szCs w:val="24"/>
        </w:rPr>
        <w:t xml:space="preserve"> ο οποίος </w:t>
      </w:r>
      <w:r w:rsidR="00356773" w:rsidRPr="00EC495D">
        <w:rPr>
          <w:rFonts w:ascii="Comic Sans MS" w:hAnsi="Comic Sans MS" w:cs="Arial"/>
          <w:sz w:val="24"/>
          <w:szCs w:val="24"/>
        </w:rPr>
        <w:t xml:space="preserve">δεσμεύεται για την </w:t>
      </w:r>
      <w:r w:rsidR="00E0251E" w:rsidRPr="00EC495D">
        <w:rPr>
          <w:rFonts w:ascii="Comic Sans MS" w:hAnsi="Comic Sans MS" w:cs="Arial"/>
          <w:sz w:val="24"/>
          <w:szCs w:val="24"/>
        </w:rPr>
        <w:t>αποδοχή των υποχρεώσεων που απορρέουν από αυτήν</w:t>
      </w:r>
      <w:r w:rsidR="00541DE7" w:rsidRPr="00EC495D">
        <w:rPr>
          <w:rFonts w:ascii="Comic Sans MS" w:hAnsi="Comic Sans MS" w:cs="Arial"/>
          <w:sz w:val="24"/>
          <w:szCs w:val="24"/>
        </w:rPr>
        <w:t>,</w:t>
      </w:r>
      <w:r w:rsidR="00356773" w:rsidRPr="00EC495D">
        <w:rPr>
          <w:rFonts w:ascii="Comic Sans MS" w:hAnsi="Comic Sans MS" w:cs="Arial"/>
          <w:sz w:val="24"/>
          <w:szCs w:val="24"/>
        </w:rPr>
        <w:t xml:space="preserve"> </w:t>
      </w:r>
      <w:r w:rsidR="00541DE7" w:rsidRPr="00EC495D">
        <w:rPr>
          <w:rFonts w:ascii="Comic Sans MS" w:hAnsi="Comic Sans MS" w:cs="Arial"/>
          <w:sz w:val="24"/>
          <w:szCs w:val="24"/>
        </w:rPr>
        <w:t xml:space="preserve">καθώς και </w:t>
      </w:r>
      <w:r w:rsidR="00356773" w:rsidRPr="00EC495D">
        <w:rPr>
          <w:rFonts w:ascii="Comic Sans MS" w:hAnsi="Comic Sans MS" w:cs="Arial"/>
          <w:sz w:val="24"/>
          <w:szCs w:val="24"/>
        </w:rPr>
        <w:t xml:space="preserve">στα εμπλεκόμενα αρμόδια Τελωνεία.  </w:t>
      </w:r>
    </w:p>
    <w:p w:rsidR="006951AE" w:rsidRPr="00EC495D" w:rsidRDefault="001A29E8" w:rsidP="001A29E8">
      <w:pPr>
        <w:ind w:left="426" w:hanging="66"/>
        <w:jc w:val="both"/>
        <w:rPr>
          <w:rFonts w:ascii="Comic Sans MS" w:hAnsi="Comic Sans MS" w:cs="Arial"/>
          <w:sz w:val="24"/>
          <w:szCs w:val="24"/>
        </w:rPr>
      </w:pPr>
      <w:r w:rsidRPr="00EC495D">
        <w:rPr>
          <w:rFonts w:ascii="Comic Sans MS" w:hAnsi="Comic Sans MS" w:cs="Arial"/>
          <w:sz w:val="24"/>
          <w:szCs w:val="24"/>
        </w:rPr>
        <w:t xml:space="preserve"> </w:t>
      </w:r>
      <w:r w:rsidR="008F2E65" w:rsidRPr="00EC495D">
        <w:rPr>
          <w:rFonts w:ascii="Comic Sans MS" w:hAnsi="Comic Sans MS" w:cs="Arial"/>
          <w:sz w:val="24"/>
          <w:szCs w:val="24"/>
        </w:rPr>
        <w:t>Η</w:t>
      </w:r>
      <w:r w:rsidR="00E0251E" w:rsidRPr="00EC495D">
        <w:rPr>
          <w:rFonts w:ascii="Comic Sans MS" w:hAnsi="Comic Sans MS" w:cs="Arial"/>
          <w:sz w:val="24"/>
          <w:szCs w:val="24"/>
        </w:rPr>
        <w:t xml:space="preserve"> </w:t>
      </w:r>
      <w:r w:rsidR="00D56929" w:rsidRPr="00EC495D">
        <w:rPr>
          <w:rFonts w:ascii="Comic Sans MS" w:hAnsi="Comic Sans MS" w:cs="Arial"/>
          <w:sz w:val="24"/>
          <w:szCs w:val="24"/>
        </w:rPr>
        <w:t xml:space="preserve">εκδοθείσα κατά τα ανωτέρω </w:t>
      </w:r>
      <w:r w:rsidR="00E0251E" w:rsidRPr="00EC495D">
        <w:rPr>
          <w:rFonts w:ascii="Comic Sans MS" w:hAnsi="Comic Sans MS" w:cs="Arial"/>
          <w:sz w:val="24"/>
          <w:szCs w:val="24"/>
        </w:rPr>
        <w:t>άδεια</w:t>
      </w:r>
      <w:r w:rsidR="00D56929" w:rsidRPr="00EC495D">
        <w:rPr>
          <w:rFonts w:ascii="Comic Sans MS" w:hAnsi="Comic Sans MS" w:cs="Arial"/>
          <w:sz w:val="24"/>
          <w:szCs w:val="24"/>
        </w:rPr>
        <w:t>,</w:t>
      </w:r>
      <w:r w:rsidR="00E0251E" w:rsidRPr="00EC495D">
        <w:rPr>
          <w:rFonts w:ascii="Comic Sans MS" w:hAnsi="Comic Sans MS" w:cs="Arial"/>
          <w:sz w:val="24"/>
          <w:szCs w:val="24"/>
        </w:rPr>
        <w:t xml:space="preserve"> τίθεται σε ισχύ την 10</w:t>
      </w:r>
      <w:r w:rsidR="00E0251E" w:rsidRPr="00EC495D">
        <w:rPr>
          <w:rFonts w:ascii="Comic Sans MS" w:hAnsi="Comic Sans MS" w:cs="Arial"/>
          <w:sz w:val="24"/>
          <w:szCs w:val="24"/>
          <w:vertAlign w:val="superscript"/>
        </w:rPr>
        <w:t>η</w:t>
      </w:r>
      <w:r w:rsidR="00E0251E" w:rsidRPr="00EC495D">
        <w:rPr>
          <w:rFonts w:ascii="Comic Sans MS" w:hAnsi="Comic Sans MS" w:cs="Arial"/>
          <w:sz w:val="24"/>
          <w:szCs w:val="24"/>
        </w:rPr>
        <w:t xml:space="preserve"> εργάσιμη ημέρα από την ημερομηνία έκδοσής της και </w:t>
      </w:r>
      <w:r w:rsidR="004F7D94" w:rsidRPr="00EC495D">
        <w:rPr>
          <w:rFonts w:ascii="Comic Sans MS" w:hAnsi="Comic Sans MS" w:cs="Arial"/>
          <w:sz w:val="24"/>
          <w:szCs w:val="24"/>
        </w:rPr>
        <w:t>η διάρκεια ισχύος αυτής είναι απεριόριστη</w:t>
      </w:r>
      <w:r w:rsidR="00E0251E" w:rsidRPr="00EC495D">
        <w:rPr>
          <w:rFonts w:ascii="Comic Sans MS" w:hAnsi="Comic Sans MS" w:cs="Arial"/>
          <w:sz w:val="24"/>
          <w:szCs w:val="24"/>
        </w:rPr>
        <w:t>.</w:t>
      </w:r>
    </w:p>
    <w:p w:rsidR="006951AE" w:rsidRPr="00EC495D" w:rsidRDefault="008B73B4" w:rsidP="005D40A2">
      <w:pPr>
        <w:numPr>
          <w:ilvl w:val="0"/>
          <w:numId w:val="15"/>
        </w:numPr>
        <w:spacing w:before="120"/>
        <w:jc w:val="both"/>
        <w:rPr>
          <w:rFonts w:ascii="Comic Sans MS" w:hAnsi="Comic Sans MS" w:cs="Arial"/>
          <w:sz w:val="24"/>
          <w:szCs w:val="24"/>
        </w:rPr>
      </w:pPr>
      <w:r w:rsidRPr="00EC495D">
        <w:rPr>
          <w:rFonts w:ascii="Comic Sans MS" w:hAnsi="Comic Sans MS" w:cs="Arial"/>
          <w:sz w:val="24"/>
          <w:szCs w:val="24"/>
        </w:rPr>
        <w:t>Η</w:t>
      </w:r>
      <w:r w:rsidR="006951AE" w:rsidRPr="00EC495D">
        <w:rPr>
          <w:rFonts w:ascii="Comic Sans MS" w:hAnsi="Comic Sans MS" w:cs="Arial"/>
          <w:sz w:val="24"/>
          <w:szCs w:val="24"/>
        </w:rPr>
        <w:t xml:space="preserve"> </w:t>
      </w:r>
      <w:r w:rsidR="00280232" w:rsidRPr="00EC495D">
        <w:rPr>
          <w:rFonts w:ascii="Comic Sans MS" w:hAnsi="Comic Sans MS" w:cs="Arial"/>
          <w:sz w:val="24"/>
          <w:szCs w:val="24"/>
        </w:rPr>
        <w:t>αρμόδια αρχή έκδοσης</w:t>
      </w:r>
      <w:r w:rsidR="00555FA4" w:rsidRPr="00EC495D">
        <w:rPr>
          <w:rFonts w:ascii="Comic Sans MS" w:hAnsi="Comic Sans MS" w:cs="Arial"/>
          <w:sz w:val="24"/>
          <w:szCs w:val="24"/>
        </w:rPr>
        <w:t>,</w:t>
      </w:r>
      <w:r w:rsidR="00280232" w:rsidRPr="00EC495D">
        <w:rPr>
          <w:rFonts w:ascii="Comic Sans MS" w:hAnsi="Comic Sans MS" w:cs="Arial"/>
          <w:sz w:val="24"/>
          <w:szCs w:val="24"/>
        </w:rPr>
        <w:t xml:space="preserve"> μετά τη χορήγηση της άδειας στον εξαγωγέα</w:t>
      </w:r>
      <w:r w:rsidR="00555FA4" w:rsidRPr="00EC495D">
        <w:rPr>
          <w:rFonts w:ascii="Comic Sans MS" w:hAnsi="Comic Sans MS" w:cs="Arial"/>
          <w:sz w:val="24"/>
          <w:szCs w:val="24"/>
        </w:rPr>
        <w:t>,</w:t>
      </w:r>
      <w:r w:rsidR="00280232" w:rsidRPr="00EC495D">
        <w:rPr>
          <w:rFonts w:ascii="Comic Sans MS" w:hAnsi="Comic Sans MS" w:cs="Arial"/>
          <w:sz w:val="24"/>
          <w:szCs w:val="24"/>
        </w:rPr>
        <w:t xml:space="preserve"> ενημερώνει άμεσα την 33</w:t>
      </w:r>
      <w:r w:rsidR="00280232" w:rsidRPr="00EC495D">
        <w:rPr>
          <w:rFonts w:ascii="Comic Sans MS" w:hAnsi="Comic Sans MS" w:cs="Arial"/>
          <w:sz w:val="24"/>
          <w:szCs w:val="24"/>
          <w:vertAlign w:val="superscript"/>
        </w:rPr>
        <w:t>η</w:t>
      </w:r>
      <w:r w:rsidR="00280232" w:rsidRPr="00EC495D">
        <w:rPr>
          <w:rFonts w:ascii="Comic Sans MS" w:hAnsi="Comic Sans MS" w:cs="Arial"/>
          <w:sz w:val="24"/>
          <w:szCs w:val="24"/>
        </w:rPr>
        <w:t xml:space="preserve"> Διεύθυνση</w:t>
      </w:r>
      <w:r w:rsidR="00377BA8" w:rsidRPr="00EC495D">
        <w:rPr>
          <w:rFonts w:ascii="Comic Sans MS" w:hAnsi="Comic Sans MS" w:cs="Arial"/>
          <w:sz w:val="24"/>
          <w:szCs w:val="24"/>
        </w:rPr>
        <w:t xml:space="preserve"> Ελέγχου Τελωνείων </w:t>
      </w:r>
      <w:r w:rsidR="00280232" w:rsidRPr="00EC495D">
        <w:rPr>
          <w:rFonts w:ascii="Comic Sans MS" w:hAnsi="Comic Sans MS" w:cs="Arial"/>
          <w:sz w:val="24"/>
          <w:szCs w:val="24"/>
        </w:rPr>
        <w:t>και την αρμόδια ΕΛΥΤ.</w:t>
      </w:r>
    </w:p>
    <w:p w:rsidR="00AB3367" w:rsidRPr="00EC495D" w:rsidRDefault="00E92F98" w:rsidP="005D40A2">
      <w:pPr>
        <w:numPr>
          <w:ilvl w:val="0"/>
          <w:numId w:val="15"/>
        </w:numPr>
        <w:spacing w:before="120"/>
        <w:jc w:val="both"/>
        <w:rPr>
          <w:rFonts w:ascii="Comic Sans MS" w:hAnsi="Comic Sans MS" w:cs="Arial"/>
          <w:sz w:val="24"/>
          <w:szCs w:val="24"/>
        </w:rPr>
      </w:pPr>
      <w:r w:rsidRPr="00EC495D">
        <w:rPr>
          <w:rFonts w:ascii="Comic Sans MS" w:hAnsi="Comic Sans MS" w:cs="Arial"/>
          <w:sz w:val="24"/>
          <w:szCs w:val="24"/>
        </w:rPr>
        <w:t>Η αρμόδια αρχή έκδοσης</w:t>
      </w:r>
      <w:r w:rsidR="00555FA4" w:rsidRPr="00EC495D">
        <w:rPr>
          <w:rFonts w:ascii="Comic Sans MS" w:hAnsi="Comic Sans MS" w:cs="Arial"/>
          <w:sz w:val="24"/>
          <w:szCs w:val="24"/>
        </w:rPr>
        <w:t>,</w:t>
      </w:r>
      <w:r w:rsidRPr="00EC495D">
        <w:rPr>
          <w:rFonts w:ascii="Comic Sans MS" w:hAnsi="Comic Sans MS" w:cs="Arial"/>
          <w:sz w:val="24"/>
          <w:szCs w:val="24"/>
        </w:rPr>
        <w:t xml:space="preserve"> επανεξετάζει τους όρους και τις προϋποθέσεις χορήγησης των αδειών στις περιπτώσεις που ορίζονται </w:t>
      </w:r>
      <w:r w:rsidR="00555FA4" w:rsidRPr="00EC495D">
        <w:rPr>
          <w:rFonts w:ascii="Comic Sans MS" w:hAnsi="Comic Sans MS" w:cs="Arial"/>
          <w:sz w:val="24"/>
          <w:szCs w:val="24"/>
        </w:rPr>
        <w:t>στο</w:t>
      </w:r>
      <w:r w:rsidRPr="00EC495D">
        <w:rPr>
          <w:rFonts w:ascii="Comic Sans MS" w:hAnsi="Comic Sans MS" w:cs="Arial"/>
          <w:sz w:val="24"/>
          <w:szCs w:val="24"/>
        </w:rPr>
        <w:t xml:space="preserve"> άρθρο 253 παράγραφος 8 των </w:t>
      </w:r>
      <w:r w:rsidR="00555FA4" w:rsidRPr="00EC495D">
        <w:rPr>
          <w:rFonts w:ascii="Comic Sans MS" w:hAnsi="Comic Sans MS" w:cs="Arial"/>
          <w:sz w:val="24"/>
          <w:szCs w:val="24"/>
        </w:rPr>
        <w:t>ΔΕΚΤΚ</w:t>
      </w:r>
      <w:r w:rsidRPr="00EC495D">
        <w:rPr>
          <w:rFonts w:ascii="Comic Sans MS" w:hAnsi="Comic Sans MS" w:cs="Arial"/>
          <w:sz w:val="24"/>
          <w:szCs w:val="24"/>
        </w:rPr>
        <w:t xml:space="preserve">.  Με γραπτό </w:t>
      </w:r>
      <w:r w:rsidR="00555FA4" w:rsidRPr="00EC495D">
        <w:rPr>
          <w:rFonts w:ascii="Comic Sans MS" w:hAnsi="Comic Sans MS" w:cs="Arial"/>
          <w:sz w:val="24"/>
          <w:szCs w:val="24"/>
        </w:rPr>
        <w:t xml:space="preserve">δε </w:t>
      </w:r>
      <w:r w:rsidR="00797E0B">
        <w:rPr>
          <w:rFonts w:ascii="Comic Sans MS" w:hAnsi="Comic Sans MS" w:cs="Arial"/>
          <w:sz w:val="24"/>
          <w:szCs w:val="24"/>
        </w:rPr>
        <w:t>αίτημά</w:t>
      </w:r>
      <w:r w:rsidR="00555FA4" w:rsidRPr="00EC495D">
        <w:rPr>
          <w:rFonts w:ascii="Comic Sans MS" w:hAnsi="Comic Sans MS" w:cs="Arial"/>
          <w:sz w:val="24"/>
          <w:szCs w:val="24"/>
        </w:rPr>
        <w:t xml:space="preserve"> της,</w:t>
      </w:r>
      <w:r w:rsidRPr="00EC495D">
        <w:rPr>
          <w:rFonts w:ascii="Comic Sans MS" w:hAnsi="Comic Sans MS" w:cs="Arial"/>
          <w:sz w:val="24"/>
          <w:szCs w:val="24"/>
        </w:rPr>
        <w:t xml:space="preserve"> ζητά τη συνδρομή της αρμόδιας ΕΛΥΤ για τον </w:t>
      </w:r>
      <w:r w:rsidR="00555FA4" w:rsidRPr="00EC495D">
        <w:rPr>
          <w:rFonts w:ascii="Comic Sans MS" w:hAnsi="Comic Sans MS" w:cs="Arial"/>
          <w:sz w:val="24"/>
          <w:szCs w:val="24"/>
        </w:rPr>
        <w:t>επαν</w:t>
      </w:r>
      <w:r w:rsidRPr="00EC495D">
        <w:rPr>
          <w:rFonts w:ascii="Comic Sans MS" w:hAnsi="Comic Sans MS" w:cs="Arial"/>
          <w:sz w:val="24"/>
          <w:szCs w:val="24"/>
        </w:rPr>
        <w:t>έλεγχο των κριτηρίων</w:t>
      </w:r>
      <w:r w:rsidR="00D56929" w:rsidRPr="00EC495D">
        <w:rPr>
          <w:rFonts w:ascii="Comic Sans MS" w:hAnsi="Comic Sans MS" w:cs="Arial"/>
          <w:sz w:val="24"/>
          <w:szCs w:val="24"/>
        </w:rPr>
        <w:t xml:space="preserve"> που προσδιορίζονται στο άρθρο 6 </w:t>
      </w:r>
      <w:r w:rsidR="00FB1E6D" w:rsidRPr="00EC495D">
        <w:rPr>
          <w:rFonts w:ascii="Comic Sans MS" w:hAnsi="Comic Sans MS" w:cs="Arial"/>
          <w:sz w:val="24"/>
          <w:szCs w:val="24"/>
        </w:rPr>
        <w:t>της παρούσας απόφασης.</w:t>
      </w:r>
      <w:r w:rsidR="00D56929" w:rsidRPr="00EC495D">
        <w:rPr>
          <w:rFonts w:ascii="Comic Sans MS" w:hAnsi="Comic Sans MS" w:cs="Arial"/>
          <w:sz w:val="24"/>
          <w:szCs w:val="24"/>
        </w:rPr>
        <w:t xml:space="preserve"> </w:t>
      </w:r>
    </w:p>
    <w:p w:rsidR="008C3A14" w:rsidRPr="00EC495D" w:rsidRDefault="00E92F98" w:rsidP="00377BA8">
      <w:pPr>
        <w:spacing w:before="120"/>
        <w:ind w:left="360"/>
        <w:jc w:val="both"/>
        <w:rPr>
          <w:rFonts w:ascii="Comic Sans MS" w:hAnsi="Comic Sans MS" w:cs="Arial"/>
          <w:sz w:val="24"/>
          <w:szCs w:val="24"/>
        </w:rPr>
      </w:pPr>
      <w:r w:rsidRPr="00EC495D">
        <w:rPr>
          <w:rFonts w:ascii="Comic Sans MS" w:hAnsi="Comic Sans MS" w:cs="Arial"/>
          <w:sz w:val="24"/>
          <w:szCs w:val="24"/>
        </w:rPr>
        <w:t>Κατά την επανεξέταση των</w:t>
      </w:r>
      <w:r w:rsidR="00555FA4" w:rsidRPr="00EC495D">
        <w:rPr>
          <w:rFonts w:ascii="Comic Sans MS" w:hAnsi="Comic Sans MS" w:cs="Arial"/>
          <w:sz w:val="24"/>
          <w:szCs w:val="24"/>
        </w:rPr>
        <w:t xml:space="preserve"> προβλεπομένων προϋποθέσεων και</w:t>
      </w:r>
      <w:r w:rsidRPr="00EC495D">
        <w:rPr>
          <w:rFonts w:ascii="Comic Sans MS" w:hAnsi="Comic Sans MS" w:cs="Arial"/>
          <w:sz w:val="24"/>
          <w:szCs w:val="24"/>
        </w:rPr>
        <w:t xml:space="preserve"> κριτηρίων</w:t>
      </w:r>
      <w:r w:rsidR="000E390D" w:rsidRPr="00EC495D">
        <w:rPr>
          <w:rFonts w:ascii="Comic Sans MS" w:hAnsi="Comic Sans MS" w:cs="Arial"/>
          <w:sz w:val="24"/>
          <w:szCs w:val="24"/>
        </w:rPr>
        <w:t>,</w:t>
      </w:r>
      <w:r w:rsidRPr="00EC495D">
        <w:rPr>
          <w:rFonts w:ascii="Comic Sans MS" w:hAnsi="Comic Sans MS" w:cs="Arial"/>
          <w:sz w:val="24"/>
          <w:szCs w:val="24"/>
        </w:rPr>
        <w:t xml:space="preserve"> η αρμόδια ΕΛΥΤ ακολουθεί τη διαδικασία που προβλέπεται </w:t>
      </w:r>
      <w:r w:rsidR="00C5411A" w:rsidRPr="00EC495D">
        <w:rPr>
          <w:rFonts w:ascii="Comic Sans MS" w:hAnsi="Comic Sans MS" w:cs="Arial"/>
          <w:sz w:val="24"/>
          <w:szCs w:val="24"/>
        </w:rPr>
        <w:t>στ</w:t>
      </w:r>
      <w:r w:rsidR="00D56929" w:rsidRPr="00EC495D">
        <w:rPr>
          <w:rFonts w:ascii="Comic Sans MS" w:hAnsi="Comic Sans MS" w:cs="Arial"/>
          <w:sz w:val="24"/>
          <w:szCs w:val="24"/>
        </w:rPr>
        <w:t>ις</w:t>
      </w:r>
      <w:r w:rsidR="001B7995" w:rsidRPr="00EC495D">
        <w:rPr>
          <w:rFonts w:ascii="Comic Sans MS" w:hAnsi="Comic Sans MS" w:cs="Arial"/>
          <w:sz w:val="24"/>
          <w:szCs w:val="24"/>
        </w:rPr>
        <w:t xml:space="preserve"> παραγράφου</w:t>
      </w:r>
      <w:r w:rsidR="00D56929" w:rsidRPr="00EC495D">
        <w:rPr>
          <w:rFonts w:ascii="Comic Sans MS" w:hAnsi="Comic Sans MS" w:cs="Arial"/>
          <w:sz w:val="24"/>
          <w:szCs w:val="24"/>
        </w:rPr>
        <w:t>ς</w:t>
      </w:r>
      <w:r w:rsidR="00C5411A" w:rsidRPr="00EC495D">
        <w:rPr>
          <w:rFonts w:ascii="Comic Sans MS" w:hAnsi="Comic Sans MS" w:cs="Arial"/>
          <w:sz w:val="24"/>
          <w:szCs w:val="24"/>
        </w:rPr>
        <w:t xml:space="preserve"> 2</w:t>
      </w:r>
      <w:r w:rsidR="00D56929" w:rsidRPr="00EC495D">
        <w:rPr>
          <w:rFonts w:ascii="Comic Sans MS" w:hAnsi="Comic Sans MS" w:cs="Arial"/>
          <w:sz w:val="24"/>
          <w:szCs w:val="24"/>
        </w:rPr>
        <w:t xml:space="preserve"> και 3</w:t>
      </w:r>
      <w:r w:rsidR="00C5411A" w:rsidRPr="00EC495D">
        <w:rPr>
          <w:rFonts w:ascii="Comic Sans MS" w:hAnsi="Comic Sans MS" w:cs="Arial"/>
          <w:sz w:val="24"/>
          <w:szCs w:val="24"/>
        </w:rPr>
        <w:t xml:space="preserve"> του</w:t>
      </w:r>
      <w:r w:rsidRPr="00EC495D">
        <w:rPr>
          <w:rFonts w:ascii="Comic Sans MS" w:hAnsi="Comic Sans MS" w:cs="Arial"/>
          <w:sz w:val="24"/>
          <w:szCs w:val="24"/>
        </w:rPr>
        <w:t xml:space="preserve"> άρθρο</w:t>
      </w:r>
      <w:r w:rsidR="00C5411A" w:rsidRPr="00EC495D">
        <w:rPr>
          <w:rFonts w:ascii="Comic Sans MS" w:hAnsi="Comic Sans MS" w:cs="Arial"/>
          <w:sz w:val="24"/>
          <w:szCs w:val="24"/>
        </w:rPr>
        <w:t>υ</w:t>
      </w:r>
      <w:r w:rsidRPr="00EC495D">
        <w:rPr>
          <w:rFonts w:ascii="Comic Sans MS" w:hAnsi="Comic Sans MS" w:cs="Arial"/>
          <w:sz w:val="24"/>
          <w:szCs w:val="24"/>
        </w:rPr>
        <w:t xml:space="preserve"> </w:t>
      </w:r>
      <w:r w:rsidR="001B7995" w:rsidRPr="00EC495D">
        <w:rPr>
          <w:rFonts w:ascii="Comic Sans MS" w:hAnsi="Comic Sans MS" w:cs="Arial"/>
          <w:sz w:val="24"/>
          <w:szCs w:val="24"/>
        </w:rPr>
        <w:t>6</w:t>
      </w:r>
      <w:r w:rsidRPr="00EC495D">
        <w:rPr>
          <w:rFonts w:ascii="Comic Sans MS" w:hAnsi="Comic Sans MS" w:cs="Arial"/>
          <w:sz w:val="24"/>
          <w:szCs w:val="24"/>
        </w:rPr>
        <w:t xml:space="preserve"> της παρούσας </w:t>
      </w:r>
      <w:r w:rsidR="00C5411A" w:rsidRPr="00EC495D">
        <w:rPr>
          <w:rFonts w:ascii="Comic Sans MS" w:hAnsi="Comic Sans MS" w:cs="Arial"/>
          <w:sz w:val="24"/>
          <w:szCs w:val="24"/>
        </w:rPr>
        <w:t>α</w:t>
      </w:r>
      <w:r w:rsidRPr="00EC495D">
        <w:rPr>
          <w:rFonts w:ascii="Comic Sans MS" w:hAnsi="Comic Sans MS" w:cs="Arial"/>
          <w:sz w:val="24"/>
          <w:szCs w:val="24"/>
        </w:rPr>
        <w:t>πόφασης.</w:t>
      </w:r>
    </w:p>
    <w:p w:rsidR="00E92F98" w:rsidRPr="00EC495D" w:rsidRDefault="00E92F98" w:rsidP="001A4433">
      <w:pPr>
        <w:jc w:val="center"/>
        <w:rPr>
          <w:rFonts w:ascii="Comic Sans MS" w:hAnsi="Comic Sans MS" w:cs="Arial"/>
          <w:b/>
          <w:sz w:val="24"/>
          <w:szCs w:val="24"/>
        </w:rPr>
      </w:pPr>
      <w:r w:rsidRPr="00EC495D">
        <w:rPr>
          <w:rFonts w:ascii="Comic Sans MS" w:hAnsi="Comic Sans MS" w:cs="Arial"/>
          <w:b/>
          <w:sz w:val="24"/>
          <w:szCs w:val="24"/>
        </w:rPr>
        <w:t xml:space="preserve">Άρθρο </w:t>
      </w:r>
      <w:r w:rsidR="00C5411A" w:rsidRPr="00EC495D">
        <w:rPr>
          <w:rFonts w:ascii="Comic Sans MS" w:hAnsi="Comic Sans MS" w:cs="Arial"/>
          <w:b/>
          <w:sz w:val="24"/>
          <w:szCs w:val="24"/>
        </w:rPr>
        <w:t>8</w:t>
      </w:r>
    </w:p>
    <w:p w:rsidR="00E92F98" w:rsidRPr="00EC495D" w:rsidRDefault="00E92F98" w:rsidP="001A4433">
      <w:pPr>
        <w:jc w:val="center"/>
        <w:rPr>
          <w:rFonts w:ascii="Comic Sans MS" w:hAnsi="Comic Sans MS" w:cs="Arial"/>
          <w:b/>
          <w:sz w:val="24"/>
          <w:szCs w:val="24"/>
        </w:rPr>
      </w:pPr>
      <w:r w:rsidRPr="00EC495D">
        <w:rPr>
          <w:rFonts w:ascii="Comic Sans MS" w:hAnsi="Comic Sans MS" w:cs="Arial"/>
          <w:b/>
          <w:sz w:val="24"/>
          <w:szCs w:val="24"/>
        </w:rPr>
        <w:t xml:space="preserve">Απόρριψη </w:t>
      </w:r>
      <w:r w:rsidR="001A29E8" w:rsidRPr="00EC495D">
        <w:rPr>
          <w:rFonts w:ascii="Comic Sans MS" w:hAnsi="Comic Sans MS" w:cs="Arial"/>
          <w:b/>
          <w:sz w:val="24"/>
          <w:szCs w:val="24"/>
        </w:rPr>
        <w:t>έκδοση</w:t>
      </w:r>
      <w:r w:rsidR="008A79D4" w:rsidRPr="00EC495D">
        <w:rPr>
          <w:rFonts w:ascii="Comic Sans MS" w:hAnsi="Comic Sans MS" w:cs="Arial"/>
          <w:b/>
          <w:sz w:val="24"/>
          <w:szCs w:val="24"/>
        </w:rPr>
        <w:t>ς</w:t>
      </w:r>
      <w:r w:rsidR="001A29E8" w:rsidRPr="00EC495D">
        <w:rPr>
          <w:rFonts w:ascii="Comic Sans MS" w:hAnsi="Comic Sans MS" w:cs="Arial"/>
          <w:b/>
          <w:sz w:val="24"/>
          <w:szCs w:val="24"/>
        </w:rPr>
        <w:t xml:space="preserve"> </w:t>
      </w:r>
      <w:r w:rsidRPr="00EC495D">
        <w:rPr>
          <w:rFonts w:ascii="Comic Sans MS" w:hAnsi="Comic Sans MS" w:cs="Arial"/>
          <w:b/>
          <w:sz w:val="24"/>
          <w:szCs w:val="24"/>
        </w:rPr>
        <w:t xml:space="preserve">άδειας </w:t>
      </w:r>
      <w:r w:rsidR="00F42363" w:rsidRPr="00EC495D">
        <w:rPr>
          <w:rFonts w:ascii="Comic Sans MS" w:hAnsi="Comic Sans MS" w:cs="Arial"/>
          <w:b/>
          <w:sz w:val="24"/>
          <w:szCs w:val="24"/>
        </w:rPr>
        <w:t xml:space="preserve">χρήσης </w:t>
      </w:r>
      <w:r w:rsidRPr="00EC495D">
        <w:rPr>
          <w:rFonts w:ascii="Comic Sans MS" w:hAnsi="Comic Sans MS" w:cs="Arial"/>
          <w:b/>
          <w:sz w:val="24"/>
          <w:szCs w:val="24"/>
        </w:rPr>
        <w:t xml:space="preserve">απλουστευμένων διαδικασιών </w:t>
      </w:r>
    </w:p>
    <w:p w:rsidR="00E92F98" w:rsidRPr="00EC495D" w:rsidRDefault="00E92F98" w:rsidP="00EA5220">
      <w:pPr>
        <w:jc w:val="both"/>
        <w:rPr>
          <w:rFonts w:ascii="Comic Sans MS" w:hAnsi="Comic Sans MS" w:cs="Arial"/>
          <w:sz w:val="24"/>
          <w:szCs w:val="24"/>
        </w:rPr>
      </w:pPr>
      <w:r w:rsidRPr="00EC495D">
        <w:rPr>
          <w:rFonts w:ascii="Comic Sans MS" w:hAnsi="Comic Sans MS" w:cs="Arial"/>
          <w:sz w:val="24"/>
          <w:szCs w:val="24"/>
        </w:rPr>
        <w:t>Η αρμό</w:t>
      </w:r>
      <w:r w:rsidR="000E390D" w:rsidRPr="00EC495D">
        <w:rPr>
          <w:rFonts w:ascii="Comic Sans MS" w:hAnsi="Comic Sans MS" w:cs="Arial"/>
          <w:sz w:val="24"/>
          <w:szCs w:val="24"/>
        </w:rPr>
        <w:t>δια αρχή δεν προβαίνει στην χορήγη</w:t>
      </w:r>
      <w:r w:rsidRPr="00EC495D">
        <w:rPr>
          <w:rFonts w:ascii="Comic Sans MS" w:hAnsi="Comic Sans MS" w:cs="Arial"/>
          <w:sz w:val="24"/>
          <w:szCs w:val="24"/>
        </w:rPr>
        <w:t xml:space="preserve">ση άδειας </w:t>
      </w:r>
      <w:r w:rsidR="00360CD1" w:rsidRPr="00EC495D">
        <w:rPr>
          <w:rFonts w:ascii="Comic Sans MS" w:hAnsi="Comic Sans MS" w:cs="Arial"/>
          <w:sz w:val="24"/>
          <w:szCs w:val="24"/>
        </w:rPr>
        <w:t xml:space="preserve">χρήσης </w:t>
      </w:r>
      <w:r w:rsidR="00F42363" w:rsidRPr="00EC495D">
        <w:rPr>
          <w:rFonts w:ascii="Comic Sans MS" w:hAnsi="Comic Sans MS" w:cs="Arial"/>
          <w:sz w:val="24"/>
          <w:szCs w:val="24"/>
        </w:rPr>
        <w:t xml:space="preserve">της διαδικασίας </w:t>
      </w:r>
      <w:r w:rsidRPr="00EC495D">
        <w:rPr>
          <w:rFonts w:ascii="Comic Sans MS" w:hAnsi="Comic Sans MS" w:cs="Arial"/>
          <w:sz w:val="24"/>
          <w:szCs w:val="24"/>
        </w:rPr>
        <w:t>απλουστευμέν</w:t>
      </w:r>
      <w:r w:rsidR="00360CD1" w:rsidRPr="00EC495D">
        <w:rPr>
          <w:rFonts w:ascii="Comic Sans MS" w:hAnsi="Comic Sans MS" w:cs="Arial"/>
          <w:sz w:val="24"/>
          <w:szCs w:val="24"/>
        </w:rPr>
        <w:t xml:space="preserve">ης </w:t>
      </w:r>
      <w:r w:rsidRPr="00EC495D">
        <w:rPr>
          <w:rFonts w:ascii="Comic Sans MS" w:hAnsi="Comic Sans MS" w:cs="Arial"/>
          <w:sz w:val="24"/>
          <w:szCs w:val="24"/>
        </w:rPr>
        <w:t xml:space="preserve"> δια</w:t>
      </w:r>
      <w:r w:rsidR="00360CD1" w:rsidRPr="00EC495D">
        <w:rPr>
          <w:rFonts w:ascii="Comic Sans MS" w:hAnsi="Comic Sans MS" w:cs="Arial"/>
          <w:sz w:val="24"/>
          <w:szCs w:val="24"/>
        </w:rPr>
        <w:t>σάφησης</w:t>
      </w:r>
      <w:r w:rsidR="00F531B8" w:rsidRPr="00EC495D">
        <w:rPr>
          <w:rFonts w:ascii="Comic Sans MS" w:hAnsi="Comic Sans MS" w:cs="Arial"/>
          <w:sz w:val="24"/>
          <w:szCs w:val="24"/>
        </w:rPr>
        <w:t>,</w:t>
      </w:r>
      <w:r w:rsidR="00360CD1" w:rsidRPr="00EC495D">
        <w:rPr>
          <w:rFonts w:ascii="Comic Sans MS" w:hAnsi="Comic Sans MS" w:cs="Arial"/>
          <w:sz w:val="24"/>
          <w:szCs w:val="24"/>
        </w:rPr>
        <w:t xml:space="preserve"> ή </w:t>
      </w:r>
      <w:r w:rsidR="00F42363" w:rsidRPr="00EC495D">
        <w:rPr>
          <w:rFonts w:ascii="Comic Sans MS" w:hAnsi="Comic Sans MS" w:cs="Arial"/>
          <w:sz w:val="24"/>
          <w:szCs w:val="24"/>
        </w:rPr>
        <w:t xml:space="preserve">της </w:t>
      </w:r>
      <w:r w:rsidR="00360CD1" w:rsidRPr="00EC495D">
        <w:rPr>
          <w:rFonts w:ascii="Comic Sans MS" w:hAnsi="Comic Sans MS" w:cs="Arial"/>
          <w:sz w:val="24"/>
          <w:szCs w:val="24"/>
        </w:rPr>
        <w:t xml:space="preserve">διαδικασίας εκτελωνισμού στον οριζόμενο από τον εξαγωγέα τόπο </w:t>
      </w:r>
      <w:r w:rsidR="000E390D" w:rsidRPr="00EC495D">
        <w:rPr>
          <w:rFonts w:ascii="Comic Sans MS" w:hAnsi="Comic Sans MS" w:cs="Arial"/>
          <w:sz w:val="24"/>
          <w:szCs w:val="24"/>
        </w:rPr>
        <w:t xml:space="preserve"> όταν</w:t>
      </w:r>
      <w:r w:rsidR="00264C45" w:rsidRPr="00EC495D">
        <w:rPr>
          <w:rFonts w:ascii="Comic Sans MS" w:hAnsi="Comic Sans MS" w:cs="Arial"/>
          <w:sz w:val="24"/>
          <w:szCs w:val="24"/>
        </w:rPr>
        <w:t xml:space="preserve"> δεν πληρούνται οι προϋποθέσεις </w:t>
      </w:r>
      <w:r w:rsidR="00AC59A6" w:rsidRPr="00EC495D">
        <w:rPr>
          <w:rFonts w:ascii="Comic Sans MS" w:hAnsi="Comic Sans MS" w:cs="Arial"/>
          <w:sz w:val="24"/>
          <w:szCs w:val="24"/>
        </w:rPr>
        <w:t xml:space="preserve">της παραγράφου 2 του </w:t>
      </w:r>
      <w:r w:rsidR="00264C45" w:rsidRPr="00EC495D">
        <w:rPr>
          <w:rFonts w:ascii="Comic Sans MS" w:hAnsi="Comic Sans MS" w:cs="Arial"/>
          <w:sz w:val="24"/>
          <w:szCs w:val="24"/>
        </w:rPr>
        <w:t xml:space="preserve">άρθρου 7. </w:t>
      </w:r>
    </w:p>
    <w:p w:rsidR="008C3A14" w:rsidRDefault="00404F03" w:rsidP="00EA5220">
      <w:pPr>
        <w:spacing w:before="120"/>
        <w:jc w:val="both"/>
        <w:rPr>
          <w:rFonts w:ascii="Comic Sans MS" w:hAnsi="Comic Sans MS" w:cs="Arial"/>
          <w:sz w:val="24"/>
          <w:szCs w:val="24"/>
        </w:rPr>
      </w:pPr>
      <w:r w:rsidRPr="00EC495D">
        <w:rPr>
          <w:rFonts w:ascii="Comic Sans MS" w:hAnsi="Comic Sans MS" w:cs="Arial"/>
          <w:sz w:val="24"/>
          <w:szCs w:val="24"/>
        </w:rPr>
        <w:t>Στ</w:t>
      </w:r>
      <w:r w:rsidR="00377BA8" w:rsidRPr="00EC495D">
        <w:rPr>
          <w:rFonts w:ascii="Comic Sans MS" w:hAnsi="Comic Sans MS" w:cs="Arial"/>
          <w:sz w:val="24"/>
          <w:szCs w:val="24"/>
        </w:rPr>
        <w:t xml:space="preserve">ην περίπτωση </w:t>
      </w:r>
      <w:r w:rsidRPr="00EC495D">
        <w:rPr>
          <w:rFonts w:ascii="Comic Sans MS" w:hAnsi="Comic Sans MS" w:cs="Arial"/>
          <w:sz w:val="24"/>
          <w:szCs w:val="24"/>
        </w:rPr>
        <w:t xml:space="preserve">αυτή </w:t>
      </w:r>
      <w:r w:rsidR="00377BA8" w:rsidRPr="00EC495D">
        <w:rPr>
          <w:rFonts w:ascii="Comic Sans MS" w:hAnsi="Comic Sans MS" w:cs="Arial"/>
          <w:sz w:val="24"/>
          <w:szCs w:val="24"/>
        </w:rPr>
        <w:t xml:space="preserve">προβαίνει στις ενέργειες της παραγράφου </w:t>
      </w:r>
      <w:r w:rsidR="00F22B67" w:rsidRPr="00EC495D">
        <w:rPr>
          <w:rFonts w:ascii="Comic Sans MS" w:hAnsi="Comic Sans MS" w:cs="Arial"/>
          <w:sz w:val="24"/>
          <w:szCs w:val="24"/>
        </w:rPr>
        <w:t>3</w:t>
      </w:r>
      <w:r w:rsidR="00377BA8" w:rsidRPr="00EC495D">
        <w:rPr>
          <w:rFonts w:ascii="Comic Sans MS" w:hAnsi="Comic Sans MS" w:cs="Arial"/>
          <w:sz w:val="24"/>
          <w:szCs w:val="24"/>
        </w:rPr>
        <w:t xml:space="preserve"> του άρθρου </w:t>
      </w:r>
      <w:r w:rsidR="00213BE0" w:rsidRPr="00EC495D">
        <w:rPr>
          <w:rFonts w:ascii="Comic Sans MS" w:hAnsi="Comic Sans MS" w:cs="Arial"/>
          <w:sz w:val="24"/>
          <w:szCs w:val="24"/>
        </w:rPr>
        <w:t>5</w:t>
      </w:r>
      <w:r w:rsidR="00377BA8" w:rsidRPr="00EC495D">
        <w:rPr>
          <w:rFonts w:ascii="Comic Sans MS" w:hAnsi="Comic Sans MS" w:cs="Arial"/>
          <w:sz w:val="24"/>
          <w:szCs w:val="24"/>
        </w:rPr>
        <w:t xml:space="preserve"> της παρούσας απόφασης</w:t>
      </w:r>
      <w:r w:rsidR="008D42EF" w:rsidRPr="00EC495D">
        <w:rPr>
          <w:rFonts w:ascii="Comic Sans MS" w:hAnsi="Comic Sans MS" w:cs="Arial"/>
          <w:sz w:val="24"/>
          <w:szCs w:val="24"/>
        </w:rPr>
        <w:t xml:space="preserve"> και παρέχει τη δυνατότητα του Δικαιώματος Προηγούμενης Ακρόασης.</w:t>
      </w:r>
    </w:p>
    <w:p w:rsidR="00F9200F" w:rsidRPr="00EC495D" w:rsidRDefault="00E12D28" w:rsidP="00B024C2">
      <w:pPr>
        <w:tabs>
          <w:tab w:val="left" w:pos="3930"/>
        </w:tabs>
        <w:jc w:val="both"/>
        <w:rPr>
          <w:rFonts w:ascii="Comic Sans MS" w:hAnsi="Comic Sans MS" w:cs="Arial"/>
          <w:b/>
          <w:color w:val="000000"/>
          <w:sz w:val="24"/>
          <w:szCs w:val="24"/>
        </w:rPr>
      </w:pPr>
      <w:r w:rsidRPr="00EC495D">
        <w:rPr>
          <w:rFonts w:ascii="Comic Sans MS" w:hAnsi="Comic Sans MS" w:cs="Arial"/>
          <w:sz w:val="24"/>
          <w:szCs w:val="24"/>
        </w:rPr>
        <w:tab/>
        <w:t xml:space="preserve"> </w:t>
      </w:r>
      <w:r w:rsidR="00F9200F" w:rsidRPr="00EC495D">
        <w:rPr>
          <w:rFonts w:ascii="Comic Sans MS" w:hAnsi="Comic Sans MS" w:cs="Arial"/>
          <w:b/>
          <w:color w:val="000000"/>
          <w:sz w:val="24"/>
          <w:szCs w:val="24"/>
        </w:rPr>
        <w:t xml:space="preserve">Άρθρο </w:t>
      </w:r>
      <w:r w:rsidR="001B7995" w:rsidRPr="00EC495D">
        <w:rPr>
          <w:rFonts w:ascii="Comic Sans MS" w:hAnsi="Comic Sans MS" w:cs="Arial"/>
          <w:b/>
          <w:color w:val="000000"/>
          <w:sz w:val="24"/>
          <w:szCs w:val="24"/>
        </w:rPr>
        <w:t>9</w:t>
      </w:r>
    </w:p>
    <w:p w:rsidR="00F9200F" w:rsidRPr="00EC495D" w:rsidRDefault="00F9200F" w:rsidP="00B024C2">
      <w:pPr>
        <w:jc w:val="center"/>
        <w:rPr>
          <w:rFonts w:ascii="Comic Sans MS" w:hAnsi="Comic Sans MS" w:cs="Arial"/>
          <w:b/>
          <w:sz w:val="24"/>
          <w:szCs w:val="24"/>
        </w:rPr>
      </w:pPr>
      <w:r w:rsidRPr="00EC495D">
        <w:rPr>
          <w:rFonts w:ascii="Comic Sans MS" w:hAnsi="Comic Sans MS" w:cs="Arial"/>
          <w:b/>
          <w:sz w:val="24"/>
          <w:szCs w:val="24"/>
        </w:rPr>
        <w:t>Αναστολή</w:t>
      </w:r>
      <w:r w:rsidR="000E390D" w:rsidRPr="00EC495D">
        <w:rPr>
          <w:rFonts w:ascii="Comic Sans MS" w:hAnsi="Comic Sans MS" w:cs="Arial"/>
          <w:b/>
          <w:sz w:val="24"/>
          <w:szCs w:val="24"/>
        </w:rPr>
        <w:t xml:space="preserve"> της ισχύος της </w:t>
      </w:r>
      <w:r w:rsidRPr="00EC495D">
        <w:rPr>
          <w:rFonts w:ascii="Comic Sans MS" w:hAnsi="Comic Sans MS" w:cs="Arial"/>
          <w:b/>
          <w:sz w:val="24"/>
          <w:szCs w:val="24"/>
        </w:rPr>
        <w:t xml:space="preserve">άδειας - ανάκληση της άδειας </w:t>
      </w:r>
    </w:p>
    <w:p w:rsidR="00E9658D" w:rsidRPr="00EC495D" w:rsidRDefault="00F9200F" w:rsidP="005D40A2">
      <w:pPr>
        <w:numPr>
          <w:ilvl w:val="0"/>
          <w:numId w:val="18"/>
        </w:numPr>
        <w:jc w:val="both"/>
        <w:rPr>
          <w:rFonts w:ascii="Comic Sans MS" w:hAnsi="Comic Sans MS" w:cs="Arial"/>
          <w:sz w:val="24"/>
          <w:szCs w:val="24"/>
        </w:rPr>
      </w:pPr>
      <w:r w:rsidRPr="00EC495D">
        <w:rPr>
          <w:rFonts w:ascii="Comic Sans MS" w:hAnsi="Comic Sans MS" w:cs="Arial"/>
          <w:sz w:val="24"/>
          <w:szCs w:val="24"/>
        </w:rPr>
        <w:t xml:space="preserve">Η άδεια αναστέλλεται από την αρμόδια αρχή έκδοσής </w:t>
      </w:r>
      <w:r w:rsidR="000E390D" w:rsidRPr="00EC495D">
        <w:rPr>
          <w:rFonts w:ascii="Comic Sans MS" w:hAnsi="Comic Sans MS" w:cs="Arial"/>
          <w:sz w:val="24"/>
          <w:szCs w:val="24"/>
        </w:rPr>
        <w:t>της,</w:t>
      </w:r>
      <w:r w:rsidRPr="00EC495D">
        <w:rPr>
          <w:rFonts w:ascii="Comic Sans MS" w:hAnsi="Comic Sans MS" w:cs="Arial"/>
          <w:sz w:val="24"/>
          <w:szCs w:val="24"/>
        </w:rPr>
        <w:t xml:space="preserve"> σύμφωνα με τα οριζόμενα στα άρθρα 253δ, 253ε</w:t>
      </w:r>
      <w:r w:rsidR="00E9658D" w:rsidRPr="00EC495D">
        <w:rPr>
          <w:rFonts w:ascii="Comic Sans MS" w:hAnsi="Comic Sans MS" w:cs="Arial"/>
          <w:sz w:val="24"/>
          <w:szCs w:val="24"/>
        </w:rPr>
        <w:t xml:space="preserve"> και</w:t>
      </w:r>
      <w:r w:rsidRPr="00EC495D">
        <w:rPr>
          <w:rFonts w:ascii="Comic Sans MS" w:hAnsi="Comic Sans MS" w:cs="Arial"/>
          <w:sz w:val="24"/>
          <w:szCs w:val="24"/>
        </w:rPr>
        <w:t xml:space="preserve"> 253στ των </w:t>
      </w:r>
      <w:r w:rsidR="00E9658D" w:rsidRPr="00EC495D">
        <w:rPr>
          <w:rFonts w:ascii="Comic Sans MS" w:hAnsi="Comic Sans MS" w:cs="Arial"/>
          <w:sz w:val="24"/>
          <w:szCs w:val="24"/>
        </w:rPr>
        <w:t>ΔΕΚΤΚ :</w:t>
      </w:r>
    </w:p>
    <w:p w:rsidR="00F9200F" w:rsidRPr="00EC495D" w:rsidRDefault="00924E60" w:rsidP="00377BA8">
      <w:pPr>
        <w:tabs>
          <w:tab w:val="left" w:pos="851"/>
        </w:tabs>
        <w:spacing w:before="120"/>
        <w:ind w:left="720" w:hanging="360"/>
        <w:jc w:val="both"/>
        <w:rPr>
          <w:rFonts w:ascii="Comic Sans MS" w:hAnsi="Comic Sans MS" w:cs="Arial"/>
          <w:sz w:val="24"/>
          <w:szCs w:val="24"/>
        </w:rPr>
      </w:pPr>
      <w:r w:rsidRPr="00EC495D">
        <w:rPr>
          <w:rFonts w:ascii="Comic Sans MS" w:hAnsi="Comic Sans MS" w:cs="Arial"/>
          <w:b/>
          <w:sz w:val="24"/>
          <w:szCs w:val="24"/>
        </w:rPr>
        <w:t>α</w:t>
      </w:r>
      <w:r w:rsidR="00377BA8" w:rsidRPr="00EC495D">
        <w:rPr>
          <w:rFonts w:ascii="Comic Sans MS" w:hAnsi="Comic Sans MS" w:cs="Arial"/>
          <w:b/>
          <w:sz w:val="24"/>
          <w:szCs w:val="24"/>
        </w:rPr>
        <w:t>)</w:t>
      </w:r>
      <w:r w:rsidR="00377BA8" w:rsidRPr="00EC495D">
        <w:rPr>
          <w:rFonts w:ascii="Comic Sans MS" w:hAnsi="Comic Sans MS" w:cs="Arial"/>
          <w:sz w:val="24"/>
          <w:szCs w:val="24"/>
        </w:rPr>
        <w:tab/>
        <w:t>ε</w:t>
      </w:r>
      <w:r w:rsidR="00E9658D" w:rsidRPr="00EC495D">
        <w:rPr>
          <w:rFonts w:ascii="Comic Sans MS" w:hAnsi="Comic Sans MS" w:cs="Arial"/>
          <w:sz w:val="24"/>
          <w:szCs w:val="24"/>
        </w:rPr>
        <w:t xml:space="preserve">φόσον </w:t>
      </w:r>
      <w:r w:rsidRPr="00EC495D">
        <w:rPr>
          <w:rFonts w:ascii="Comic Sans MS" w:hAnsi="Comic Sans MS" w:cs="Arial"/>
          <w:sz w:val="24"/>
          <w:szCs w:val="24"/>
        </w:rPr>
        <w:t>η αρμόδια αρχή έκδοσης</w:t>
      </w:r>
      <w:r w:rsidR="00E9658D" w:rsidRPr="00EC495D">
        <w:rPr>
          <w:rFonts w:ascii="Comic Sans MS" w:hAnsi="Comic Sans MS" w:cs="Arial"/>
          <w:sz w:val="24"/>
          <w:szCs w:val="24"/>
        </w:rPr>
        <w:t xml:space="preserve"> διαπιστώσει μη συμμόρφωση με τις προϋποθέσεις και τα κριτήρια που απαιτούνται για την </w:t>
      </w:r>
      <w:r w:rsidRPr="00EC495D">
        <w:rPr>
          <w:rFonts w:ascii="Comic Sans MS" w:hAnsi="Comic Sans MS" w:cs="Arial"/>
          <w:sz w:val="24"/>
          <w:szCs w:val="24"/>
        </w:rPr>
        <w:t>χορήγησή της</w:t>
      </w:r>
      <w:r w:rsidR="00E9658D" w:rsidRPr="00EC495D">
        <w:rPr>
          <w:rFonts w:ascii="Comic Sans MS" w:hAnsi="Comic Sans MS" w:cs="Arial"/>
          <w:sz w:val="24"/>
          <w:szCs w:val="24"/>
        </w:rPr>
        <w:t xml:space="preserve"> ή</w:t>
      </w:r>
      <w:r w:rsidR="002C2BEE" w:rsidRPr="00EC495D">
        <w:rPr>
          <w:rFonts w:ascii="Comic Sans MS" w:hAnsi="Comic Sans MS" w:cs="Arial"/>
          <w:sz w:val="24"/>
          <w:szCs w:val="24"/>
        </w:rPr>
        <w:t xml:space="preserve"> ενημερωθεί </w:t>
      </w:r>
      <w:r w:rsidR="00147380" w:rsidRPr="00EC495D">
        <w:rPr>
          <w:rFonts w:ascii="Comic Sans MS" w:hAnsi="Comic Sans MS" w:cs="Arial"/>
          <w:sz w:val="24"/>
          <w:szCs w:val="24"/>
        </w:rPr>
        <w:t>μέσω της διαδικασίας των εκ των υστέρων ελέγχων για μη ορθή τήρηση και εφαρμογή των όρων και προϋποθέσεων χορήγησης των εν λόγω αδειών.</w:t>
      </w:r>
      <w:r w:rsidR="002C2BEE" w:rsidRPr="00EC495D">
        <w:rPr>
          <w:rFonts w:ascii="Comic Sans MS" w:hAnsi="Comic Sans MS" w:cs="Arial"/>
          <w:sz w:val="24"/>
          <w:szCs w:val="24"/>
        </w:rPr>
        <w:t xml:space="preserve"> </w:t>
      </w:r>
    </w:p>
    <w:p w:rsidR="00E9658D" w:rsidRPr="00EC495D" w:rsidRDefault="00924E60" w:rsidP="00377BA8">
      <w:pPr>
        <w:spacing w:before="120"/>
        <w:ind w:left="720" w:hanging="360"/>
        <w:jc w:val="both"/>
        <w:rPr>
          <w:rFonts w:ascii="Comic Sans MS" w:hAnsi="Comic Sans MS" w:cs="Arial"/>
          <w:sz w:val="24"/>
          <w:szCs w:val="24"/>
        </w:rPr>
      </w:pPr>
      <w:r w:rsidRPr="00EC495D">
        <w:rPr>
          <w:rFonts w:ascii="Comic Sans MS" w:hAnsi="Comic Sans MS" w:cs="Arial"/>
          <w:b/>
          <w:sz w:val="24"/>
          <w:szCs w:val="24"/>
        </w:rPr>
        <w:t>β</w:t>
      </w:r>
      <w:r w:rsidR="00377BA8" w:rsidRPr="00EC495D">
        <w:rPr>
          <w:rFonts w:ascii="Comic Sans MS" w:hAnsi="Comic Sans MS" w:cs="Arial"/>
          <w:b/>
          <w:sz w:val="24"/>
          <w:szCs w:val="24"/>
        </w:rPr>
        <w:t>)</w:t>
      </w:r>
      <w:r w:rsidR="00377BA8" w:rsidRPr="00EC495D">
        <w:rPr>
          <w:rFonts w:ascii="Comic Sans MS" w:hAnsi="Comic Sans MS" w:cs="Arial"/>
          <w:sz w:val="24"/>
          <w:szCs w:val="24"/>
        </w:rPr>
        <w:tab/>
        <w:t>ο</w:t>
      </w:r>
      <w:r w:rsidR="00E9658D" w:rsidRPr="00EC495D">
        <w:rPr>
          <w:rFonts w:ascii="Comic Sans MS" w:hAnsi="Comic Sans MS" w:cs="Arial"/>
          <w:sz w:val="24"/>
          <w:szCs w:val="24"/>
        </w:rPr>
        <w:t xml:space="preserve"> </w:t>
      </w:r>
      <w:r w:rsidRPr="00EC495D">
        <w:rPr>
          <w:rFonts w:ascii="Comic Sans MS" w:hAnsi="Comic Sans MS" w:cs="Arial"/>
          <w:sz w:val="24"/>
          <w:szCs w:val="24"/>
        </w:rPr>
        <w:t>κάτοχ</w:t>
      </w:r>
      <w:r w:rsidR="00E9658D" w:rsidRPr="00EC495D">
        <w:rPr>
          <w:rFonts w:ascii="Comic Sans MS" w:hAnsi="Comic Sans MS" w:cs="Arial"/>
          <w:sz w:val="24"/>
          <w:szCs w:val="24"/>
        </w:rPr>
        <w:t>ος της άδει</w:t>
      </w:r>
      <w:r w:rsidRPr="00EC495D">
        <w:rPr>
          <w:rFonts w:ascii="Comic Sans MS" w:hAnsi="Comic Sans MS" w:cs="Arial"/>
          <w:sz w:val="24"/>
          <w:szCs w:val="24"/>
        </w:rPr>
        <w:t>α</w:t>
      </w:r>
      <w:r w:rsidR="00E9658D" w:rsidRPr="00EC495D">
        <w:rPr>
          <w:rFonts w:ascii="Comic Sans MS" w:hAnsi="Comic Sans MS" w:cs="Arial"/>
          <w:sz w:val="24"/>
          <w:szCs w:val="24"/>
        </w:rPr>
        <w:t>ς διαπράξει πράξη</w:t>
      </w:r>
      <w:r w:rsidRPr="00EC495D">
        <w:rPr>
          <w:rFonts w:ascii="Comic Sans MS" w:hAnsi="Comic Sans MS" w:cs="Arial"/>
          <w:sz w:val="24"/>
          <w:szCs w:val="24"/>
        </w:rPr>
        <w:t xml:space="preserve"> που υπό</w:t>
      </w:r>
      <w:r w:rsidR="00E9658D" w:rsidRPr="00EC495D">
        <w:rPr>
          <w:rFonts w:ascii="Comic Sans MS" w:hAnsi="Comic Sans MS" w:cs="Arial"/>
          <w:sz w:val="24"/>
          <w:szCs w:val="24"/>
        </w:rPr>
        <w:t xml:space="preserve">κειται σε ποινική δίωξη και συνδέεται με παράβαση της τελωνειακής νομοθεσίας ή </w:t>
      </w:r>
    </w:p>
    <w:p w:rsidR="00E9658D" w:rsidRPr="00EC495D" w:rsidRDefault="00924E60" w:rsidP="00377BA8">
      <w:pPr>
        <w:spacing w:before="120"/>
        <w:ind w:left="720" w:hanging="360"/>
        <w:jc w:val="both"/>
        <w:rPr>
          <w:rFonts w:ascii="Comic Sans MS" w:hAnsi="Comic Sans MS" w:cs="Arial"/>
          <w:sz w:val="24"/>
          <w:szCs w:val="24"/>
        </w:rPr>
      </w:pPr>
      <w:r w:rsidRPr="00EC495D">
        <w:rPr>
          <w:rFonts w:ascii="Comic Sans MS" w:hAnsi="Comic Sans MS" w:cs="Arial"/>
          <w:b/>
          <w:sz w:val="24"/>
          <w:szCs w:val="24"/>
        </w:rPr>
        <w:lastRenderedPageBreak/>
        <w:t>γ</w:t>
      </w:r>
      <w:r w:rsidR="00377BA8" w:rsidRPr="00EC495D">
        <w:rPr>
          <w:rFonts w:ascii="Comic Sans MS" w:hAnsi="Comic Sans MS" w:cs="Arial"/>
          <w:b/>
          <w:sz w:val="24"/>
          <w:szCs w:val="24"/>
        </w:rPr>
        <w:t>)</w:t>
      </w:r>
      <w:r w:rsidR="00377BA8" w:rsidRPr="00EC495D">
        <w:rPr>
          <w:rFonts w:ascii="Comic Sans MS" w:hAnsi="Comic Sans MS" w:cs="Arial"/>
          <w:sz w:val="24"/>
          <w:szCs w:val="24"/>
        </w:rPr>
        <w:tab/>
        <w:t>τ</w:t>
      </w:r>
      <w:r w:rsidR="00E9658D" w:rsidRPr="00EC495D">
        <w:rPr>
          <w:rFonts w:ascii="Comic Sans MS" w:hAnsi="Comic Sans MS" w:cs="Arial"/>
          <w:sz w:val="24"/>
          <w:szCs w:val="24"/>
        </w:rPr>
        <w:t xml:space="preserve">ο ζητήσει </w:t>
      </w:r>
      <w:r w:rsidRPr="00EC495D">
        <w:rPr>
          <w:rFonts w:ascii="Comic Sans MS" w:hAnsi="Comic Sans MS" w:cs="Arial"/>
          <w:sz w:val="24"/>
          <w:szCs w:val="24"/>
        </w:rPr>
        <w:t xml:space="preserve">ο κάτοχος της άδειας, </w:t>
      </w:r>
      <w:r w:rsidR="00E9658D" w:rsidRPr="00EC495D">
        <w:rPr>
          <w:rFonts w:ascii="Comic Sans MS" w:hAnsi="Comic Sans MS" w:cs="Arial"/>
          <w:sz w:val="24"/>
          <w:szCs w:val="24"/>
        </w:rPr>
        <w:t>με σχετική έγγραφη αίτησή του</w:t>
      </w:r>
      <w:r w:rsidRPr="00EC495D">
        <w:rPr>
          <w:rFonts w:ascii="Comic Sans MS" w:hAnsi="Comic Sans MS" w:cs="Arial"/>
          <w:sz w:val="24"/>
          <w:szCs w:val="24"/>
        </w:rPr>
        <w:t>,</w:t>
      </w:r>
      <w:r w:rsidR="00E9658D" w:rsidRPr="00EC495D">
        <w:rPr>
          <w:rFonts w:ascii="Comic Sans MS" w:hAnsi="Comic Sans MS" w:cs="Arial"/>
          <w:sz w:val="24"/>
          <w:szCs w:val="24"/>
        </w:rPr>
        <w:t xml:space="preserve"> λόγω αδυναμίας εκπλήρωσης ορισμένων εκ των προϋποθέσεων και κριτηρίων που ορίζονται για την </w:t>
      </w:r>
      <w:r w:rsidRPr="00EC495D">
        <w:rPr>
          <w:rFonts w:ascii="Comic Sans MS" w:hAnsi="Comic Sans MS" w:cs="Arial"/>
          <w:sz w:val="24"/>
          <w:szCs w:val="24"/>
        </w:rPr>
        <w:t>χορήγηση αυτής.</w:t>
      </w:r>
    </w:p>
    <w:p w:rsidR="002C2BEE" w:rsidRPr="00EC495D" w:rsidRDefault="00F9200F" w:rsidP="005D40A2">
      <w:pPr>
        <w:numPr>
          <w:ilvl w:val="0"/>
          <w:numId w:val="18"/>
        </w:numPr>
        <w:spacing w:before="120"/>
        <w:jc w:val="both"/>
        <w:rPr>
          <w:rFonts w:ascii="Comic Sans MS" w:hAnsi="Comic Sans MS" w:cs="Arial"/>
          <w:sz w:val="24"/>
          <w:szCs w:val="24"/>
        </w:rPr>
      </w:pPr>
      <w:r w:rsidRPr="00EC495D">
        <w:rPr>
          <w:rFonts w:ascii="Comic Sans MS" w:hAnsi="Comic Sans MS" w:cs="Arial"/>
          <w:sz w:val="24"/>
          <w:szCs w:val="24"/>
        </w:rPr>
        <w:t xml:space="preserve">Η άδεια ανακαλείται </w:t>
      </w:r>
      <w:r w:rsidR="002C2BEE" w:rsidRPr="00EC495D">
        <w:rPr>
          <w:rFonts w:ascii="Comic Sans MS" w:hAnsi="Comic Sans MS" w:cs="Arial"/>
          <w:sz w:val="24"/>
          <w:szCs w:val="24"/>
        </w:rPr>
        <w:t xml:space="preserve">από την αρμόδια αρχή έκδοσης </w:t>
      </w:r>
      <w:r w:rsidRPr="00EC495D">
        <w:rPr>
          <w:rFonts w:ascii="Comic Sans MS" w:hAnsi="Comic Sans MS" w:cs="Arial"/>
          <w:sz w:val="24"/>
          <w:szCs w:val="24"/>
        </w:rPr>
        <w:t>σύμφωνα με τα οριζόμενα στο άρθρο 253ζ των</w:t>
      </w:r>
      <w:r w:rsidR="00924E60" w:rsidRPr="00EC495D">
        <w:rPr>
          <w:rFonts w:ascii="Comic Sans MS" w:hAnsi="Comic Sans MS" w:cs="Arial"/>
          <w:sz w:val="24"/>
          <w:szCs w:val="24"/>
        </w:rPr>
        <w:t xml:space="preserve"> </w:t>
      </w:r>
      <w:r w:rsidR="00E9658D" w:rsidRPr="00EC495D">
        <w:rPr>
          <w:rFonts w:ascii="Comic Sans MS" w:hAnsi="Comic Sans MS" w:cs="Arial"/>
          <w:sz w:val="24"/>
          <w:szCs w:val="24"/>
        </w:rPr>
        <w:t>ΔΕΚΤ</w:t>
      </w:r>
      <w:r w:rsidR="003F5CC4" w:rsidRPr="00EC495D">
        <w:rPr>
          <w:rFonts w:ascii="Comic Sans MS" w:hAnsi="Comic Sans MS" w:cs="Arial"/>
          <w:sz w:val="24"/>
          <w:szCs w:val="24"/>
        </w:rPr>
        <w:t>Κ</w:t>
      </w:r>
      <w:r w:rsidR="002C2BEE" w:rsidRPr="00EC495D">
        <w:rPr>
          <w:rFonts w:ascii="Comic Sans MS" w:hAnsi="Comic Sans MS" w:cs="Arial"/>
          <w:sz w:val="24"/>
          <w:szCs w:val="24"/>
        </w:rPr>
        <w:t>.</w:t>
      </w:r>
    </w:p>
    <w:p w:rsidR="00F9200F" w:rsidRPr="00EC495D" w:rsidRDefault="002C2BEE" w:rsidP="002C2BEE">
      <w:pPr>
        <w:spacing w:before="120"/>
        <w:ind w:left="360"/>
        <w:jc w:val="both"/>
        <w:rPr>
          <w:rFonts w:ascii="Comic Sans MS" w:hAnsi="Comic Sans MS" w:cs="Arial"/>
          <w:sz w:val="24"/>
          <w:szCs w:val="24"/>
        </w:rPr>
      </w:pPr>
      <w:r w:rsidRPr="00EC495D">
        <w:rPr>
          <w:rFonts w:ascii="Comic Sans MS" w:hAnsi="Comic Sans MS" w:cs="Arial"/>
          <w:sz w:val="24"/>
          <w:szCs w:val="24"/>
        </w:rPr>
        <w:t>Η άδεια ανακαλείται επίσης όταν δεν έχει χρησιμοποιηθεί επί ένα (1) έτος.</w:t>
      </w:r>
    </w:p>
    <w:p w:rsidR="00390FB0" w:rsidRDefault="00390FB0" w:rsidP="00390FB0">
      <w:pPr>
        <w:numPr>
          <w:ilvl w:val="0"/>
          <w:numId w:val="18"/>
        </w:numPr>
        <w:spacing w:before="120"/>
        <w:jc w:val="both"/>
        <w:rPr>
          <w:rFonts w:ascii="Comic Sans MS" w:hAnsi="Comic Sans MS" w:cs="Arial"/>
          <w:sz w:val="24"/>
          <w:szCs w:val="24"/>
        </w:rPr>
      </w:pPr>
      <w:r w:rsidRPr="00390FB0">
        <w:rPr>
          <w:rFonts w:ascii="Comic Sans MS" w:hAnsi="Comic Sans MS" w:cs="Arial"/>
          <w:b/>
          <w:sz w:val="24"/>
          <w:szCs w:val="24"/>
        </w:rPr>
        <w:t xml:space="preserve">α) </w:t>
      </w:r>
      <w:r w:rsidR="00F9200F" w:rsidRPr="00390FB0">
        <w:rPr>
          <w:rFonts w:ascii="Comic Sans MS" w:hAnsi="Comic Sans MS" w:cs="Arial"/>
          <w:sz w:val="24"/>
          <w:szCs w:val="24"/>
        </w:rPr>
        <w:t>Για την εφαρμογή των ανωτέρω διατάξεων</w:t>
      </w:r>
      <w:r w:rsidR="00E9658D" w:rsidRPr="00390FB0">
        <w:rPr>
          <w:rFonts w:ascii="Comic Sans MS" w:hAnsi="Comic Sans MS" w:cs="Arial"/>
          <w:sz w:val="24"/>
          <w:szCs w:val="24"/>
        </w:rPr>
        <w:t>,</w:t>
      </w:r>
      <w:r w:rsidR="00F9200F" w:rsidRPr="00390FB0">
        <w:rPr>
          <w:rFonts w:ascii="Comic Sans MS" w:hAnsi="Comic Sans MS" w:cs="Arial"/>
          <w:sz w:val="24"/>
          <w:szCs w:val="24"/>
        </w:rPr>
        <w:t xml:space="preserve"> τα Τελωνεία</w:t>
      </w:r>
      <w:r w:rsidR="00E9658D" w:rsidRPr="00390FB0">
        <w:rPr>
          <w:rFonts w:ascii="Comic Sans MS" w:hAnsi="Comic Sans MS" w:cs="Arial"/>
          <w:sz w:val="24"/>
          <w:szCs w:val="24"/>
        </w:rPr>
        <w:t>,</w:t>
      </w:r>
      <w:r w:rsidR="00924E60" w:rsidRPr="00390FB0">
        <w:rPr>
          <w:rFonts w:ascii="Comic Sans MS" w:hAnsi="Comic Sans MS" w:cs="Arial"/>
          <w:sz w:val="24"/>
          <w:szCs w:val="24"/>
        </w:rPr>
        <w:t xml:space="preserve"> όταν στο πλαίσιο</w:t>
      </w:r>
      <w:r w:rsidR="00F9200F" w:rsidRPr="00390FB0">
        <w:rPr>
          <w:rFonts w:ascii="Comic Sans MS" w:hAnsi="Comic Sans MS" w:cs="Arial"/>
          <w:sz w:val="24"/>
          <w:szCs w:val="24"/>
        </w:rPr>
        <w:t xml:space="preserve"> των αρμοδιοτήτων τους διαπιστώνουν ποινικά αδικήματα που </w:t>
      </w:r>
      <w:r>
        <w:rPr>
          <w:rFonts w:ascii="Comic Sans MS" w:hAnsi="Comic Sans MS" w:cs="Arial"/>
          <w:sz w:val="24"/>
          <w:szCs w:val="24"/>
        </w:rPr>
        <w:t>συνδέονται με παράβαση της τελωνειακής νομοθεσίας και δια</w:t>
      </w:r>
      <w:r w:rsidR="00F9200F" w:rsidRPr="00390FB0">
        <w:rPr>
          <w:rFonts w:ascii="Comic Sans MS" w:hAnsi="Comic Sans MS" w:cs="Arial"/>
          <w:sz w:val="24"/>
          <w:szCs w:val="24"/>
        </w:rPr>
        <w:t>πράχτηκαν από τα αναφερόμενα στο άρθρο 4 παράγρα</w:t>
      </w:r>
      <w:r w:rsidR="00924E60" w:rsidRPr="00390FB0">
        <w:rPr>
          <w:rFonts w:ascii="Comic Sans MS" w:hAnsi="Comic Sans MS" w:cs="Arial"/>
          <w:sz w:val="24"/>
          <w:szCs w:val="24"/>
        </w:rPr>
        <w:t xml:space="preserve">φος 2 </w:t>
      </w:r>
      <w:r w:rsidR="00C9272F" w:rsidRPr="00390FB0">
        <w:rPr>
          <w:rFonts w:ascii="Comic Sans MS" w:hAnsi="Comic Sans MS" w:cs="Arial"/>
          <w:sz w:val="24"/>
          <w:szCs w:val="24"/>
        </w:rPr>
        <w:t>περίπτωση</w:t>
      </w:r>
      <w:r w:rsidR="00924E60" w:rsidRPr="00390FB0">
        <w:rPr>
          <w:rFonts w:ascii="Comic Sans MS" w:hAnsi="Comic Sans MS" w:cs="Arial"/>
          <w:sz w:val="24"/>
          <w:szCs w:val="24"/>
        </w:rPr>
        <w:t xml:space="preserve"> α) της παρούσας α</w:t>
      </w:r>
      <w:r w:rsidR="00F9200F" w:rsidRPr="00390FB0">
        <w:rPr>
          <w:rFonts w:ascii="Comic Sans MS" w:hAnsi="Comic Sans MS" w:cs="Arial"/>
          <w:sz w:val="24"/>
          <w:szCs w:val="24"/>
        </w:rPr>
        <w:t>πόφασης πρόσωπα, ενημερώνουν άμεσα την αρμόδια αρχή έκδοσης της άδειας</w:t>
      </w:r>
      <w:r w:rsidR="00C9272F" w:rsidRPr="00390FB0">
        <w:rPr>
          <w:rFonts w:ascii="Comic Sans MS" w:hAnsi="Comic Sans MS" w:cs="Arial"/>
          <w:sz w:val="24"/>
          <w:szCs w:val="24"/>
        </w:rPr>
        <w:t>,</w:t>
      </w:r>
      <w:r w:rsidR="00797E0B">
        <w:rPr>
          <w:rFonts w:ascii="Comic Sans MS" w:hAnsi="Comic Sans MS" w:cs="Arial"/>
          <w:sz w:val="24"/>
          <w:szCs w:val="24"/>
        </w:rPr>
        <w:t xml:space="preserve"> αποστέλλοντας </w:t>
      </w:r>
      <w:r w:rsidR="00797E0B" w:rsidRPr="00797E0B">
        <w:rPr>
          <w:rFonts w:ascii="Comic Sans MS" w:hAnsi="Comic Sans MS" w:cs="Arial"/>
          <w:sz w:val="24"/>
          <w:szCs w:val="24"/>
          <w:u w:val="single"/>
        </w:rPr>
        <w:t>τη μηνυτήρια</w:t>
      </w:r>
      <w:r w:rsidR="00F9200F" w:rsidRPr="00797E0B">
        <w:rPr>
          <w:rFonts w:ascii="Comic Sans MS" w:hAnsi="Comic Sans MS" w:cs="Arial"/>
          <w:sz w:val="24"/>
          <w:szCs w:val="24"/>
          <w:u w:val="single"/>
        </w:rPr>
        <w:t xml:space="preserve"> αναφορά</w:t>
      </w:r>
      <w:r>
        <w:rPr>
          <w:rFonts w:ascii="Comic Sans MS" w:hAnsi="Comic Sans MS" w:cs="Arial"/>
          <w:sz w:val="24"/>
          <w:szCs w:val="24"/>
        </w:rPr>
        <w:t xml:space="preserve">. </w:t>
      </w:r>
      <w:r w:rsidR="00F9200F" w:rsidRPr="00390FB0">
        <w:rPr>
          <w:rFonts w:ascii="Comic Sans MS" w:hAnsi="Comic Sans MS" w:cs="Arial"/>
          <w:sz w:val="24"/>
          <w:szCs w:val="24"/>
        </w:rPr>
        <w:t xml:space="preserve">Η αρμόδια αρχή έκδοσης της άδειας αξιολογώντας τη σοβαρότητα της παράβασης αποφασίζει για την </w:t>
      </w:r>
      <w:r w:rsidR="00A727C3" w:rsidRPr="00797E0B">
        <w:rPr>
          <w:rFonts w:ascii="Comic Sans MS" w:hAnsi="Comic Sans MS" w:cs="Arial"/>
          <w:sz w:val="24"/>
          <w:szCs w:val="24"/>
          <w:u w:val="single"/>
        </w:rPr>
        <w:t>αναστολή</w:t>
      </w:r>
      <w:r w:rsidR="00924E60" w:rsidRPr="00797E0B">
        <w:rPr>
          <w:rFonts w:ascii="Comic Sans MS" w:hAnsi="Comic Sans MS" w:cs="Arial"/>
          <w:sz w:val="24"/>
          <w:szCs w:val="24"/>
          <w:u w:val="single"/>
        </w:rPr>
        <w:t xml:space="preserve"> </w:t>
      </w:r>
      <w:r>
        <w:rPr>
          <w:rFonts w:ascii="Comic Sans MS" w:hAnsi="Comic Sans MS" w:cs="Arial"/>
          <w:sz w:val="24"/>
          <w:szCs w:val="24"/>
        </w:rPr>
        <w:t>της άδειας μέχρι την ολοκλήρωση της ποινικής διαδικασίας</w:t>
      </w:r>
      <w:r w:rsidR="00924E60" w:rsidRPr="00390FB0">
        <w:rPr>
          <w:rFonts w:ascii="Comic Sans MS" w:hAnsi="Comic Sans MS" w:cs="Arial"/>
          <w:sz w:val="24"/>
          <w:szCs w:val="24"/>
        </w:rPr>
        <w:t xml:space="preserve">. </w:t>
      </w:r>
    </w:p>
    <w:p w:rsidR="00F9200F" w:rsidRPr="00390FB0" w:rsidRDefault="00390FB0" w:rsidP="00390FB0">
      <w:pPr>
        <w:spacing w:before="120"/>
        <w:ind w:left="360"/>
        <w:jc w:val="both"/>
        <w:rPr>
          <w:rFonts w:ascii="Comic Sans MS" w:hAnsi="Comic Sans MS" w:cs="Arial"/>
          <w:sz w:val="24"/>
          <w:szCs w:val="24"/>
        </w:rPr>
      </w:pPr>
      <w:r w:rsidRPr="00390FB0">
        <w:rPr>
          <w:rFonts w:ascii="Comic Sans MS" w:hAnsi="Comic Sans MS" w:cs="Arial"/>
          <w:b/>
          <w:sz w:val="24"/>
          <w:szCs w:val="24"/>
        </w:rPr>
        <w:t>β)</w:t>
      </w:r>
      <w:r>
        <w:rPr>
          <w:rFonts w:ascii="Comic Sans MS" w:hAnsi="Comic Sans MS" w:cs="Arial"/>
          <w:sz w:val="24"/>
          <w:szCs w:val="24"/>
        </w:rPr>
        <w:t xml:space="preserve"> </w:t>
      </w:r>
      <w:r w:rsidR="00F9200F" w:rsidRPr="00390FB0">
        <w:rPr>
          <w:rFonts w:ascii="Comic Sans MS" w:hAnsi="Comic Sans MS" w:cs="Arial"/>
          <w:sz w:val="24"/>
          <w:szCs w:val="24"/>
        </w:rPr>
        <w:t xml:space="preserve">Στην περίπτωση </w:t>
      </w:r>
      <w:r w:rsidR="00F2663E" w:rsidRPr="00390FB0">
        <w:rPr>
          <w:rFonts w:ascii="Comic Sans MS" w:hAnsi="Comic Sans MS" w:cs="Arial"/>
          <w:sz w:val="24"/>
          <w:szCs w:val="24"/>
        </w:rPr>
        <w:t xml:space="preserve">κατά </w:t>
      </w:r>
      <w:r w:rsidR="00F9200F" w:rsidRPr="00390FB0">
        <w:rPr>
          <w:rFonts w:ascii="Comic Sans MS" w:hAnsi="Comic Sans MS" w:cs="Arial"/>
          <w:sz w:val="24"/>
          <w:szCs w:val="24"/>
        </w:rPr>
        <w:t xml:space="preserve">την οποία τα πρόσωπα του άρθρου 4 παράγραφος 2 </w:t>
      </w:r>
      <w:r w:rsidR="00C9272F" w:rsidRPr="00390FB0">
        <w:rPr>
          <w:rFonts w:ascii="Comic Sans MS" w:hAnsi="Comic Sans MS" w:cs="Arial"/>
          <w:sz w:val="24"/>
          <w:szCs w:val="24"/>
        </w:rPr>
        <w:t>περίπτωση</w:t>
      </w:r>
      <w:r w:rsidR="00F9200F" w:rsidRPr="00390FB0">
        <w:rPr>
          <w:rFonts w:ascii="Comic Sans MS" w:hAnsi="Comic Sans MS" w:cs="Arial"/>
          <w:sz w:val="24"/>
          <w:szCs w:val="24"/>
        </w:rPr>
        <w:t xml:space="preserve"> α)</w:t>
      </w:r>
      <w:r w:rsidR="00797E0B">
        <w:rPr>
          <w:rFonts w:ascii="Comic Sans MS" w:hAnsi="Comic Sans MS" w:cs="Arial"/>
          <w:sz w:val="24"/>
          <w:szCs w:val="24"/>
        </w:rPr>
        <w:t xml:space="preserve"> </w:t>
      </w:r>
      <w:r w:rsidR="00F9200F" w:rsidRPr="00390FB0">
        <w:rPr>
          <w:rFonts w:ascii="Comic Sans MS" w:hAnsi="Comic Sans MS" w:cs="Arial"/>
          <w:sz w:val="24"/>
          <w:szCs w:val="24"/>
        </w:rPr>
        <w:t xml:space="preserve">της παρούσας </w:t>
      </w:r>
      <w:r w:rsidR="00C9272F" w:rsidRPr="00390FB0">
        <w:rPr>
          <w:rFonts w:ascii="Comic Sans MS" w:hAnsi="Comic Sans MS" w:cs="Arial"/>
          <w:sz w:val="24"/>
          <w:szCs w:val="24"/>
        </w:rPr>
        <w:t>α</w:t>
      </w:r>
      <w:r w:rsidR="00F9200F" w:rsidRPr="00390FB0">
        <w:rPr>
          <w:rFonts w:ascii="Comic Sans MS" w:hAnsi="Comic Sans MS" w:cs="Arial"/>
          <w:sz w:val="24"/>
          <w:szCs w:val="24"/>
        </w:rPr>
        <w:t xml:space="preserve">πόφασης, καταδικαστούν αμετάκλητα για </w:t>
      </w:r>
      <w:r>
        <w:rPr>
          <w:rFonts w:ascii="Comic Sans MS" w:hAnsi="Comic Sans MS" w:cs="Arial"/>
          <w:sz w:val="24"/>
          <w:szCs w:val="24"/>
        </w:rPr>
        <w:t xml:space="preserve">το ποινικό αδίκημα της </w:t>
      </w:r>
      <w:r w:rsidR="00F9200F" w:rsidRPr="00390FB0">
        <w:rPr>
          <w:rFonts w:ascii="Comic Sans MS" w:hAnsi="Comic Sans MS" w:cs="Arial"/>
          <w:sz w:val="24"/>
          <w:szCs w:val="24"/>
        </w:rPr>
        <w:t>λαθρεμπορ</w:t>
      </w:r>
      <w:r>
        <w:rPr>
          <w:rFonts w:ascii="Comic Sans MS" w:hAnsi="Comic Sans MS" w:cs="Arial"/>
          <w:sz w:val="24"/>
          <w:szCs w:val="24"/>
        </w:rPr>
        <w:t>ίας</w:t>
      </w:r>
      <w:r w:rsidR="00F9200F" w:rsidRPr="00390FB0">
        <w:rPr>
          <w:rFonts w:ascii="Comic Sans MS" w:hAnsi="Comic Sans MS" w:cs="Arial"/>
          <w:sz w:val="24"/>
          <w:szCs w:val="24"/>
        </w:rPr>
        <w:t xml:space="preserve"> ή άλλης συναφούς με την οικονομική</w:t>
      </w:r>
      <w:r w:rsidR="007C78C1" w:rsidRPr="00390FB0">
        <w:rPr>
          <w:rFonts w:ascii="Comic Sans MS" w:hAnsi="Comic Sans MS" w:cs="Arial"/>
          <w:sz w:val="24"/>
          <w:szCs w:val="24"/>
        </w:rPr>
        <w:t xml:space="preserve"> </w:t>
      </w:r>
      <w:r w:rsidR="00F9200F" w:rsidRPr="00390FB0">
        <w:rPr>
          <w:rFonts w:ascii="Comic Sans MS" w:hAnsi="Comic Sans MS" w:cs="Arial"/>
          <w:sz w:val="24"/>
          <w:szCs w:val="24"/>
        </w:rPr>
        <w:t xml:space="preserve"> τους δραστηριότητα πράξης</w:t>
      </w:r>
      <w:r w:rsidR="00924E60" w:rsidRPr="00390FB0">
        <w:rPr>
          <w:rFonts w:ascii="Comic Sans MS" w:hAnsi="Comic Sans MS" w:cs="Arial"/>
          <w:sz w:val="24"/>
          <w:szCs w:val="24"/>
        </w:rPr>
        <w:t>,</w:t>
      </w:r>
      <w:r w:rsidR="00F9200F" w:rsidRPr="00390FB0">
        <w:rPr>
          <w:rFonts w:ascii="Comic Sans MS" w:hAnsi="Comic Sans MS" w:cs="Arial"/>
          <w:sz w:val="24"/>
          <w:szCs w:val="24"/>
        </w:rPr>
        <w:t xml:space="preserve"> </w:t>
      </w:r>
      <w:r w:rsidR="00591ABF" w:rsidRPr="00390FB0">
        <w:rPr>
          <w:rFonts w:ascii="Comic Sans MS" w:hAnsi="Comic Sans MS" w:cs="Arial"/>
          <w:sz w:val="24"/>
          <w:szCs w:val="24"/>
        </w:rPr>
        <w:t xml:space="preserve">τα αρμόδια Τελωνεία </w:t>
      </w:r>
      <w:r>
        <w:rPr>
          <w:rFonts w:ascii="Comic Sans MS" w:hAnsi="Comic Sans MS" w:cs="Arial"/>
          <w:sz w:val="24"/>
          <w:szCs w:val="24"/>
        </w:rPr>
        <w:t>ενημερώνουν άμεσα την αρχή έκδοσης της άδειας για ν</w:t>
      </w:r>
      <w:r w:rsidR="00797E0B">
        <w:rPr>
          <w:rFonts w:ascii="Comic Sans MS" w:hAnsi="Comic Sans MS" w:cs="Arial"/>
          <w:sz w:val="24"/>
          <w:szCs w:val="24"/>
        </w:rPr>
        <w:t>α</w:t>
      </w:r>
      <w:r>
        <w:rPr>
          <w:rFonts w:ascii="Comic Sans MS" w:hAnsi="Comic Sans MS" w:cs="Arial"/>
          <w:sz w:val="24"/>
          <w:szCs w:val="24"/>
        </w:rPr>
        <w:t xml:space="preserve"> εξετάσει το ενδεχόμενο </w:t>
      </w:r>
      <w:r w:rsidRPr="002702D5">
        <w:rPr>
          <w:rFonts w:ascii="Comic Sans MS" w:hAnsi="Comic Sans MS" w:cs="Arial"/>
          <w:sz w:val="24"/>
          <w:szCs w:val="24"/>
          <w:u w:val="single"/>
        </w:rPr>
        <w:t xml:space="preserve">ανάκλησης </w:t>
      </w:r>
      <w:r>
        <w:rPr>
          <w:rFonts w:ascii="Comic Sans MS" w:hAnsi="Comic Sans MS" w:cs="Arial"/>
          <w:sz w:val="24"/>
          <w:szCs w:val="24"/>
        </w:rPr>
        <w:t xml:space="preserve">αυτής. Τα αρμόδια τελωνεία ενημερώνουν επίσης την αρχή έκδοσης της άδειας για τις περιπτώσεις που σε βάρος των προσώπων του άρθρου 4 παράγραφος 2 περίπτωση α) της παρούσας απόφασης, καταλογίζονται τελεσίδικα λαθρεμπορία ή άλλες σοβαρές ή επανειλημμένες παραβάσεις της τελωνειακής νομοθεσίας, για να εξετάσει το ενδεχόμενο </w:t>
      </w:r>
      <w:r w:rsidRPr="002702D5">
        <w:rPr>
          <w:rFonts w:ascii="Comic Sans MS" w:hAnsi="Comic Sans MS" w:cs="Arial"/>
          <w:sz w:val="24"/>
          <w:szCs w:val="24"/>
          <w:u w:val="single"/>
        </w:rPr>
        <w:t>ανάκλησης</w:t>
      </w:r>
      <w:r>
        <w:rPr>
          <w:rFonts w:ascii="Comic Sans MS" w:hAnsi="Comic Sans MS" w:cs="Arial"/>
          <w:sz w:val="24"/>
          <w:szCs w:val="24"/>
        </w:rPr>
        <w:t xml:space="preserve"> της άδειας.</w:t>
      </w:r>
      <w:r w:rsidR="00F9200F" w:rsidRPr="00390FB0">
        <w:rPr>
          <w:rFonts w:ascii="Comic Sans MS" w:hAnsi="Comic Sans MS" w:cs="Arial"/>
          <w:sz w:val="24"/>
          <w:szCs w:val="24"/>
        </w:rPr>
        <w:t xml:space="preserve">  </w:t>
      </w:r>
    </w:p>
    <w:p w:rsidR="00BF6992" w:rsidRPr="00EC495D" w:rsidRDefault="00924E60" w:rsidP="005D40A2">
      <w:pPr>
        <w:numPr>
          <w:ilvl w:val="0"/>
          <w:numId w:val="18"/>
        </w:numPr>
        <w:spacing w:before="120"/>
        <w:jc w:val="both"/>
        <w:rPr>
          <w:rFonts w:ascii="Comic Sans MS" w:hAnsi="Comic Sans MS" w:cs="Arial"/>
          <w:sz w:val="24"/>
          <w:szCs w:val="24"/>
        </w:rPr>
      </w:pPr>
      <w:r w:rsidRPr="00EC495D">
        <w:rPr>
          <w:rFonts w:ascii="Comic Sans MS" w:hAnsi="Comic Sans MS" w:cs="Arial"/>
          <w:sz w:val="24"/>
          <w:szCs w:val="24"/>
        </w:rPr>
        <w:t xml:space="preserve">Σε περίπτωση </w:t>
      </w:r>
      <w:r w:rsidR="00BE725A" w:rsidRPr="00EC495D">
        <w:rPr>
          <w:rFonts w:ascii="Comic Sans MS" w:hAnsi="Comic Sans MS" w:cs="Arial"/>
          <w:sz w:val="24"/>
          <w:szCs w:val="24"/>
        </w:rPr>
        <w:t xml:space="preserve">που συντρέχουν λόγοι </w:t>
      </w:r>
      <w:r w:rsidRPr="00EC495D">
        <w:rPr>
          <w:rFonts w:ascii="Comic Sans MS" w:hAnsi="Comic Sans MS" w:cs="Arial"/>
          <w:sz w:val="24"/>
          <w:szCs w:val="24"/>
        </w:rPr>
        <w:t xml:space="preserve">αναστολής </w:t>
      </w:r>
      <w:r w:rsidR="00F9200F" w:rsidRPr="00EC495D">
        <w:rPr>
          <w:rFonts w:ascii="Comic Sans MS" w:hAnsi="Comic Sans MS" w:cs="Arial"/>
          <w:sz w:val="24"/>
          <w:szCs w:val="24"/>
        </w:rPr>
        <w:t>ή ανάκλησης της άδειας</w:t>
      </w:r>
      <w:r w:rsidR="00E9658D" w:rsidRPr="00EC495D">
        <w:rPr>
          <w:rFonts w:ascii="Comic Sans MS" w:hAnsi="Comic Sans MS" w:cs="Arial"/>
          <w:sz w:val="24"/>
          <w:szCs w:val="24"/>
        </w:rPr>
        <w:t>,</w:t>
      </w:r>
      <w:r w:rsidR="00F9200F" w:rsidRPr="00EC495D">
        <w:rPr>
          <w:rFonts w:ascii="Comic Sans MS" w:hAnsi="Comic Sans MS" w:cs="Arial"/>
          <w:sz w:val="24"/>
          <w:szCs w:val="24"/>
        </w:rPr>
        <w:t xml:space="preserve"> η αρμόδια αρχή έκδοσης</w:t>
      </w:r>
      <w:r w:rsidR="00BE725A" w:rsidRPr="00EC495D">
        <w:rPr>
          <w:rFonts w:ascii="Comic Sans MS" w:hAnsi="Comic Sans MS" w:cs="Arial"/>
          <w:sz w:val="24"/>
          <w:szCs w:val="24"/>
        </w:rPr>
        <w:t xml:space="preserve"> προβαίνει </w:t>
      </w:r>
      <w:r w:rsidR="00440E15" w:rsidRPr="00EC495D">
        <w:rPr>
          <w:rFonts w:ascii="Comic Sans MS" w:hAnsi="Comic Sans MS" w:cs="Arial"/>
          <w:sz w:val="24"/>
          <w:szCs w:val="24"/>
        </w:rPr>
        <w:t>κατ</w:t>
      </w:r>
      <w:r w:rsidR="00803956" w:rsidRPr="00EC495D">
        <w:rPr>
          <w:rFonts w:ascii="Comic Sans MS" w:hAnsi="Comic Sans MS" w:cs="Arial"/>
          <w:sz w:val="24"/>
          <w:szCs w:val="24"/>
        </w:rPr>
        <w:t>’</w:t>
      </w:r>
      <w:r w:rsidR="007C78C1" w:rsidRPr="00EC495D">
        <w:rPr>
          <w:rFonts w:ascii="Comic Sans MS" w:hAnsi="Comic Sans MS" w:cs="Arial"/>
          <w:sz w:val="24"/>
          <w:szCs w:val="24"/>
        </w:rPr>
        <w:t xml:space="preserve"> </w:t>
      </w:r>
      <w:r w:rsidR="00803956" w:rsidRPr="00EC495D">
        <w:rPr>
          <w:rFonts w:ascii="Comic Sans MS" w:hAnsi="Comic Sans MS" w:cs="Arial"/>
          <w:sz w:val="24"/>
          <w:szCs w:val="24"/>
        </w:rPr>
        <w:t>α</w:t>
      </w:r>
      <w:r w:rsidR="00440E15" w:rsidRPr="00EC495D">
        <w:rPr>
          <w:rFonts w:ascii="Comic Sans MS" w:hAnsi="Comic Sans MS" w:cs="Arial"/>
          <w:sz w:val="24"/>
          <w:szCs w:val="24"/>
        </w:rPr>
        <w:t xml:space="preserve">ναλογία </w:t>
      </w:r>
      <w:r w:rsidR="00BE725A" w:rsidRPr="00EC495D">
        <w:rPr>
          <w:rFonts w:ascii="Comic Sans MS" w:hAnsi="Comic Sans MS" w:cs="Arial"/>
          <w:sz w:val="24"/>
          <w:szCs w:val="24"/>
        </w:rPr>
        <w:t xml:space="preserve">στις ενέργειες </w:t>
      </w:r>
      <w:r w:rsidR="001B7995" w:rsidRPr="00EC495D">
        <w:rPr>
          <w:rFonts w:ascii="Comic Sans MS" w:hAnsi="Comic Sans MS" w:cs="Arial"/>
          <w:sz w:val="24"/>
          <w:szCs w:val="24"/>
        </w:rPr>
        <w:t xml:space="preserve">της παραγράφου </w:t>
      </w:r>
      <w:r w:rsidR="00996226" w:rsidRPr="00EC495D">
        <w:rPr>
          <w:rFonts w:ascii="Comic Sans MS" w:hAnsi="Comic Sans MS" w:cs="Arial"/>
          <w:sz w:val="24"/>
          <w:szCs w:val="24"/>
        </w:rPr>
        <w:t>3</w:t>
      </w:r>
      <w:r w:rsidR="001B7995" w:rsidRPr="00EC495D">
        <w:rPr>
          <w:rFonts w:ascii="Comic Sans MS" w:hAnsi="Comic Sans MS" w:cs="Arial"/>
          <w:sz w:val="24"/>
          <w:szCs w:val="24"/>
        </w:rPr>
        <w:t xml:space="preserve"> του άρθρου 5 της παρούσας απόφασης</w:t>
      </w:r>
      <w:r w:rsidR="00BE725A" w:rsidRPr="00EC495D">
        <w:rPr>
          <w:rFonts w:ascii="Comic Sans MS" w:hAnsi="Comic Sans MS" w:cs="Arial"/>
          <w:sz w:val="24"/>
          <w:szCs w:val="24"/>
        </w:rPr>
        <w:t xml:space="preserve"> και </w:t>
      </w:r>
      <w:r w:rsidR="00F9200F" w:rsidRPr="00EC495D">
        <w:rPr>
          <w:rFonts w:ascii="Comic Sans MS" w:hAnsi="Comic Sans MS" w:cs="Arial"/>
          <w:sz w:val="24"/>
          <w:szCs w:val="24"/>
        </w:rPr>
        <w:t>ενημερώνει άμεσα τα εμπλεκόμενα Τελωνεία, την αρμόδια ΕΛΥΤ και την 33</w:t>
      </w:r>
      <w:r w:rsidR="00F9200F" w:rsidRPr="00EC495D">
        <w:rPr>
          <w:rFonts w:ascii="Comic Sans MS" w:hAnsi="Comic Sans MS" w:cs="Arial"/>
          <w:sz w:val="24"/>
          <w:szCs w:val="24"/>
          <w:vertAlign w:val="superscript"/>
        </w:rPr>
        <w:t>η</w:t>
      </w:r>
      <w:r w:rsidRPr="00EC495D">
        <w:rPr>
          <w:rFonts w:ascii="Comic Sans MS" w:hAnsi="Comic Sans MS" w:cs="Arial"/>
          <w:sz w:val="24"/>
          <w:szCs w:val="24"/>
        </w:rPr>
        <w:t xml:space="preserve"> Διεύθυνση</w:t>
      </w:r>
      <w:r w:rsidR="00BE725A" w:rsidRPr="00EC495D">
        <w:rPr>
          <w:rFonts w:ascii="Comic Sans MS" w:hAnsi="Comic Sans MS" w:cs="Arial"/>
          <w:sz w:val="24"/>
          <w:szCs w:val="24"/>
        </w:rPr>
        <w:t xml:space="preserve"> Ελέγχου Τελωνείων</w:t>
      </w:r>
      <w:r w:rsidRPr="00EC495D">
        <w:rPr>
          <w:rFonts w:ascii="Comic Sans MS" w:hAnsi="Comic Sans MS" w:cs="Arial"/>
          <w:sz w:val="24"/>
          <w:szCs w:val="24"/>
        </w:rPr>
        <w:t>.</w:t>
      </w:r>
    </w:p>
    <w:p w:rsidR="00440E15" w:rsidRDefault="00440E15" w:rsidP="005D40A2">
      <w:pPr>
        <w:numPr>
          <w:ilvl w:val="0"/>
          <w:numId w:val="18"/>
        </w:numPr>
        <w:spacing w:before="120"/>
        <w:jc w:val="both"/>
        <w:rPr>
          <w:rFonts w:ascii="Comic Sans MS" w:hAnsi="Comic Sans MS" w:cs="Arial"/>
          <w:sz w:val="24"/>
          <w:szCs w:val="24"/>
        </w:rPr>
      </w:pPr>
      <w:r w:rsidRPr="00EC495D">
        <w:rPr>
          <w:rFonts w:ascii="Comic Sans MS" w:hAnsi="Comic Sans MS" w:cs="Arial"/>
          <w:sz w:val="24"/>
          <w:szCs w:val="24"/>
        </w:rPr>
        <w:t>Τυχόν αναστολή ή ανάκληση της άδειας, ισχύει από την ημερομηνία κοινοποίησης της σχετικής απόφασης στον κάτοχό της.</w:t>
      </w:r>
    </w:p>
    <w:p w:rsidR="00904909" w:rsidRPr="00EC495D" w:rsidRDefault="00904909" w:rsidP="00904909">
      <w:pPr>
        <w:jc w:val="center"/>
        <w:rPr>
          <w:rFonts w:ascii="Comic Sans MS" w:hAnsi="Comic Sans MS" w:cs="Arial"/>
          <w:b/>
          <w:sz w:val="24"/>
          <w:szCs w:val="24"/>
        </w:rPr>
      </w:pPr>
      <w:r w:rsidRPr="00EC495D">
        <w:rPr>
          <w:rFonts w:ascii="Comic Sans MS" w:hAnsi="Comic Sans MS" w:cs="Arial"/>
          <w:b/>
          <w:sz w:val="24"/>
          <w:szCs w:val="24"/>
        </w:rPr>
        <w:t xml:space="preserve">Άρθρο </w:t>
      </w:r>
      <w:r w:rsidR="00E81134" w:rsidRPr="00EC495D">
        <w:rPr>
          <w:rFonts w:ascii="Comic Sans MS" w:hAnsi="Comic Sans MS" w:cs="Arial"/>
          <w:b/>
          <w:sz w:val="24"/>
          <w:szCs w:val="24"/>
        </w:rPr>
        <w:t>10</w:t>
      </w:r>
    </w:p>
    <w:p w:rsidR="00904909" w:rsidRPr="00EC495D" w:rsidRDefault="00904909" w:rsidP="00904909">
      <w:pPr>
        <w:jc w:val="center"/>
        <w:rPr>
          <w:rFonts w:ascii="Comic Sans MS" w:hAnsi="Comic Sans MS" w:cs="Arial"/>
          <w:b/>
          <w:sz w:val="24"/>
          <w:szCs w:val="24"/>
        </w:rPr>
      </w:pPr>
      <w:r w:rsidRPr="00EC495D">
        <w:rPr>
          <w:rFonts w:ascii="Comic Sans MS" w:hAnsi="Comic Sans MS" w:cs="Arial"/>
          <w:b/>
          <w:sz w:val="24"/>
          <w:szCs w:val="24"/>
        </w:rPr>
        <w:t>Τήρηση Ειδικού Βιβλίου αδειών από την αρμόδια αρχή έκδοσης</w:t>
      </w:r>
    </w:p>
    <w:p w:rsidR="00E81134" w:rsidRDefault="002779DE" w:rsidP="00E81134">
      <w:pPr>
        <w:jc w:val="both"/>
        <w:rPr>
          <w:rFonts w:ascii="Comic Sans MS" w:hAnsi="Comic Sans MS" w:cs="Arial"/>
          <w:sz w:val="24"/>
          <w:szCs w:val="24"/>
        </w:rPr>
      </w:pPr>
      <w:r w:rsidRPr="00EC495D">
        <w:rPr>
          <w:rFonts w:ascii="Comic Sans MS" w:hAnsi="Comic Sans MS" w:cs="Arial"/>
          <w:sz w:val="24"/>
          <w:szCs w:val="24"/>
        </w:rPr>
        <w:t xml:space="preserve">Οι αρμόδιες αρχές έκδοσης τηρούν </w:t>
      </w:r>
      <w:r w:rsidR="00064341" w:rsidRPr="00EC495D">
        <w:rPr>
          <w:rFonts w:ascii="Comic Sans MS" w:hAnsi="Comic Sans MS" w:cs="Arial"/>
          <w:sz w:val="24"/>
          <w:szCs w:val="24"/>
        </w:rPr>
        <w:t xml:space="preserve">μέσω του μηχανογραφικού συστήματος τελωνείων </w:t>
      </w:r>
      <w:r w:rsidRPr="00EC495D">
        <w:rPr>
          <w:rFonts w:ascii="Comic Sans MS" w:hAnsi="Comic Sans MS" w:cs="Arial"/>
          <w:sz w:val="24"/>
          <w:szCs w:val="24"/>
        </w:rPr>
        <w:t>Βιβλίο των αδειών</w:t>
      </w:r>
      <w:r w:rsidR="00F42363" w:rsidRPr="00EC495D">
        <w:rPr>
          <w:rFonts w:ascii="Comic Sans MS" w:hAnsi="Comic Sans MS" w:cs="Arial"/>
          <w:sz w:val="24"/>
          <w:szCs w:val="24"/>
        </w:rPr>
        <w:t xml:space="preserve"> χρήσης</w:t>
      </w:r>
      <w:r w:rsidRPr="00EC495D">
        <w:rPr>
          <w:rFonts w:ascii="Comic Sans MS" w:hAnsi="Comic Sans MS" w:cs="Arial"/>
          <w:sz w:val="24"/>
          <w:szCs w:val="24"/>
        </w:rPr>
        <w:t xml:space="preserve"> απλουστευμένων διαδικασιών που εκδίδονται</w:t>
      </w:r>
      <w:r w:rsidR="002702D5">
        <w:rPr>
          <w:rFonts w:ascii="Comic Sans MS" w:hAnsi="Comic Sans MS" w:cs="Arial"/>
          <w:sz w:val="24"/>
          <w:szCs w:val="24"/>
        </w:rPr>
        <w:t>,</w:t>
      </w:r>
      <w:r w:rsidR="00064341" w:rsidRPr="00EC495D">
        <w:rPr>
          <w:rFonts w:ascii="Comic Sans MS" w:hAnsi="Comic Sans MS" w:cs="Arial"/>
          <w:sz w:val="24"/>
          <w:szCs w:val="24"/>
        </w:rPr>
        <w:t xml:space="preserve"> βάσει του οποίου </w:t>
      </w:r>
      <w:r w:rsidRPr="00EC495D">
        <w:rPr>
          <w:rFonts w:ascii="Comic Sans MS" w:hAnsi="Comic Sans MS" w:cs="Arial"/>
          <w:sz w:val="24"/>
          <w:szCs w:val="24"/>
        </w:rPr>
        <w:t xml:space="preserve"> παρακολουθείται και ελέγχεται η κατάσταση αυτών.</w:t>
      </w:r>
    </w:p>
    <w:p w:rsidR="00165FBD" w:rsidRPr="00EC495D" w:rsidRDefault="0010599C" w:rsidP="002D6E4A">
      <w:pPr>
        <w:jc w:val="center"/>
        <w:rPr>
          <w:rFonts w:ascii="Comic Sans MS" w:hAnsi="Comic Sans MS" w:cs="Arial"/>
          <w:b/>
          <w:sz w:val="24"/>
          <w:szCs w:val="24"/>
        </w:rPr>
      </w:pPr>
      <w:r w:rsidRPr="00EC495D">
        <w:rPr>
          <w:rFonts w:ascii="Comic Sans MS" w:hAnsi="Comic Sans MS" w:cs="Arial"/>
          <w:b/>
          <w:sz w:val="24"/>
          <w:szCs w:val="24"/>
        </w:rPr>
        <w:t>Άρθρο 1</w:t>
      </w:r>
      <w:r w:rsidR="00E81134" w:rsidRPr="00EC495D">
        <w:rPr>
          <w:rFonts w:ascii="Comic Sans MS" w:hAnsi="Comic Sans MS" w:cs="Arial"/>
          <w:b/>
          <w:sz w:val="24"/>
          <w:szCs w:val="24"/>
        </w:rPr>
        <w:t>1</w:t>
      </w:r>
    </w:p>
    <w:p w:rsidR="0010599C" w:rsidRPr="00EC495D" w:rsidRDefault="00831089" w:rsidP="00A8507E">
      <w:pPr>
        <w:jc w:val="center"/>
        <w:rPr>
          <w:rFonts w:ascii="Comic Sans MS" w:hAnsi="Comic Sans MS" w:cs="Arial"/>
          <w:b/>
          <w:sz w:val="24"/>
          <w:szCs w:val="24"/>
        </w:rPr>
      </w:pPr>
      <w:r w:rsidRPr="00EC495D">
        <w:rPr>
          <w:rFonts w:ascii="Comic Sans MS" w:hAnsi="Comic Sans MS" w:cs="Arial"/>
          <w:b/>
          <w:sz w:val="24"/>
          <w:szCs w:val="24"/>
        </w:rPr>
        <w:t>Εγκεκριμένοι Οικονομικοί Φορείς</w:t>
      </w:r>
      <w:r w:rsidR="00F93408" w:rsidRPr="00EC495D">
        <w:rPr>
          <w:rFonts w:ascii="Comic Sans MS" w:hAnsi="Comic Sans MS" w:cs="Arial"/>
          <w:b/>
          <w:sz w:val="24"/>
          <w:szCs w:val="24"/>
        </w:rPr>
        <w:t xml:space="preserve"> </w:t>
      </w:r>
      <w:r w:rsidRPr="00EC495D">
        <w:rPr>
          <w:rFonts w:ascii="Comic Sans MS" w:hAnsi="Comic Sans MS" w:cs="Arial"/>
          <w:b/>
          <w:sz w:val="24"/>
          <w:szCs w:val="24"/>
        </w:rPr>
        <w:t>(</w:t>
      </w:r>
      <w:r w:rsidR="00B377F4" w:rsidRPr="00EC495D">
        <w:rPr>
          <w:rFonts w:ascii="Comic Sans MS" w:hAnsi="Comic Sans MS" w:cs="Arial"/>
          <w:b/>
          <w:sz w:val="24"/>
          <w:szCs w:val="24"/>
        </w:rPr>
        <w:t>ΑΕΟ</w:t>
      </w:r>
      <w:r w:rsidRPr="00EC495D">
        <w:rPr>
          <w:rFonts w:ascii="Comic Sans MS" w:hAnsi="Comic Sans MS" w:cs="Arial"/>
          <w:b/>
          <w:sz w:val="24"/>
          <w:szCs w:val="24"/>
        </w:rPr>
        <w:t>)</w:t>
      </w:r>
    </w:p>
    <w:p w:rsidR="0058060F" w:rsidRPr="00EC495D" w:rsidRDefault="00FA7A34" w:rsidP="0058060F">
      <w:pPr>
        <w:jc w:val="both"/>
        <w:rPr>
          <w:rFonts w:ascii="Comic Sans MS" w:hAnsi="Comic Sans MS" w:cs="Arial"/>
          <w:sz w:val="24"/>
          <w:szCs w:val="24"/>
        </w:rPr>
      </w:pPr>
      <w:r w:rsidRPr="00EC495D">
        <w:rPr>
          <w:rFonts w:ascii="Comic Sans MS" w:hAnsi="Comic Sans MS" w:cs="Arial"/>
          <w:sz w:val="24"/>
          <w:szCs w:val="24"/>
        </w:rPr>
        <w:t xml:space="preserve">Σε περίπτωση υποβολής αίτησης από κάτοχο πιστοποιητικού </w:t>
      </w:r>
      <w:r w:rsidR="00831089" w:rsidRPr="00EC495D">
        <w:rPr>
          <w:rFonts w:ascii="Comic Sans MS" w:hAnsi="Comic Sans MS" w:cs="Arial"/>
          <w:sz w:val="24"/>
          <w:szCs w:val="24"/>
        </w:rPr>
        <w:t>Εγκεκριμένου Οικονομικού Φορέα (</w:t>
      </w:r>
      <w:r w:rsidR="00B377F4" w:rsidRPr="00EC495D">
        <w:rPr>
          <w:rFonts w:ascii="Comic Sans MS" w:hAnsi="Comic Sans MS" w:cs="Arial"/>
          <w:sz w:val="24"/>
          <w:szCs w:val="24"/>
        </w:rPr>
        <w:t>ΑΕΟ</w:t>
      </w:r>
      <w:r w:rsidR="00831089" w:rsidRPr="00EC495D">
        <w:rPr>
          <w:rFonts w:ascii="Comic Sans MS" w:hAnsi="Comic Sans MS" w:cs="Arial"/>
          <w:sz w:val="24"/>
          <w:szCs w:val="24"/>
        </w:rPr>
        <w:t>)</w:t>
      </w:r>
      <w:r w:rsidR="001B7995" w:rsidRPr="00EC495D">
        <w:rPr>
          <w:rFonts w:ascii="Comic Sans MS" w:hAnsi="Comic Sans MS" w:cs="Arial"/>
          <w:sz w:val="24"/>
          <w:szCs w:val="24"/>
        </w:rPr>
        <w:t xml:space="preserve"> </w:t>
      </w:r>
      <w:r w:rsidR="00AD650B" w:rsidRPr="00EC495D">
        <w:rPr>
          <w:rFonts w:ascii="Comic Sans MS" w:hAnsi="Comic Sans MS" w:cs="Arial"/>
          <w:sz w:val="24"/>
          <w:szCs w:val="24"/>
        </w:rPr>
        <w:t xml:space="preserve">τελωνειακών απλουστεύσεων ή πιστοποιητικού </w:t>
      </w:r>
      <w:r w:rsidR="00831089" w:rsidRPr="00EC495D">
        <w:rPr>
          <w:rFonts w:ascii="Comic Sans MS" w:hAnsi="Comic Sans MS" w:cs="Arial"/>
          <w:sz w:val="24"/>
          <w:szCs w:val="24"/>
        </w:rPr>
        <w:t xml:space="preserve">Εγκεκριμένου Οικονομικού Φορέα (ΑΕΟ) </w:t>
      </w:r>
      <w:r w:rsidR="00AD650B" w:rsidRPr="00EC495D">
        <w:rPr>
          <w:rFonts w:ascii="Comic Sans MS" w:hAnsi="Comic Sans MS" w:cs="Arial"/>
          <w:sz w:val="24"/>
          <w:szCs w:val="24"/>
        </w:rPr>
        <w:t>τελωνει</w:t>
      </w:r>
      <w:r w:rsidR="00F93408" w:rsidRPr="00EC495D">
        <w:rPr>
          <w:rFonts w:ascii="Comic Sans MS" w:hAnsi="Comic Sans MS" w:cs="Arial"/>
          <w:sz w:val="24"/>
          <w:szCs w:val="24"/>
        </w:rPr>
        <w:t xml:space="preserve">ακών απλουστεύσεων-ασφάλειας </w:t>
      </w:r>
      <w:r w:rsidR="00B377F4" w:rsidRPr="00EC495D">
        <w:rPr>
          <w:rFonts w:ascii="Comic Sans MS" w:hAnsi="Comic Sans MS" w:cs="Arial"/>
          <w:sz w:val="24"/>
          <w:szCs w:val="24"/>
        </w:rPr>
        <w:t xml:space="preserve">και </w:t>
      </w:r>
      <w:r w:rsidR="00F93408" w:rsidRPr="00EC495D">
        <w:rPr>
          <w:rFonts w:ascii="Comic Sans MS" w:hAnsi="Comic Sans MS" w:cs="Arial"/>
          <w:sz w:val="24"/>
          <w:szCs w:val="24"/>
        </w:rPr>
        <w:t>π</w:t>
      </w:r>
      <w:r w:rsidR="00AD650B" w:rsidRPr="00EC495D">
        <w:rPr>
          <w:rFonts w:ascii="Comic Sans MS" w:hAnsi="Comic Sans MS" w:cs="Arial"/>
          <w:sz w:val="24"/>
          <w:szCs w:val="24"/>
        </w:rPr>
        <w:t>ροστασίας</w:t>
      </w:r>
      <w:r w:rsidR="004879C4" w:rsidRPr="00EC495D">
        <w:rPr>
          <w:rFonts w:ascii="Comic Sans MS" w:hAnsi="Comic Sans MS" w:cs="Arial"/>
          <w:sz w:val="24"/>
          <w:szCs w:val="24"/>
        </w:rPr>
        <w:t xml:space="preserve"> </w:t>
      </w:r>
      <w:r w:rsidR="00AD650B" w:rsidRPr="00EC495D">
        <w:rPr>
          <w:rFonts w:ascii="Comic Sans MS" w:hAnsi="Comic Sans MS" w:cs="Arial"/>
          <w:sz w:val="24"/>
          <w:szCs w:val="24"/>
        </w:rPr>
        <w:t xml:space="preserve">, </w:t>
      </w:r>
      <w:r w:rsidRPr="00EC495D">
        <w:rPr>
          <w:rFonts w:ascii="Comic Sans MS" w:hAnsi="Comic Sans MS" w:cs="Arial"/>
          <w:sz w:val="24"/>
          <w:szCs w:val="24"/>
        </w:rPr>
        <w:t xml:space="preserve">δεν εφαρμόζεται η διαδικασία </w:t>
      </w:r>
      <w:r w:rsidR="00D82DA5" w:rsidRPr="00EC495D">
        <w:rPr>
          <w:rFonts w:ascii="Comic Sans MS" w:hAnsi="Comic Sans MS" w:cs="Arial"/>
          <w:sz w:val="24"/>
          <w:szCs w:val="24"/>
        </w:rPr>
        <w:t xml:space="preserve">αξιολόγησης </w:t>
      </w:r>
      <w:r w:rsidR="001D3EF5" w:rsidRPr="00EC495D">
        <w:rPr>
          <w:rFonts w:ascii="Comic Sans MS" w:hAnsi="Comic Sans MS" w:cs="Arial"/>
          <w:sz w:val="24"/>
          <w:szCs w:val="24"/>
        </w:rPr>
        <w:t>των κριτηρίων που αναφέρεται στο άρθρο</w:t>
      </w:r>
      <w:r w:rsidR="00D82DA5" w:rsidRPr="00EC495D">
        <w:rPr>
          <w:rFonts w:ascii="Comic Sans MS" w:hAnsi="Comic Sans MS" w:cs="Arial"/>
          <w:sz w:val="24"/>
          <w:szCs w:val="24"/>
        </w:rPr>
        <w:t xml:space="preserve"> 6</w:t>
      </w:r>
      <w:r w:rsidR="001D3EF5" w:rsidRPr="00EC495D">
        <w:rPr>
          <w:rFonts w:ascii="Comic Sans MS" w:hAnsi="Comic Sans MS" w:cs="Arial"/>
          <w:sz w:val="24"/>
          <w:szCs w:val="24"/>
        </w:rPr>
        <w:t>,</w:t>
      </w:r>
      <w:r w:rsidR="00D82DA5" w:rsidRPr="00EC495D">
        <w:rPr>
          <w:rFonts w:ascii="Comic Sans MS" w:hAnsi="Comic Sans MS" w:cs="Arial"/>
          <w:sz w:val="24"/>
          <w:szCs w:val="24"/>
        </w:rPr>
        <w:t xml:space="preserve"> καθόσον έχει ήδη πραγματοποιηθεί, </w:t>
      </w:r>
      <w:r w:rsidRPr="00EC495D">
        <w:rPr>
          <w:rFonts w:ascii="Comic Sans MS" w:hAnsi="Comic Sans MS" w:cs="Arial"/>
          <w:sz w:val="24"/>
          <w:szCs w:val="24"/>
        </w:rPr>
        <w:t>ούτε απαιτείται η επισύναψη στην αίτηση των πιστοποιητικών και εγγράφων της παραγράφου 2 του άρθρου 4 της παρούσας απόφασης, πλην τ</w:t>
      </w:r>
      <w:r w:rsidR="00916000" w:rsidRPr="00EC495D">
        <w:rPr>
          <w:rFonts w:ascii="Comic Sans MS" w:hAnsi="Comic Sans MS" w:cs="Arial"/>
          <w:sz w:val="24"/>
          <w:szCs w:val="24"/>
        </w:rPr>
        <w:t>ου στοιχείου</w:t>
      </w:r>
      <w:r w:rsidR="001D3EF5" w:rsidRPr="00EC495D">
        <w:rPr>
          <w:rFonts w:ascii="Comic Sans MS" w:hAnsi="Comic Sans MS" w:cs="Arial"/>
          <w:sz w:val="24"/>
          <w:szCs w:val="24"/>
        </w:rPr>
        <w:t xml:space="preserve">  </w:t>
      </w:r>
      <w:r w:rsidRPr="00EC495D">
        <w:rPr>
          <w:rFonts w:ascii="Comic Sans MS" w:hAnsi="Comic Sans MS" w:cs="Arial"/>
          <w:sz w:val="24"/>
          <w:szCs w:val="24"/>
        </w:rPr>
        <w:t xml:space="preserve"> δ </w:t>
      </w:r>
      <w:r w:rsidR="0058060F" w:rsidRPr="00EC495D">
        <w:rPr>
          <w:rFonts w:ascii="Comic Sans MS" w:hAnsi="Comic Sans MS" w:cs="Arial"/>
          <w:sz w:val="24"/>
          <w:szCs w:val="24"/>
        </w:rPr>
        <w:t xml:space="preserve">αυτής (ερωτηματολόγιο </w:t>
      </w:r>
      <w:proofErr w:type="spellStart"/>
      <w:r w:rsidR="0058060F" w:rsidRPr="00EC495D">
        <w:rPr>
          <w:rFonts w:ascii="Comic Sans MS" w:hAnsi="Comic Sans MS" w:cs="Arial"/>
          <w:sz w:val="24"/>
          <w:szCs w:val="24"/>
        </w:rPr>
        <w:t>αυτοαξιολόγησης</w:t>
      </w:r>
      <w:proofErr w:type="spellEnd"/>
      <w:r w:rsidR="0058060F" w:rsidRPr="00EC495D">
        <w:rPr>
          <w:rFonts w:ascii="Comic Sans MS" w:hAnsi="Comic Sans MS" w:cs="Arial"/>
          <w:sz w:val="24"/>
          <w:szCs w:val="24"/>
        </w:rPr>
        <w:t>)</w:t>
      </w:r>
      <w:r w:rsidR="00D82DA5" w:rsidRPr="00EC495D">
        <w:rPr>
          <w:rFonts w:ascii="Comic Sans MS" w:hAnsi="Comic Sans MS" w:cs="Arial"/>
          <w:sz w:val="24"/>
          <w:szCs w:val="24"/>
        </w:rPr>
        <w:t xml:space="preserve">. </w:t>
      </w:r>
      <w:r w:rsidR="00A14D6E" w:rsidRPr="00EC495D">
        <w:rPr>
          <w:rFonts w:ascii="Comic Sans MS" w:hAnsi="Comic Sans MS" w:cs="Arial"/>
          <w:sz w:val="24"/>
          <w:szCs w:val="24"/>
        </w:rPr>
        <w:t xml:space="preserve"> </w:t>
      </w:r>
    </w:p>
    <w:p w:rsidR="00EB5D6A" w:rsidRPr="00EC495D" w:rsidRDefault="00FC2300" w:rsidP="00FC2300">
      <w:pPr>
        <w:spacing w:before="120"/>
        <w:jc w:val="center"/>
        <w:rPr>
          <w:rFonts w:ascii="Comic Sans MS" w:hAnsi="Comic Sans MS" w:cs="Arial"/>
          <w:b/>
          <w:sz w:val="24"/>
          <w:szCs w:val="24"/>
        </w:rPr>
      </w:pPr>
      <w:r w:rsidRPr="00EC495D">
        <w:rPr>
          <w:rFonts w:ascii="Comic Sans MS" w:hAnsi="Comic Sans MS" w:cs="Arial"/>
          <w:b/>
          <w:sz w:val="24"/>
          <w:szCs w:val="24"/>
        </w:rPr>
        <w:lastRenderedPageBreak/>
        <w:t>ΚΕΦΑΛΑΙΟ 2</w:t>
      </w:r>
    </w:p>
    <w:p w:rsidR="00FC2300" w:rsidRPr="00EC495D" w:rsidRDefault="00FC2300" w:rsidP="00FC2300">
      <w:pPr>
        <w:spacing w:before="120"/>
        <w:jc w:val="center"/>
        <w:rPr>
          <w:rFonts w:ascii="Comic Sans MS" w:hAnsi="Comic Sans MS" w:cs="Arial"/>
          <w:b/>
          <w:sz w:val="24"/>
          <w:szCs w:val="24"/>
        </w:rPr>
      </w:pPr>
      <w:r w:rsidRPr="00EC495D">
        <w:rPr>
          <w:rFonts w:ascii="Comic Sans MS" w:hAnsi="Comic Sans MS" w:cs="Arial"/>
          <w:b/>
          <w:sz w:val="24"/>
          <w:szCs w:val="24"/>
        </w:rPr>
        <w:t>ΕΞΑΙΡΕΣΕΙΣ</w:t>
      </w:r>
    </w:p>
    <w:p w:rsidR="00FC2300" w:rsidRPr="00EC495D" w:rsidRDefault="00E81134" w:rsidP="00351378">
      <w:pPr>
        <w:jc w:val="center"/>
        <w:rPr>
          <w:rFonts w:ascii="Comic Sans MS" w:hAnsi="Comic Sans MS" w:cs="Arial"/>
          <w:b/>
          <w:sz w:val="24"/>
          <w:szCs w:val="24"/>
        </w:rPr>
      </w:pPr>
      <w:r w:rsidRPr="00EC495D">
        <w:rPr>
          <w:rFonts w:ascii="Comic Sans MS" w:hAnsi="Comic Sans MS" w:cs="Arial"/>
          <w:b/>
          <w:sz w:val="24"/>
          <w:szCs w:val="24"/>
        </w:rPr>
        <w:t>Άρθρο 12</w:t>
      </w:r>
    </w:p>
    <w:p w:rsidR="000474DE" w:rsidRPr="00EC495D" w:rsidRDefault="00FC2300" w:rsidP="00011285">
      <w:pPr>
        <w:jc w:val="center"/>
        <w:rPr>
          <w:rFonts w:ascii="Comic Sans MS" w:hAnsi="Comic Sans MS" w:cs="Arial"/>
          <w:b/>
          <w:sz w:val="24"/>
          <w:szCs w:val="24"/>
        </w:rPr>
      </w:pPr>
      <w:r w:rsidRPr="00EC495D">
        <w:rPr>
          <w:rFonts w:ascii="Comic Sans MS" w:hAnsi="Comic Sans MS" w:cs="Arial"/>
          <w:b/>
          <w:sz w:val="24"/>
          <w:szCs w:val="24"/>
        </w:rPr>
        <w:t>Εμπορεύματα που εξαιρούνται από την εφαρμογή απλουστευμένων διαδικασιών</w:t>
      </w:r>
    </w:p>
    <w:p w:rsidR="00FC2300" w:rsidRPr="00EC495D" w:rsidRDefault="000474DE" w:rsidP="002A570D">
      <w:pPr>
        <w:numPr>
          <w:ilvl w:val="0"/>
          <w:numId w:val="29"/>
        </w:numPr>
        <w:ind w:left="426" w:hanging="426"/>
        <w:jc w:val="both"/>
        <w:rPr>
          <w:rFonts w:ascii="Comic Sans MS" w:hAnsi="Comic Sans MS" w:cs="Arial"/>
          <w:b/>
          <w:sz w:val="24"/>
          <w:szCs w:val="24"/>
        </w:rPr>
      </w:pPr>
      <w:r w:rsidRPr="00EC495D">
        <w:rPr>
          <w:rFonts w:ascii="Comic Sans MS" w:hAnsi="Comic Sans MS" w:cs="Arial"/>
          <w:sz w:val="24"/>
          <w:szCs w:val="24"/>
        </w:rPr>
        <w:t>Εξαιρούνται από τη</w:t>
      </w:r>
      <w:r w:rsidR="009F5C95" w:rsidRPr="00EC495D">
        <w:rPr>
          <w:rFonts w:ascii="Comic Sans MS" w:hAnsi="Comic Sans MS" w:cs="Arial"/>
          <w:sz w:val="24"/>
          <w:szCs w:val="24"/>
        </w:rPr>
        <w:t xml:space="preserve"> χορήγηση </w:t>
      </w:r>
      <w:r w:rsidRPr="00EC495D">
        <w:rPr>
          <w:rFonts w:ascii="Comic Sans MS" w:hAnsi="Comic Sans MS" w:cs="Arial"/>
          <w:sz w:val="24"/>
          <w:szCs w:val="24"/>
        </w:rPr>
        <w:t>άδειας χρήσης απλουστευμένης διασάφησης και άδειας εκτελωνισμού στον οριζόμενο από τον εξαγωγέα τόπο, τα ακόλουθα εμπορεύματα :</w:t>
      </w:r>
      <w:r w:rsidR="00FC2300" w:rsidRPr="00EC495D">
        <w:rPr>
          <w:rFonts w:ascii="Comic Sans MS" w:hAnsi="Comic Sans MS" w:cs="Arial"/>
          <w:b/>
          <w:sz w:val="24"/>
          <w:szCs w:val="24"/>
        </w:rPr>
        <w:t xml:space="preserve"> </w:t>
      </w:r>
    </w:p>
    <w:p w:rsidR="009F5C95" w:rsidRPr="00EC495D" w:rsidRDefault="002A570D" w:rsidP="002A570D">
      <w:pPr>
        <w:spacing w:before="120"/>
        <w:ind w:left="720"/>
        <w:jc w:val="both"/>
        <w:rPr>
          <w:rFonts w:ascii="Comic Sans MS" w:hAnsi="Comic Sans MS" w:cs="Arial"/>
          <w:b/>
          <w:sz w:val="24"/>
          <w:szCs w:val="24"/>
        </w:rPr>
      </w:pPr>
      <w:r w:rsidRPr="00EC495D">
        <w:rPr>
          <w:rFonts w:ascii="Comic Sans MS" w:hAnsi="Comic Sans MS" w:cs="Arial"/>
          <w:b/>
          <w:sz w:val="24"/>
          <w:szCs w:val="24"/>
        </w:rPr>
        <w:t xml:space="preserve">α) </w:t>
      </w:r>
      <w:r w:rsidR="008B3183" w:rsidRPr="00EC495D">
        <w:rPr>
          <w:rFonts w:ascii="Comic Sans MS" w:hAnsi="Comic Sans MS" w:cs="Arial"/>
          <w:b/>
          <w:sz w:val="24"/>
          <w:szCs w:val="24"/>
        </w:rPr>
        <w:t xml:space="preserve"> </w:t>
      </w:r>
      <w:r w:rsidR="009F5C95" w:rsidRPr="00EC495D">
        <w:rPr>
          <w:rFonts w:ascii="Comic Sans MS" w:hAnsi="Comic Sans MS" w:cs="Arial"/>
          <w:sz w:val="24"/>
          <w:szCs w:val="24"/>
        </w:rPr>
        <w:t>Πολιτιστικά αγαθά</w:t>
      </w:r>
    </w:p>
    <w:p w:rsidR="009F5C95" w:rsidRPr="00EC495D" w:rsidRDefault="002A570D" w:rsidP="002A570D">
      <w:pPr>
        <w:spacing w:before="120"/>
        <w:ind w:left="720"/>
        <w:jc w:val="both"/>
        <w:rPr>
          <w:rFonts w:ascii="Comic Sans MS" w:hAnsi="Comic Sans MS" w:cs="Arial"/>
          <w:b/>
          <w:sz w:val="24"/>
          <w:szCs w:val="24"/>
        </w:rPr>
      </w:pPr>
      <w:r w:rsidRPr="00EC495D">
        <w:rPr>
          <w:rFonts w:ascii="Comic Sans MS" w:hAnsi="Comic Sans MS" w:cs="Arial"/>
          <w:b/>
          <w:sz w:val="24"/>
          <w:szCs w:val="24"/>
        </w:rPr>
        <w:t>β)</w:t>
      </w:r>
      <w:r w:rsidRPr="00EC495D">
        <w:rPr>
          <w:rFonts w:ascii="Comic Sans MS" w:hAnsi="Comic Sans MS" w:cs="Arial"/>
          <w:sz w:val="24"/>
          <w:szCs w:val="24"/>
        </w:rPr>
        <w:t xml:space="preserve"> </w:t>
      </w:r>
      <w:r w:rsidR="008B3183" w:rsidRPr="00EC495D">
        <w:rPr>
          <w:rFonts w:ascii="Comic Sans MS" w:hAnsi="Comic Sans MS" w:cs="Arial"/>
          <w:sz w:val="24"/>
          <w:szCs w:val="24"/>
        </w:rPr>
        <w:t xml:space="preserve"> </w:t>
      </w:r>
      <w:r w:rsidR="009F5C95" w:rsidRPr="00EC495D">
        <w:rPr>
          <w:rFonts w:ascii="Comic Sans MS" w:hAnsi="Comic Sans MS" w:cs="Arial"/>
          <w:sz w:val="24"/>
          <w:szCs w:val="24"/>
        </w:rPr>
        <w:t>Όπλα και πυρομαχικά που απαριθμούνται στο νόμο 2168/1993 και στον Κοινό Κατάλογο Στρατιωτικού Εξοπλισμού της ΕΕ</w:t>
      </w:r>
    </w:p>
    <w:p w:rsidR="009F5C95" w:rsidRPr="00EC495D" w:rsidRDefault="002A570D" w:rsidP="002A570D">
      <w:pPr>
        <w:spacing w:before="120"/>
        <w:ind w:left="720"/>
        <w:jc w:val="both"/>
        <w:rPr>
          <w:rFonts w:ascii="Comic Sans MS" w:hAnsi="Comic Sans MS" w:cs="Arial"/>
          <w:b/>
          <w:sz w:val="24"/>
          <w:szCs w:val="24"/>
        </w:rPr>
      </w:pPr>
      <w:r w:rsidRPr="00EC495D">
        <w:rPr>
          <w:rFonts w:ascii="Comic Sans MS" w:hAnsi="Comic Sans MS" w:cs="Arial"/>
          <w:b/>
          <w:sz w:val="24"/>
          <w:szCs w:val="24"/>
        </w:rPr>
        <w:t>γ)</w:t>
      </w:r>
      <w:r w:rsidRPr="00EC495D">
        <w:rPr>
          <w:rFonts w:ascii="Comic Sans MS" w:hAnsi="Comic Sans MS" w:cs="Arial"/>
          <w:sz w:val="24"/>
          <w:szCs w:val="24"/>
        </w:rPr>
        <w:t xml:space="preserve"> </w:t>
      </w:r>
      <w:r w:rsidR="008B3183" w:rsidRPr="00EC495D">
        <w:rPr>
          <w:rFonts w:ascii="Comic Sans MS" w:hAnsi="Comic Sans MS" w:cs="Arial"/>
          <w:sz w:val="24"/>
          <w:szCs w:val="24"/>
        </w:rPr>
        <w:t xml:space="preserve">  </w:t>
      </w:r>
      <w:r w:rsidR="009F5C95" w:rsidRPr="00EC495D">
        <w:rPr>
          <w:rFonts w:ascii="Comic Sans MS" w:hAnsi="Comic Sans MS" w:cs="Arial"/>
          <w:sz w:val="24"/>
          <w:szCs w:val="24"/>
        </w:rPr>
        <w:t xml:space="preserve">Επικίνδυνα χημικά προϊόντα που περιλαμβάνονται στα Παραρτήματα </w:t>
      </w:r>
      <w:r w:rsidR="009F5C95" w:rsidRPr="00EC495D">
        <w:rPr>
          <w:rFonts w:ascii="Comic Sans MS" w:hAnsi="Comic Sans MS" w:cs="Arial"/>
          <w:sz w:val="24"/>
          <w:szCs w:val="24"/>
          <w:lang w:val="en-US"/>
        </w:rPr>
        <w:t>I</w:t>
      </w:r>
      <w:r w:rsidR="009F5C95" w:rsidRPr="00EC495D">
        <w:rPr>
          <w:rFonts w:ascii="Comic Sans MS" w:hAnsi="Comic Sans MS" w:cs="Arial"/>
          <w:sz w:val="24"/>
          <w:szCs w:val="24"/>
        </w:rPr>
        <w:t xml:space="preserve"> και </w:t>
      </w:r>
      <w:r w:rsidR="009F5C95" w:rsidRPr="00EC495D">
        <w:rPr>
          <w:rFonts w:ascii="Comic Sans MS" w:hAnsi="Comic Sans MS" w:cs="Arial"/>
          <w:sz w:val="24"/>
          <w:szCs w:val="24"/>
          <w:lang w:val="en-US"/>
        </w:rPr>
        <w:t>V</w:t>
      </w:r>
      <w:r w:rsidR="00D03E79" w:rsidRPr="00EC495D">
        <w:rPr>
          <w:rFonts w:ascii="Comic Sans MS" w:hAnsi="Comic Sans MS" w:cs="Arial"/>
          <w:sz w:val="24"/>
          <w:szCs w:val="24"/>
        </w:rPr>
        <w:t xml:space="preserve"> του Καν.(ΕΚ) 689/2008.</w:t>
      </w:r>
      <w:r w:rsidR="009F5C95" w:rsidRPr="00EC495D">
        <w:rPr>
          <w:rFonts w:ascii="Comic Sans MS" w:hAnsi="Comic Sans MS" w:cs="Arial"/>
          <w:sz w:val="24"/>
          <w:szCs w:val="24"/>
        </w:rPr>
        <w:t xml:space="preserve"> </w:t>
      </w:r>
    </w:p>
    <w:p w:rsidR="007E5E92" w:rsidRPr="00EC495D" w:rsidRDefault="002A570D" w:rsidP="002A570D">
      <w:pPr>
        <w:spacing w:before="120"/>
        <w:ind w:left="720"/>
        <w:jc w:val="both"/>
        <w:rPr>
          <w:rFonts w:ascii="Comic Sans MS" w:hAnsi="Comic Sans MS" w:cs="Arial"/>
          <w:b/>
          <w:sz w:val="24"/>
          <w:szCs w:val="24"/>
        </w:rPr>
      </w:pPr>
      <w:r w:rsidRPr="00EC495D">
        <w:rPr>
          <w:rFonts w:ascii="Comic Sans MS" w:hAnsi="Comic Sans MS" w:cs="Arial"/>
          <w:b/>
          <w:sz w:val="24"/>
          <w:szCs w:val="24"/>
        </w:rPr>
        <w:t>δ)</w:t>
      </w:r>
      <w:r w:rsidRPr="00EC495D">
        <w:rPr>
          <w:rFonts w:ascii="Comic Sans MS" w:hAnsi="Comic Sans MS" w:cs="Arial"/>
          <w:sz w:val="24"/>
          <w:szCs w:val="24"/>
        </w:rPr>
        <w:t xml:space="preserve"> </w:t>
      </w:r>
      <w:r w:rsidR="007E5E92" w:rsidRPr="00EC495D">
        <w:rPr>
          <w:rFonts w:ascii="Comic Sans MS" w:hAnsi="Comic Sans MS" w:cs="Arial"/>
          <w:sz w:val="24"/>
          <w:szCs w:val="24"/>
        </w:rPr>
        <w:t>Εμπορεύματα που υπόκεινται σε απαγορεύσεις και περιορισμούς κατά την εξαγωγή τους προς ορισμένες χώρες, βάσει αποφάσεων του ΟΗΕ και της ΕΕ.</w:t>
      </w:r>
    </w:p>
    <w:p w:rsidR="00D03E79" w:rsidRPr="00EC495D" w:rsidRDefault="002A570D" w:rsidP="002A570D">
      <w:pPr>
        <w:spacing w:before="120"/>
        <w:ind w:left="720"/>
        <w:jc w:val="both"/>
        <w:rPr>
          <w:rFonts w:ascii="Comic Sans MS" w:hAnsi="Comic Sans MS" w:cs="Arial"/>
          <w:b/>
          <w:sz w:val="24"/>
          <w:szCs w:val="24"/>
        </w:rPr>
      </w:pPr>
      <w:r w:rsidRPr="00EC495D">
        <w:rPr>
          <w:rFonts w:ascii="Comic Sans MS" w:hAnsi="Comic Sans MS" w:cs="Arial"/>
          <w:b/>
          <w:sz w:val="24"/>
          <w:szCs w:val="24"/>
        </w:rPr>
        <w:t>ε)</w:t>
      </w:r>
      <w:r w:rsidRPr="00EC495D">
        <w:rPr>
          <w:rFonts w:ascii="Comic Sans MS" w:hAnsi="Comic Sans MS" w:cs="Arial"/>
          <w:sz w:val="24"/>
          <w:szCs w:val="24"/>
        </w:rPr>
        <w:t xml:space="preserve"> </w:t>
      </w:r>
      <w:r w:rsidR="00D03E79" w:rsidRPr="00EC495D">
        <w:rPr>
          <w:rFonts w:ascii="Comic Sans MS" w:hAnsi="Comic Sans MS" w:cs="Arial"/>
          <w:sz w:val="24"/>
          <w:szCs w:val="24"/>
        </w:rPr>
        <w:t xml:space="preserve">Είδη διττής χρήσης που περιλαμβάνονται στο Παράρτημα </w:t>
      </w:r>
      <w:r w:rsidR="00D03E79" w:rsidRPr="00EC495D">
        <w:rPr>
          <w:rFonts w:ascii="Comic Sans MS" w:hAnsi="Comic Sans MS" w:cs="Arial"/>
          <w:sz w:val="24"/>
          <w:szCs w:val="24"/>
          <w:lang w:val="en-US"/>
        </w:rPr>
        <w:t>IV</w:t>
      </w:r>
      <w:r w:rsidR="00D03E79" w:rsidRPr="00EC495D">
        <w:rPr>
          <w:rFonts w:ascii="Comic Sans MS" w:hAnsi="Comic Sans MS" w:cs="Arial"/>
          <w:sz w:val="24"/>
          <w:szCs w:val="24"/>
        </w:rPr>
        <w:t xml:space="preserve"> του Καν.(ΕΚ)428/2009, όπως τροποποιήθηκε και ισχύει.</w:t>
      </w:r>
    </w:p>
    <w:p w:rsidR="00DD4ABE" w:rsidRPr="00EC495D" w:rsidRDefault="002A570D" w:rsidP="002A570D">
      <w:pPr>
        <w:spacing w:before="120"/>
        <w:ind w:left="720"/>
        <w:jc w:val="both"/>
        <w:rPr>
          <w:rFonts w:ascii="Comic Sans MS" w:hAnsi="Comic Sans MS" w:cs="Arial"/>
          <w:b/>
          <w:sz w:val="24"/>
          <w:szCs w:val="24"/>
        </w:rPr>
      </w:pPr>
      <w:r w:rsidRPr="00EC495D">
        <w:rPr>
          <w:rFonts w:ascii="Comic Sans MS" w:hAnsi="Comic Sans MS" w:cs="Arial"/>
          <w:b/>
          <w:sz w:val="24"/>
          <w:szCs w:val="24"/>
        </w:rPr>
        <w:t xml:space="preserve">ζ) </w:t>
      </w:r>
      <w:r w:rsidR="00DD4ABE" w:rsidRPr="00EC495D">
        <w:rPr>
          <w:rFonts w:ascii="Comic Sans MS" w:hAnsi="Comic Sans MS" w:cs="Arial"/>
          <w:sz w:val="24"/>
          <w:szCs w:val="24"/>
        </w:rPr>
        <w:t>Τα προϊόντα που υπόκεινται σε ΕΦΚ και τα αυτοκίνητα</w:t>
      </w:r>
      <w:r w:rsidR="00F55339" w:rsidRPr="00EC495D">
        <w:rPr>
          <w:rFonts w:ascii="Comic Sans MS" w:hAnsi="Comic Sans MS" w:cs="Arial"/>
          <w:sz w:val="24"/>
          <w:szCs w:val="24"/>
        </w:rPr>
        <w:t xml:space="preserve"> οχήματα</w:t>
      </w:r>
      <w:r w:rsidR="00DD4ABE" w:rsidRPr="00EC495D">
        <w:rPr>
          <w:rFonts w:ascii="Comic Sans MS" w:hAnsi="Comic Sans MS" w:cs="Arial"/>
          <w:sz w:val="24"/>
          <w:szCs w:val="24"/>
        </w:rPr>
        <w:t xml:space="preserve">.  Επιτρέπεται ωστόσο η χρήση </w:t>
      </w:r>
      <w:r w:rsidR="00D04CE3">
        <w:rPr>
          <w:rFonts w:ascii="Comic Sans MS" w:hAnsi="Comic Sans MS" w:cs="Arial"/>
          <w:sz w:val="24"/>
          <w:szCs w:val="24"/>
        </w:rPr>
        <w:t>της διαδικασίας</w:t>
      </w:r>
      <w:r w:rsidR="00DD4ABE" w:rsidRPr="00EC495D">
        <w:rPr>
          <w:rFonts w:ascii="Comic Sans MS" w:hAnsi="Comic Sans MS" w:cs="Arial"/>
          <w:sz w:val="24"/>
          <w:szCs w:val="24"/>
        </w:rPr>
        <w:t xml:space="preserve"> απλουστευμένης διασάφησης εξαγωγής</w:t>
      </w:r>
      <w:r w:rsidR="00D04CE3">
        <w:rPr>
          <w:rFonts w:ascii="Comic Sans MS" w:hAnsi="Comic Sans MS" w:cs="Arial"/>
          <w:sz w:val="24"/>
          <w:szCs w:val="24"/>
        </w:rPr>
        <w:t xml:space="preserve"> του άρθρου 13 </w:t>
      </w:r>
      <w:r w:rsidR="00DD4ABE" w:rsidRPr="00EC495D">
        <w:rPr>
          <w:rFonts w:ascii="Comic Sans MS" w:hAnsi="Comic Sans MS" w:cs="Arial"/>
          <w:sz w:val="24"/>
          <w:szCs w:val="24"/>
        </w:rPr>
        <w:t xml:space="preserve"> σε ε</w:t>
      </w:r>
      <w:r w:rsidR="009B6D21" w:rsidRPr="00EC495D">
        <w:rPr>
          <w:rFonts w:ascii="Comic Sans MS" w:hAnsi="Comic Sans MS" w:cs="Arial"/>
          <w:sz w:val="24"/>
          <w:szCs w:val="24"/>
        </w:rPr>
        <w:t>γ</w:t>
      </w:r>
      <w:r w:rsidR="00DD4ABE" w:rsidRPr="00EC495D">
        <w:rPr>
          <w:rFonts w:ascii="Comic Sans MS" w:hAnsi="Comic Sans MS" w:cs="Arial"/>
          <w:sz w:val="24"/>
          <w:szCs w:val="24"/>
        </w:rPr>
        <w:t>κ</w:t>
      </w:r>
      <w:r w:rsidR="009B6D21" w:rsidRPr="00EC495D">
        <w:rPr>
          <w:rFonts w:ascii="Comic Sans MS" w:hAnsi="Comic Sans MS" w:cs="Arial"/>
          <w:sz w:val="24"/>
          <w:szCs w:val="24"/>
        </w:rPr>
        <w:t>εκ</w:t>
      </w:r>
      <w:r w:rsidR="00DD4ABE" w:rsidRPr="00EC495D">
        <w:rPr>
          <w:rFonts w:ascii="Comic Sans MS" w:hAnsi="Comic Sans MS" w:cs="Arial"/>
          <w:sz w:val="24"/>
          <w:szCs w:val="24"/>
        </w:rPr>
        <w:t xml:space="preserve">ριμένους αποθηκευτές προϊόντων ΕΦΚ και </w:t>
      </w:r>
      <w:r w:rsidR="00F55339" w:rsidRPr="00EC495D">
        <w:rPr>
          <w:rFonts w:ascii="Comic Sans MS" w:hAnsi="Comic Sans MS" w:cs="Arial"/>
          <w:sz w:val="24"/>
          <w:szCs w:val="24"/>
        </w:rPr>
        <w:t xml:space="preserve">αυτοκίνητων </w:t>
      </w:r>
      <w:r w:rsidR="00DD4ABE" w:rsidRPr="00EC495D">
        <w:rPr>
          <w:rFonts w:ascii="Comic Sans MS" w:hAnsi="Comic Sans MS" w:cs="Arial"/>
          <w:sz w:val="24"/>
          <w:szCs w:val="24"/>
        </w:rPr>
        <w:t xml:space="preserve">οχημάτων. </w:t>
      </w:r>
    </w:p>
    <w:p w:rsidR="00D03E79" w:rsidRPr="00EC495D" w:rsidRDefault="00D03E79" w:rsidP="008B3183">
      <w:pPr>
        <w:numPr>
          <w:ilvl w:val="0"/>
          <w:numId w:val="29"/>
        </w:numPr>
        <w:spacing w:before="120"/>
        <w:ind w:left="426"/>
        <w:jc w:val="both"/>
        <w:rPr>
          <w:rFonts w:ascii="Comic Sans MS" w:hAnsi="Comic Sans MS" w:cs="Arial"/>
          <w:b/>
          <w:sz w:val="24"/>
          <w:szCs w:val="24"/>
        </w:rPr>
      </w:pPr>
      <w:r w:rsidRPr="00EC495D">
        <w:rPr>
          <w:rFonts w:ascii="Comic Sans MS" w:hAnsi="Comic Sans MS" w:cs="Arial"/>
          <w:sz w:val="24"/>
          <w:szCs w:val="24"/>
        </w:rPr>
        <w:t xml:space="preserve">Εφόσον μετά τη χορήγηση της άδειας </w:t>
      </w:r>
      <w:r w:rsidR="00F42363" w:rsidRPr="00EC495D">
        <w:rPr>
          <w:rFonts w:ascii="Comic Sans MS" w:hAnsi="Comic Sans MS" w:cs="Arial"/>
          <w:sz w:val="24"/>
          <w:szCs w:val="24"/>
        </w:rPr>
        <w:t xml:space="preserve">χρήσης </w:t>
      </w:r>
      <w:r w:rsidRPr="00EC495D">
        <w:rPr>
          <w:rFonts w:ascii="Comic Sans MS" w:hAnsi="Comic Sans MS" w:cs="Arial"/>
          <w:sz w:val="24"/>
          <w:szCs w:val="24"/>
        </w:rPr>
        <w:t xml:space="preserve">απλουστευμένων διαδικασιών, υπάρξουν περιπτώσεις επιβολής απαγορεύσεων ή περιορισμών για εμπορεύματα που δεν αναφέρονται στην προηγούμενη παράγραφο 1 ή/και για συγκεκριμένες χώρες, η χορηγηθείσα κατά τις διατάξεις της παρούσας άδεια </w:t>
      </w:r>
      <w:r w:rsidR="00F42363" w:rsidRPr="00EC495D">
        <w:rPr>
          <w:rFonts w:ascii="Comic Sans MS" w:hAnsi="Comic Sans MS" w:cs="Arial"/>
          <w:sz w:val="24"/>
          <w:szCs w:val="24"/>
        </w:rPr>
        <w:t xml:space="preserve">χρήσης </w:t>
      </w:r>
      <w:r w:rsidRPr="00EC495D">
        <w:rPr>
          <w:rFonts w:ascii="Comic Sans MS" w:hAnsi="Comic Sans MS" w:cs="Arial"/>
          <w:sz w:val="24"/>
          <w:szCs w:val="24"/>
        </w:rPr>
        <w:t>απλουστευμένων διαδικασιών, αναστέλλεται για τα εν λόγω εμπορεύματα ή/και προορισμούς, έως τη λήξη των προαναφερομένων απαγορεύσεων ή περιορισμών.</w:t>
      </w:r>
    </w:p>
    <w:p w:rsidR="006174E3" w:rsidRPr="00EC495D" w:rsidRDefault="006174E3" w:rsidP="00EB5D6A">
      <w:pPr>
        <w:pStyle w:val="ae"/>
        <w:autoSpaceDE w:val="0"/>
        <w:autoSpaceDN w:val="0"/>
        <w:adjustRightInd w:val="0"/>
        <w:ind w:left="709" w:hanging="259"/>
        <w:rPr>
          <w:rFonts w:ascii="Comic Sans MS" w:eastAsia="Calibri" w:hAnsi="Comic Sans MS" w:cs="Arial"/>
          <w:sz w:val="24"/>
          <w:szCs w:val="24"/>
          <w:lang w:eastAsia="en-US"/>
        </w:rPr>
      </w:pPr>
    </w:p>
    <w:p w:rsidR="005538A7" w:rsidRPr="00EC495D" w:rsidRDefault="005538A7" w:rsidP="00AE459A">
      <w:pPr>
        <w:jc w:val="center"/>
        <w:rPr>
          <w:rFonts w:ascii="Comic Sans MS" w:hAnsi="Comic Sans MS" w:cs="Arial"/>
          <w:b/>
          <w:sz w:val="24"/>
          <w:szCs w:val="24"/>
        </w:rPr>
      </w:pPr>
      <w:r w:rsidRPr="00EC495D">
        <w:rPr>
          <w:rFonts w:ascii="Comic Sans MS" w:hAnsi="Comic Sans MS" w:cs="Arial"/>
          <w:b/>
          <w:sz w:val="24"/>
          <w:szCs w:val="24"/>
        </w:rPr>
        <w:t xml:space="preserve">ΚΕΦΑΛΑΙΟ </w:t>
      </w:r>
      <w:r w:rsidR="00027C5F" w:rsidRPr="00EC495D">
        <w:rPr>
          <w:rFonts w:ascii="Comic Sans MS" w:hAnsi="Comic Sans MS" w:cs="Arial"/>
          <w:b/>
          <w:sz w:val="24"/>
          <w:szCs w:val="24"/>
        </w:rPr>
        <w:t>3</w:t>
      </w:r>
    </w:p>
    <w:p w:rsidR="005538A7" w:rsidRDefault="005538A7" w:rsidP="00AE459A">
      <w:pPr>
        <w:jc w:val="center"/>
        <w:rPr>
          <w:rFonts w:ascii="Comic Sans MS" w:hAnsi="Comic Sans MS" w:cs="Arial"/>
          <w:b/>
          <w:sz w:val="24"/>
          <w:szCs w:val="24"/>
        </w:rPr>
      </w:pPr>
      <w:r w:rsidRPr="00EC495D">
        <w:rPr>
          <w:rFonts w:ascii="Comic Sans MS" w:hAnsi="Comic Sans MS" w:cs="Arial"/>
          <w:b/>
          <w:sz w:val="24"/>
          <w:szCs w:val="24"/>
        </w:rPr>
        <w:t>ΑΠΛΟΥΣΤΕΥΜΕΝ</w:t>
      </w:r>
      <w:r w:rsidR="00775688" w:rsidRPr="00EC495D">
        <w:rPr>
          <w:rFonts w:ascii="Comic Sans MS" w:hAnsi="Comic Sans MS" w:cs="Arial"/>
          <w:b/>
          <w:sz w:val="24"/>
          <w:szCs w:val="24"/>
        </w:rPr>
        <w:t>Η ΔΙΑΔΙΚΑΣΙΑ</w:t>
      </w:r>
      <w:r w:rsidR="009B1915" w:rsidRPr="00EC495D">
        <w:rPr>
          <w:rFonts w:ascii="Comic Sans MS" w:hAnsi="Comic Sans MS" w:cs="Arial"/>
          <w:b/>
          <w:sz w:val="24"/>
          <w:szCs w:val="24"/>
        </w:rPr>
        <w:t xml:space="preserve"> ΚΑΤΑ ΤΗΝ ΕΞΑΓΩΓΗ </w:t>
      </w:r>
    </w:p>
    <w:p w:rsidR="00372EFA" w:rsidRPr="00EC495D" w:rsidRDefault="00372EFA" w:rsidP="00372EFA">
      <w:pPr>
        <w:jc w:val="center"/>
        <w:rPr>
          <w:rFonts w:ascii="Comic Sans MS" w:hAnsi="Comic Sans MS" w:cs="Arial"/>
          <w:b/>
          <w:sz w:val="24"/>
          <w:szCs w:val="24"/>
        </w:rPr>
      </w:pPr>
      <w:r w:rsidRPr="00EC495D">
        <w:rPr>
          <w:rFonts w:ascii="Comic Sans MS" w:hAnsi="Comic Sans MS" w:cs="Arial"/>
          <w:b/>
          <w:sz w:val="24"/>
          <w:szCs w:val="24"/>
        </w:rPr>
        <w:t>Άρθρο 1</w:t>
      </w:r>
      <w:r w:rsidR="00E81134" w:rsidRPr="00EC495D">
        <w:rPr>
          <w:rFonts w:ascii="Comic Sans MS" w:hAnsi="Comic Sans MS" w:cs="Arial"/>
          <w:b/>
          <w:sz w:val="24"/>
          <w:szCs w:val="24"/>
        </w:rPr>
        <w:t>3</w:t>
      </w:r>
    </w:p>
    <w:p w:rsidR="00046AD6" w:rsidRPr="00EC495D" w:rsidRDefault="00805819" w:rsidP="00AE459A">
      <w:pPr>
        <w:jc w:val="center"/>
        <w:rPr>
          <w:rFonts w:ascii="Comic Sans MS" w:hAnsi="Comic Sans MS" w:cs="Arial"/>
          <w:sz w:val="24"/>
          <w:szCs w:val="24"/>
        </w:rPr>
      </w:pPr>
      <w:r w:rsidRPr="00EC495D">
        <w:rPr>
          <w:rFonts w:ascii="Comic Sans MS" w:hAnsi="Comic Sans MS" w:cs="Arial"/>
          <w:b/>
          <w:sz w:val="24"/>
          <w:szCs w:val="24"/>
        </w:rPr>
        <w:t>Διαδικασία α</w:t>
      </w:r>
      <w:r w:rsidR="005538A7" w:rsidRPr="00EC495D">
        <w:rPr>
          <w:rFonts w:ascii="Comic Sans MS" w:hAnsi="Comic Sans MS" w:cs="Arial"/>
          <w:b/>
          <w:sz w:val="24"/>
          <w:szCs w:val="24"/>
        </w:rPr>
        <w:t>πλουστευμένη</w:t>
      </w:r>
      <w:r w:rsidRPr="00EC495D">
        <w:rPr>
          <w:rFonts w:ascii="Comic Sans MS" w:hAnsi="Comic Sans MS" w:cs="Arial"/>
          <w:b/>
          <w:sz w:val="24"/>
          <w:szCs w:val="24"/>
        </w:rPr>
        <w:t>ς</w:t>
      </w:r>
      <w:r w:rsidR="005538A7" w:rsidRPr="00EC495D">
        <w:rPr>
          <w:rFonts w:ascii="Comic Sans MS" w:hAnsi="Comic Sans MS" w:cs="Arial"/>
          <w:b/>
          <w:sz w:val="24"/>
          <w:szCs w:val="24"/>
        </w:rPr>
        <w:t xml:space="preserve"> διασάφηση</w:t>
      </w:r>
      <w:r w:rsidRPr="00EC495D">
        <w:rPr>
          <w:rFonts w:ascii="Comic Sans MS" w:hAnsi="Comic Sans MS" w:cs="Arial"/>
          <w:b/>
          <w:sz w:val="24"/>
          <w:szCs w:val="24"/>
        </w:rPr>
        <w:t>ς</w:t>
      </w:r>
      <w:r w:rsidR="005538A7" w:rsidRPr="00EC495D">
        <w:rPr>
          <w:rFonts w:ascii="Comic Sans MS" w:hAnsi="Comic Sans MS" w:cs="Arial"/>
          <w:b/>
          <w:sz w:val="24"/>
          <w:szCs w:val="24"/>
        </w:rPr>
        <w:t xml:space="preserve"> </w:t>
      </w:r>
      <w:r w:rsidRPr="00EC495D">
        <w:rPr>
          <w:rFonts w:ascii="Comic Sans MS" w:hAnsi="Comic Sans MS" w:cs="Arial"/>
          <w:b/>
          <w:sz w:val="24"/>
          <w:szCs w:val="24"/>
        </w:rPr>
        <w:t>κατά την εξαγωγή</w:t>
      </w:r>
      <w:r w:rsidR="008A23C2" w:rsidRPr="00EC495D">
        <w:rPr>
          <w:rFonts w:ascii="Comic Sans MS" w:hAnsi="Comic Sans MS" w:cs="Arial"/>
          <w:b/>
          <w:sz w:val="24"/>
          <w:szCs w:val="24"/>
        </w:rPr>
        <w:t xml:space="preserve"> </w:t>
      </w:r>
    </w:p>
    <w:p w:rsidR="00CE2AF2" w:rsidRPr="00EC495D" w:rsidRDefault="00D77A70" w:rsidP="00D77A70">
      <w:pPr>
        <w:jc w:val="both"/>
        <w:rPr>
          <w:rFonts w:ascii="Comic Sans MS" w:hAnsi="Comic Sans MS" w:cs="Arial"/>
          <w:sz w:val="24"/>
          <w:szCs w:val="24"/>
        </w:rPr>
      </w:pPr>
      <w:r w:rsidRPr="00EC495D">
        <w:rPr>
          <w:rFonts w:ascii="Comic Sans MS" w:hAnsi="Comic Sans MS" w:cs="Arial"/>
          <w:sz w:val="24"/>
          <w:szCs w:val="24"/>
        </w:rPr>
        <w:t>Η άδεια χρήσης της διαδικασίας απλουστευμένης διασάφησης χορηγείται σε οποιοδήποτε</w:t>
      </w:r>
      <w:r w:rsidR="00F55339" w:rsidRPr="00EC495D">
        <w:rPr>
          <w:rFonts w:ascii="Comic Sans MS" w:hAnsi="Comic Sans MS" w:cs="Arial"/>
          <w:sz w:val="24"/>
          <w:szCs w:val="24"/>
        </w:rPr>
        <w:t xml:space="preserve"> </w:t>
      </w:r>
      <w:r w:rsidRPr="00EC495D">
        <w:rPr>
          <w:rFonts w:ascii="Comic Sans MS" w:hAnsi="Comic Sans MS" w:cs="Arial"/>
          <w:sz w:val="24"/>
          <w:szCs w:val="24"/>
        </w:rPr>
        <w:t xml:space="preserve"> </w:t>
      </w:r>
      <w:r w:rsidR="00304112" w:rsidRPr="00EC495D">
        <w:rPr>
          <w:rFonts w:ascii="Comic Sans MS" w:hAnsi="Comic Sans MS" w:cs="Arial"/>
          <w:sz w:val="24"/>
          <w:szCs w:val="24"/>
        </w:rPr>
        <w:t xml:space="preserve">φυσικό </w:t>
      </w:r>
      <w:r w:rsidR="00F55339" w:rsidRPr="00EC495D">
        <w:rPr>
          <w:rFonts w:ascii="Comic Sans MS" w:hAnsi="Comic Sans MS" w:cs="Arial"/>
          <w:sz w:val="24"/>
          <w:szCs w:val="24"/>
        </w:rPr>
        <w:t xml:space="preserve">πρόσωπο που ασκεί εμπορική δραστηριότητα </w:t>
      </w:r>
      <w:r w:rsidR="00304112" w:rsidRPr="00EC495D">
        <w:rPr>
          <w:rFonts w:ascii="Comic Sans MS" w:hAnsi="Comic Sans MS" w:cs="Arial"/>
          <w:sz w:val="24"/>
          <w:szCs w:val="24"/>
        </w:rPr>
        <w:t xml:space="preserve">ή νομικό πρόσωπο που </w:t>
      </w:r>
      <w:r w:rsidRPr="00EC495D">
        <w:rPr>
          <w:rFonts w:ascii="Comic Sans MS" w:hAnsi="Comic Sans MS" w:cs="Arial"/>
          <w:sz w:val="24"/>
          <w:szCs w:val="24"/>
        </w:rPr>
        <w:t>πραγματοποιεί συχνά εξαγωγές εμπορευμάτων, όταν τα εμπορεύματα προσκομίζονται στο τελωνείο</w:t>
      </w:r>
      <w:r w:rsidR="00462261" w:rsidRPr="00EC495D">
        <w:rPr>
          <w:rFonts w:ascii="Comic Sans MS" w:hAnsi="Comic Sans MS" w:cs="Arial"/>
          <w:sz w:val="24"/>
          <w:szCs w:val="24"/>
        </w:rPr>
        <w:t xml:space="preserve"> ή σε τόπο που ορίζεται ή εγκρίνεται από τις αρμόδιες αρχές</w:t>
      </w:r>
      <w:r w:rsidRPr="00EC495D">
        <w:rPr>
          <w:rFonts w:ascii="Comic Sans MS" w:hAnsi="Comic Sans MS" w:cs="Arial"/>
          <w:sz w:val="24"/>
          <w:szCs w:val="24"/>
        </w:rPr>
        <w:t>, εφόσον πληρούνται οι όροι και προϋποθέσεις και τα κριτήρια που προσδιορίζονται στα άρθρα 253, 253α, 253β και 253γ,</w:t>
      </w:r>
      <w:r w:rsidR="00FB7EFB" w:rsidRPr="00EC495D">
        <w:rPr>
          <w:rFonts w:ascii="Comic Sans MS" w:hAnsi="Comic Sans MS" w:cs="Arial"/>
          <w:sz w:val="24"/>
          <w:szCs w:val="24"/>
        </w:rPr>
        <w:t xml:space="preserve"> 261 παράγραφος 2,  </w:t>
      </w:r>
      <w:proofErr w:type="spellStart"/>
      <w:r w:rsidR="00FB7EFB" w:rsidRPr="00EC495D">
        <w:rPr>
          <w:rFonts w:ascii="Comic Sans MS" w:hAnsi="Comic Sans MS" w:cs="Arial"/>
          <w:sz w:val="24"/>
          <w:szCs w:val="24"/>
        </w:rPr>
        <w:t>κατ΄αναλογία</w:t>
      </w:r>
      <w:proofErr w:type="spellEnd"/>
      <w:r w:rsidR="00FB7EFB" w:rsidRPr="00EC495D">
        <w:rPr>
          <w:rFonts w:ascii="Comic Sans MS" w:hAnsi="Comic Sans MS" w:cs="Arial"/>
          <w:sz w:val="24"/>
          <w:szCs w:val="24"/>
        </w:rPr>
        <w:t xml:space="preserve"> στο άρθρο 262</w:t>
      </w:r>
      <w:r w:rsidR="00CE2AF2" w:rsidRPr="00EC495D">
        <w:rPr>
          <w:rFonts w:ascii="Comic Sans MS" w:hAnsi="Comic Sans MS" w:cs="Arial"/>
          <w:sz w:val="24"/>
          <w:szCs w:val="24"/>
        </w:rPr>
        <w:t xml:space="preserve"> και 282</w:t>
      </w:r>
      <w:r w:rsidR="00664649" w:rsidRPr="00EC495D">
        <w:rPr>
          <w:rFonts w:ascii="Comic Sans MS" w:hAnsi="Comic Sans MS" w:cs="Arial"/>
          <w:sz w:val="24"/>
          <w:szCs w:val="24"/>
        </w:rPr>
        <w:t>,</w:t>
      </w:r>
      <w:r w:rsidR="00CE2AF2" w:rsidRPr="00EC495D">
        <w:rPr>
          <w:rFonts w:ascii="Comic Sans MS" w:hAnsi="Comic Sans MS" w:cs="Arial"/>
          <w:sz w:val="24"/>
          <w:szCs w:val="24"/>
        </w:rPr>
        <w:t xml:space="preserve"> </w:t>
      </w:r>
      <w:r w:rsidRPr="00EC495D">
        <w:rPr>
          <w:rFonts w:ascii="Comic Sans MS" w:hAnsi="Comic Sans MS" w:cs="Arial"/>
          <w:sz w:val="24"/>
          <w:szCs w:val="24"/>
        </w:rPr>
        <w:t>σύμφωνα με τη διαδικασία που ορίζεται στα άρθρα 4 έως 9 της παρούσας Απόφασης</w:t>
      </w:r>
      <w:r w:rsidR="00C87C20" w:rsidRPr="00EC495D">
        <w:rPr>
          <w:rFonts w:ascii="Comic Sans MS" w:hAnsi="Comic Sans MS" w:cs="Arial"/>
          <w:sz w:val="24"/>
          <w:szCs w:val="24"/>
        </w:rPr>
        <w:t>.</w:t>
      </w:r>
    </w:p>
    <w:p w:rsidR="00FC5A6D" w:rsidRPr="00EC495D" w:rsidRDefault="00FC5A6D" w:rsidP="00B51CDA">
      <w:pPr>
        <w:spacing w:before="120"/>
        <w:jc w:val="both"/>
        <w:rPr>
          <w:rFonts w:ascii="Comic Sans MS" w:hAnsi="Comic Sans MS" w:cs="Arial"/>
          <w:sz w:val="24"/>
          <w:szCs w:val="24"/>
        </w:rPr>
      </w:pPr>
      <w:r w:rsidRPr="00EC495D">
        <w:rPr>
          <w:rFonts w:ascii="Comic Sans MS" w:hAnsi="Comic Sans MS" w:cs="Arial"/>
          <w:sz w:val="24"/>
          <w:szCs w:val="24"/>
        </w:rPr>
        <w:t>Η αρμόδια αρχή έκδοσης, καθορίζει στην άδεια χρήσης διαδικα</w:t>
      </w:r>
      <w:r w:rsidR="00046AD6" w:rsidRPr="00EC495D">
        <w:rPr>
          <w:rFonts w:ascii="Comic Sans MS" w:hAnsi="Comic Sans MS" w:cs="Arial"/>
          <w:sz w:val="24"/>
          <w:szCs w:val="24"/>
        </w:rPr>
        <w:t xml:space="preserve">σίας </w:t>
      </w:r>
      <w:r w:rsidRPr="00EC495D">
        <w:rPr>
          <w:rFonts w:ascii="Comic Sans MS" w:hAnsi="Comic Sans MS" w:cs="Arial"/>
          <w:sz w:val="24"/>
          <w:szCs w:val="24"/>
        </w:rPr>
        <w:t xml:space="preserve">απλουστευμένης διασάφησης </w:t>
      </w:r>
      <w:r w:rsidR="00046AD6" w:rsidRPr="00EC495D">
        <w:rPr>
          <w:rFonts w:ascii="Comic Sans MS" w:hAnsi="Comic Sans MS" w:cs="Arial"/>
          <w:sz w:val="24"/>
          <w:szCs w:val="24"/>
        </w:rPr>
        <w:t>κατά την εξαγωγή</w:t>
      </w:r>
      <w:r w:rsidR="00FD2753" w:rsidRPr="00EC495D">
        <w:rPr>
          <w:rFonts w:ascii="Comic Sans MS" w:hAnsi="Comic Sans MS" w:cs="Arial"/>
          <w:sz w:val="24"/>
          <w:szCs w:val="24"/>
        </w:rPr>
        <w:t xml:space="preserve">, </w:t>
      </w:r>
      <w:r w:rsidR="009A17B7" w:rsidRPr="00EC495D">
        <w:rPr>
          <w:rFonts w:ascii="Comic Sans MS" w:hAnsi="Comic Sans MS" w:cs="Arial"/>
          <w:sz w:val="24"/>
          <w:szCs w:val="24"/>
        </w:rPr>
        <w:t xml:space="preserve">μεταξύ </w:t>
      </w:r>
      <w:r w:rsidR="003E63AD" w:rsidRPr="00EC495D">
        <w:rPr>
          <w:rFonts w:ascii="Comic Sans MS" w:hAnsi="Comic Sans MS" w:cs="Arial"/>
          <w:sz w:val="24"/>
          <w:szCs w:val="24"/>
        </w:rPr>
        <w:t>άλλων</w:t>
      </w:r>
      <w:r w:rsidR="009A17B7" w:rsidRPr="00EC495D">
        <w:rPr>
          <w:rFonts w:ascii="Comic Sans MS" w:hAnsi="Comic Sans MS" w:cs="Arial"/>
          <w:sz w:val="24"/>
          <w:szCs w:val="24"/>
        </w:rPr>
        <w:t xml:space="preserve"> και </w:t>
      </w:r>
      <w:r w:rsidR="003E63AD" w:rsidRPr="00EC495D">
        <w:rPr>
          <w:rFonts w:ascii="Comic Sans MS" w:hAnsi="Comic Sans MS" w:cs="Arial"/>
          <w:sz w:val="24"/>
          <w:szCs w:val="24"/>
        </w:rPr>
        <w:t xml:space="preserve"> τα </w:t>
      </w:r>
      <w:r w:rsidR="00B51CDA" w:rsidRPr="00EC495D">
        <w:rPr>
          <w:rFonts w:ascii="Comic Sans MS" w:hAnsi="Comic Sans MS" w:cs="Arial"/>
          <w:sz w:val="24"/>
          <w:szCs w:val="24"/>
        </w:rPr>
        <w:t>ακόλουθα</w:t>
      </w:r>
      <w:r w:rsidRPr="00EC495D">
        <w:rPr>
          <w:rFonts w:ascii="Comic Sans MS" w:hAnsi="Comic Sans MS" w:cs="Arial"/>
          <w:sz w:val="24"/>
          <w:szCs w:val="24"/>
        </w:rPr>
        <w:t xml:space="preserve"> στοιχεία</w:t>
      </w:r>
      <w:r w:rsidR="00B51CDA" w:rsidRPr="00EC495D">
        <w:rPr>
          <w:rFonts w:ascii="Comic Sans MS" w:hAnsi="Comic Sans MS" w:cs="Arial"/>
          <w:sz w:val="24"/>
          <w:szCs w:val="24"/>
        </w:rPr>
        <w:t xml:space="preserve"> :</w:t>
      </w:r>
    </w:p>
    <w:p w:rsidR="009357E6" w:rsidRPr="00EC495D" w:rsidRDefault="00E37D13" w:rsidP="00E37D13">
      <w:pPr>
        <w:spacing w:before="120"/>
        <w:jc w:val="both"/>
        <w:rPr>
          <w:rFonts w:ascii="Comic Sans MS" w:hAnsi="Comic Sans MS" w:cs="Arial"/>
          <w:b/>
          <w:sz w:val="24"/>
          <w:szCs w:val="24"/>
        </w:rPr>
      </w:pPr>
      <w:r w:rsidRPr="00EC495D">
        <w:rPr>
          <w:rFonts w:ascii="Comic Sans MS" w:hAnsi="Comic Sans MS" w:cs="Arial"/>
          <w:b/>
          <w:sz w:val="24"/>
          <w:szCs w:val="24"/>
        </w:rPr>
        <w:t xml:space="preserve">α) </w:t>
      </w:r>
      <w:r w:rsidR="009A17B7" w:rsidRPr="00EC495D">
        <w:rPr>
          <w:rFonts w:ascii="Comic Sans MS" w:hAnsi="Comic Sans MS" w:cs="Arial"/>
          <w:sz w:val="24"/>
          <w:szCs w:val="24"/>
        </w:rPr>
        <w:t>τ</w:t>
      </w:r>
      <w:r w:rsidR="009357E6" w:rsidRPr="00EC495D">
        <w:rPr>
          <w:rFonts w:ascii="Comic Sans MS" w:hAnsi="Comic Sans MS" w:cs="Arial"/>
          <w:sz w:val="24"/>
          <w:szCs w:val="24"/>
        </w:rPr>
        <w:t>α αρμόδια τελωνεία εξαγωγής στα οποία υποβάλλονται οι απλουστευμένες και συμπληρωματικές διασαφήσεις.</w:t>
      </w:r>
    </w:p>
    <w:p w:rsidR="009357E6" w:rsidRPr="00EC495D" w:rsidRDefault="00E37D13" w:rsidP="00E37D13">
      <w:pPr>
        <w:spacing w:before="120"/>
        <w:jc w:val="both"/>
        <w:rPr>
          <w:rFonts w:ascii="Comic Sans MS" w:hAnsi="Comic Sans MS" w:cs="Arial"/>
          <w:b/>
          <w:sz w:val="24"/>
          <w:szCs w:val="24"/>
        </w:rPr>
      </w:pPr>
      <w:r w:rsidRPr="00EC495D">
        <w:rPr>
          <w:rFonts w:ascii="Comic Sans MS" w:hAnsi="Comic Sans MS" w:cs="Arial"/>
          <w:b/>
          <w:sz w:val="24"/>
          <w:szCs w:val="24"/>
        </w:rPr>
        <w:lastRenderedPageBreak/>
        <w:t xml:space="preserve">β) </w:t>
      </w:r>
      <w:r w:rsidR="009A17B7" w:rsidRPr="00EC495D">
        <w:rPr>
          <w:rFonts w:ascii="Comic Sans MS" w:hAnsi="Comic Sans MS" w:cs="Arial"/>
          <w:sz w:val="24"/>
          <w:szCs w:val="24"/>
        </w:rPr>
        <w:t>τ</w:t>
      </w:r>
      <w:r w:rsidR="009357E6" w:rsidRPr="00EC495D">
        <w:rPr>
          <w:rFonts w:ascii="Comic Sans MS" w:hAnsi="Comic Sans MS" w:cs="Arial"/>
          <w:sz w:val="24"/>
          <w:szCs w:val="24"/>
        </w:rPr>
        <w:t>ο τελωνείο ελέγχου</w:t>
      </w:r>
    </w:p>
    <w:p w:rsidR="009357E6" w:rsidRPr="00EC495D" w:rsidRDefault="00E37D13" w:rsidP="00E37D13">
      <w:pPr>
        <w:spacing w:before="120"/>
        <w:jc w:val="both"/>
        <w:rPr>
          <w:rFonts w:ascii="Comic Sans MS" w:hAnsi="Comic Sans MS" w:cs="Arial"/>
          <w:b/>
          <w:sz w:val="24"/>
          <w:szCs w:val="24"/>
        </w:rPr>
      </w:pPr>
      <w:r w:rsidRPr="00EC495D">
        <w:rPr>
          <w:rFonts w:ascii="Comic Sans MS" w:hAnsi="Comic Sans MS" w:cs="Arial"/>
          <w:b/>
          <w:sz w:val="24"/>
          <w:szCs w:val="24"/>
        </w:rPr>
        <w:t xml:space="preserve">γ) </w:t>
      </w:r>
      <w:r w:rsidR="009A17B7" w:rsidRPr="00EC495D">
        <w:rPr>
          <w:rFonts w:ascii="Comic Sans MS" w:hAnsi="Comic Sans MS" w:cs="Arial"/>
          <w:sz w:val="24"/>
          <w:szCs w:val="24"/>
        </w:rPr>
        <w:t>τους</w:t>
      </w:r>
      <w:r w:rsidR="009357E6" w:rsidRPr="00EC495D">
        <w:rPr>
          <w:rFonts w:ascii="Comic Sans MS" w:hAnsi="Comic Sans MS" w:cs="Arial"/>
          <w:sz w:val="24"/>
          <w:szCs w:val="24"/>
        </w:rPr>
        <w:t xml:space="preserve"> κωδικο</w:t>
      </w:r>
      <w:r w:rsidR="009A17B7" w:rsidRPr="00EC495D">
        <w:rPr>
          <w:rFonts w:ascii="Comic Sans MS" w:hAnsi="Comic Sans MS" w:cs="Arial"/>
          <w:sz w:val="24"/>
          <w:szCs w:val="24"/>
        </w:rPr>
        <w:t>ύς</w:t>
      </w:r>
      <w:r w:rsidR="009357E6" w:rsidRPr="00EC495D">
        <w:rPr>
          <w:rFonts w:ascii="Comic Sans MS" w:hAnsi="Comic Sans MS" w:cs="Arial"/>
          <w:sz w:val="24"/>
          <w:szCs w:val="24"/>
        </w:rPr>
        <w:t xml:space="preserve"> των εμπορευμάτων που αφορά η άδεια</w:t>
      </w:r>
    </w:p>
    <w:p w:rsidR="009357E6" w:rsidRPr="00EC495D" w:rsidRDefault="00E37D13" w:rsidP="00E37D13">
      <w:pPr>
        <w:spacing w:before="120"/>
        <w:jc w:val="both"/>
        <w:rPr>
          <w:rFonts w:ascii="Comic Sans MS" w:hAnsi="Comic Sans MS" w:cs="Arial"/>
          <w:sz w:val="24"/>
          <w:szCs w:val="24"/>
        </w:rPr>
      </w:pPr>
      <w:r w:rsidRPr="00EC495D">
        <w:rPr>
          <w:rFonts w:ascii="Comic Sans MS" w:hAnsi="Comic Sans MS" w:cs="Arial"/>
          <w:b/>
          <w:sz w:val="24"/>
          <w:szCs w:val="24"/>
        </w:rPr>
        <w:t xml:space="preserve">δ) </w:t>
      </w:r>
      <w:r w:rsidR="009A17B7" w:rsidRPr="00EC495D">
        <w:rPr>
          <w:rFonts w:ascii="Comic Sans MS" w:hAnsi="Comic Sans MS" w:cs="Arial"/>
          <w:sz w:val="24"/>
          <w:szCs w:val="24"/>
        </w:rPr>
        <w:t>τον τόπο,</w:t>
      </w:r>
      <w:r w:rsidR="00334BE3" w:rsidRPr="00EC495D">
        <w:rPr>
          <w:rFonts w:ascii="Comic Sans MS" w:hAnsi="Comic Sans MS" w:cs="Arial"/>
          <w:sz w:val="24"/>
          <w:szCs w:val="24"/>
        </w:rPr>
        <w:t xml:space="preserve"> πέραν του τελωνείου, </w:t>
      </w:r>
      <w:r w:rsidR="009357E6" w:rsidRPr="00EC495D">
        <w:rPr>
          <w:rFonts w:ascii="Comic Sans MS" w:hAnsi="Comic Sans MS" w:cs="Arial"/>
          <w:sz w:val="24"/>
          <w:szCs w:val="24"/>
        </w:rPr>
        <w:t>που προσκομίζο</w:t>
      </w:r>
      <w:r w:rsidR="00334BE3" w:rsidRPr="00EC495D">
        <w:rPr>
          <w:rFonts w:ascii="Comic Sans MS" w:hAnsi="Comic Sans MS" w:cs="Arial"/>
          <w:sz w:val="24"/>
          <w:szCs w:val="24"/>
        </w:rPr>
        <w:t>νται τα εμπορεύματα, στις περιπτώσεις που αυτός ορίζεται ή εγκρίνεται από το αρμόδιο τελωνείο εξαγωγής.</w:t>
      </w:r>
    </w:p>
    <w:p w:rsidR="002A5F54" w:rsidRPr="00EC495D" w:rsidRDefault="005B05CD" w:rsidP="005D40A2">
      <w:pPr>
        <w:numPr>
          <w:ilvl w:val="0"/>
          <w:numId w:val="19"/>
        </w:numPr>
        <w:spacing w:before="120"/>
        <w:jc w:val="both"/>
        <w:rPr>
          <w:rFonts w:ascii="Comic Sans MS" w:hAnsi="Comic Sans MS" w:cs="Arial"/>
          <w:sz w:val="24"/>
          <w:szCs w:val="24"/>
        </w:rPr>
      </w:pPr>
      <w:r w:rsidRPr="00EC495D">
        <w:rPr>
          <w:rFonts w:ascii="Comic Sans MS" w:hAnsi="Comic Sans MS" w:cs="Arial"/>
          <w:sz w:val="24"/>
          <w:szCs w:val="24"/>
        </w:rPr>
        <w:t xml:space="preserve">Η απλουστευμένη διασάφηση εξαγωγής </w:t>
      </w:r>
      <w:r w:rsidR="00C0602A" w:rsidRPr="00EC495D">
        <w:rPr>
          <w:rFonts w:ascii="Comic Sans MS" w:hAnsi="Comic Sans MS" w:cs="Arial"/>
          <w:sz w:val="24"/>
          <w:szCs w:val="24"/>
        </w:rPr>
        <w:t xml:space="preserve">υποβάλλεται ηλεκτρονικά και </w:t>
      </w:r>
      <w:r w:rsidRPr="00EC495D">
        <w:rPr>
          <w:rFonts w:ascii="Comic Sans MS" w:hAnsi="Comic Sans MS" w:cs="Arial"/>
          <w:sz w:val="24"/>
          <w:szCs w:val="24"/>
        </w:rPr>
        <w:t xml:space="preserve">συμπληρώνεται </w:t>
      </w:r>
      <w:r w:rsidR="00334BE3" w:rsidRPr="00EC495D">
        <w:rPr>
          <w:rFonts w:ascii="Comic Sans MS" w:hAnsi="Comic Sans MS" w:cs="Arial"/>
          <w:sz w:val="24"/>
          <w:szCs w:val="24"/>
        </w:rPr>
        <w:t>σύμφωνα με τ</w:t>
      </w:r>
      <w:r w:rsidR="002A5F54" w:rsidRPr="00EC495D">
        <w:rPr>
          <w:rFonts w:ascii="Comic Sans MS" w:hAnsi="Comic Sans MS" w:cs="Arial"/>
          <w:sz w:val="24"/>
          <w:szCs w:val="24"/>
        </w:rPr>
        <w:t xml:space="preserve">α </w:t>
      </w:r>
      <w:r w:rsidR="00105ACC">
        <w:rPr>
          <w:rFonts w:ascii="Comic Sans MS" w:eastAsia="Arial Unicode MS" w:hAnsi="Comic Sans MS" w:cs="Arial"/>
          <w:sz w:val="24"/>
          <w:szCs w:val="24"/>
        </w:rPr>
        <w:t xml:space="preserve">Παραρτήματα 30Α </w:t>
      </w:r>
      <w:r w:rsidR="009A17B7" w:rsidRPr="00EC495D">
        <w:rPr>
          <w:rFonts w:ascii="Comic Sans MS" w:eastAsia="Arial Unicode MS" w:hAnsi="Comic Sans MS" w:cs="Arial"/>
          <w:sz w:val="24"/>
          <w:szCs w:val="24"/>
        </w:rPr>
        <w:t>και 37 των</w:t>
      </w:r>
      <w:r w:rsidRPr="00EC495D">
        <w:rPr>
          <w:rFonts w:ascii="Comic Sans MS" w:hAnsi="Comic Sans MS" w:cs="Arial"/>
          <w:sz w:val="24"/>
          <w:szCs w:val="24"/>
        </w:rPr>
        <w:t xml:space="preserve"> ΔΕΚΤΚ</w:t>
      </w:r>
      <w:r w:rsidR="002A5F54" w:rsidRPr="00EC495D">
        <w:rPr>
          <w:rFonts w:ascii="Comic Sans MS" w:hAnsi="Comic Sans MS" w:cs="Arial"/>
          <w:sz w:val="24"/>
          <w:szCs w:val="24"/>
        </w:rPr>
        <w:t>.</w:t>
      </w:r>
    </w:p>
    <w:p w:rsidR="00F55339" w:rsidRDefault="000E652B" w:rsidP="00F55339">
      <w:pPr>
        <w:spacing w:before="120"/>
        <w:ind w:left="360"/>
        <w:jc w:val="both"/>
        <w:rPr>
          <w:rFonts w:ascii="Comic Sans MS" w:hAnsi="Comic Sans MS" w:cs="Arial"/>
          <w:sz w:val="24"/>
          <w:szCs w:val="24"/>
        </w:rPr>
      </w:pPr>
      <w:r>
        <w:rPr>
          <w:rFonts w:ascii="Comic Sans MS" w:hAnsi="Comic Sans MS" w:cs="Arial"/>
          <w:sz w:val="24"/>
          <w:szCs w:val="24"/>
        </w:rPr>
        <w:t>Γ</w:t>
      </w:r>
      <w:r w:rsidRPr="00EC495D">
        <w:rPr>
          <w:rFonts w:ascii="Comic Sans MS" w:hAnsi="Comic Sans MS" w:cs="Arial"/>
          <w:sz w:val="24"/>
          <w:szCs w:val="24"/>
        </w:rPr>
        <w:t>ια σκοπούς φορολογικής</w:t>
      </w:r>
      <w:r w:rsidR="003814E1">
        <w:rPr>
          <w:rFonts w:ascii="Comic Sans MS" w:hAnsi="Comic Sans MS" w:cs="Arial"/>
          <w:sz w:val="24"/>
          <w:szCs w:val="24"/>
        </w:rPr>
        <w:t>, από πλευράς ΦΠΑ, μεταχείρισης</w:t>
      </w:r>
      <w:r w:rsidRPr="00EC495D">
        <w:rPr>
          <w:rFonts w:ascii="Comic Sans MS" w:hAnsi="Comic Sans MS" w:cs="Arial"/>
          <w:sz w:val="24"/>
          <w:szCs w:val="24"/>
        </w:rPr>
        <w:t xml:space="preserve"> </w:t>
      </w:r>
      <w:r>
        <w:rPr>
          <w:rFonts w:ascii="Comic Sans MS" w:hAnsi="Comic Sans MS" w:cs="Arial"/>
          <w:sz w:val="24"/>
          <w:szCs w:val="24"/>
        </w:rPr>
        <w:t>σ</w:t>
      </w:r>
      <w:r w:rsidR="00F55339" w:rsidRPr="00EC495D">
        <w:rPr>
          <w:rFonts w:ascii="Comic Sans MS" w:hAnsi="Comic Sans MS" w:cs="Arial"/>
          <w:sz w:val="24"/>
          <w:szCs w:val="24"/>
        </w:rPr>
        <w:t>την απλουστευμένη δια</w:t>
      </w:r>
      <w:r w:rsidR="003814E1">
        <w:rPr>
          <w:rFonts w:ascii="Comic Sans MS" w:hAnsi="Comic Sans MS" w:cs="Arial"/>
          <w:sz w:val="24"/>
          <w:szCs w:val="24"/>
        </w:rPr>
        <w:t>σάφηση εξαγωγής, συμπληρώνονται επίσης</w:t>
      </w:r>
      <w:r w:rsidR="00F55339" w:rsidRPr="00EC495D">
        <w:rPr>
          <w:rFonts w:ascii="Comic Sans MS" w:hAnsi="Comic Sans MS" w:cs="Arial"/>
          <w:sz w:val="24"/>
          <w:szCs w:val="24"/>
        </w:rPr>
        <w:t xml:space="preserve"> υποχρεω</w:t>
      </w:r>
      <w:r w:rsidR="003814E1">
        <w:rPr>
          <w:rFonts w:ascii="Comic Sans MS" w:hAnsi="Comic Sans MS" w:cs="Arial"/>
          <w:sz w:val="24"/>
          <w:szCs w:val="24"/>
        </w:rPr>
        <w:t>τικά, στις προβλεπόμενες θέσεις,</w:t>
      </w:r>
      <w:r w:rsidR="00F55339" w:rsidRPr="00EC495D">
        <w:rPr>
          <w:rFonts w:ascii="Comic Sans MS" w:hAnsi="Comic Sans MS" w:cs="Arial"/>
          <w:sz w:val="24"/>
          <w:szCs w:val="24"/>
        </w:rPr>
        <w:t xml:space="preserve"> ο αριθμός και το συνολικό ποσό </w:t>
      </w:r>
      <w:r w:rsidR="00046C87">
        <w:rPr>
          <w:rFonts w:ascii="Comic Sans MS" w:hAnsi="Comic Sans MS" w:cs="Arial"/>
          <w:sz w:val="24"/>
          <w:szCs w:val="24"/>
        </w:rPr>
        <w:t xml:space="preserve">(αξία πώλησης) </w:t>
      </w:r>
      <w:r w:rsidR="00F55339" w:rsidRPr="00EC495D">
        <w:rPr>
          <w:rFonts w:ascii="Comic Sans MS" w:hAnsi="Comic Sans MS" w:cs="Arial"/>
          <w:sz w:val="24"/>
          <w:szCs w:val="24"/>
        </w:rPr>
        <w:t>του τιμολογίου που εκδίδει ο εξαγωγέας κατά τις κείμενες διατάξεις.</w:t>
      </w:r>
    </w:p>
    <w:p w:rsidR="00DB132F" w:rsidRPr="00EC495D" w:rsidRDefault="00DB132F" w:rsidP="00F55339">
      <w:pPr>
        <w:spacing w:before="120"/>
        <w:ind w:left="360"/>
        <w:jc w:val="both"/>
        <w:rPr>
          <w:rFonts w:ascii="Comic Sans MS" w:hAnsi="Comic Sans MS" w:cs="Arial"/>
          <w:sz w:val="24"/>
          <w:szCs w:val="24"/>
        </w:rPr>
      </w:pPr>
      <w:r>
        <w:rPr>
          <w:rFonts w:ascii="Comic Sans MS" w:hAnsi="Comic Sans MS" w:cs="Arial"/>
          <w:sz w:val="24"/>
          <w:szCs w:val="24"/>
        </w:rPr>
        <w:t>Εξαιρούνται της ανωτέρω υποχρέωσης οι περιπτώσεις, όπου, λόγω της φύσεως των εμπορευμάτων δεν δύναται να έχει διαμορφωθεί η αξία πώλησής τους κατά την υποβολή της απλουστευμένης διασάφησης.</w:t>
      </w:r>
    </w:p>
    <w:p w:rsidR="00386499" w:rsidRPr="00EC495D" w:rsidRDefault="00386499" w:rsidP="005D40A2">
      <w:pPr>
        <w:numPr>
          <w:ilvl w:val="0"/>
          <w:numId w:val="19"/>
        </w:numPr>
        <w:spacing w:before="120"/>
        <w:jc w:val="both"/>
        <w:rPr>
          <w:rFonts w:ascii="Comic Sans MS" w:hAnsi="Comic Sans MS" w:cs="Arial"/>
          <w:sz w:val="24"/>
          <w:szCs w:val="24"/>
        </w:rPr>
      </w:pPr>
      <w:r w:rsidRPr="00EC495D">
        <w:rPr>
          <w:rFonts w:ascii="Comic Sans MS" w:hAnsi="Comic Sans MS" w:cs="Arial"/>
          <w:sz w:val="24"/>
          <w:szCs w:val="24"/>
        </w:rPr>
        <w:t>Ο κάτοχος της άδειας χρήσης</w:t>
      </w:r>
      <w:r w:rsidR="00F42363" w:rsidRPr="00EC495D">
        <w:rPr>
          <w:rFonts w:ascii="Comic Sans MS" w:hAnsi="Comic Sans MS" w:cs="Arial"/>
          <w:sz w:val="24"/>
          <w:szCs w:val="24"/>
        </w:rPr>
        <w:t xml:space="preserve"> της διαδικασίας</w:t>
      </w:r>
      <w:r w:rsidRPr="00EC495D">
        <w:rPr>
          <w:rFonts w:ascii="Comic Sans MS" w:hAnsi="Comic Sans MS" w:cs="Arial"/>
          <w:sz w:val="24"/>
          <w:szCs w:val="24"/>
        </w:rPr>
        <w:t xml:space="preserve"> απλουστευμένης διασάφησης διαθέτει όλα τα έγγραφα που απαιτούνται για τη θέση των εμπορευμάτων στο καθεστώς της εξαγωγής, τα οποία θέτει στη διάθεση του αρμόδιου Τελωνείου όταν ζητηθούν. </w:t>
      </w:r>
    </w:p>
    <w:p w:rsidR="00B9374F" w:rsidRPr="008C3A14" w:rsidRDefault="008F064C" w:rsidP="005D40A2">
      <w:pPr>
        <w:numPr>
          <w:ilvl w:val="0"/>
          <w:numId w:val="19"/>
        </w:numPr>
        <w:spacing w:before="120"/>
        <w:jc w:val="both"/>
        <w:rPr>
          <w:rFonts w:ascii="Comic Sans MS" w:hAnsi="Comic Sans MS" w:cs="Arial"/>
          <w:b/>
          <w:sz w:val="24"/>
          <w:szCs w:val="24"/>
        </w:rPr>
      </w:pPr>
      <w:r w:rsidRPr="00EC495D">
        <w:rPr>
          <w:rFonts w:ascii="Comic Sans MS" w:hAnsi="Comic Sans MS" w:cs="Arial"/>
          <w:sz w:val="24"/>
          <w:szCs w:val="24"/>
        </w:rPr>
        <w:t>Ο κάτοχος της άδειας χρήσης</w:t>
      </w:r>
      <w:r w:rsidR="00F42363" w:rsidRPr="00EC495D">
        <w:rPr>
          <w:rFonts w:ascii="Comic Sans MS" w:hAnsi="Comic Sans MS" w:cs="Arial"/>
          <w:sz w:val="24"/>
          <w:szCs w:val="24"/>
        </w:rPr>
        <w:t xml:space="preserve"> της διαδικασίας</w:t>
      </w:r>
      <w:r w:rsidRPr="00EC495D">
        <w:rPr>
          <w:rFonts w:ascii="Comic Sans MS" w:hAnsi="Comic Sans MS" w:cs="Arial"/>
          <w:sz w:val="24"/>
          <w:szCs w:val="24"/>
        </w:rPr>
        <w:t xml:space="preserve"> απλουστευμένης διασάφησης υποβάλλει ηλεκτρονικά στο αρμόδιο τελωνείο</w:t>
      </w:r>
      <w:r w:rsidR="009357E6" w:rsidRPr="00EC495D">
        <w:rPr>
          <w:rFonts w:ascii="Comic Sans MS" w:hAnsi="Comic Sans MS" w:cs="Arial"/>
          <w:sz w:val="24"/>
          <w:szCs w:val="24"/>
        </w:rPr>
        <w:t xml:space="preserve"> εξαγωγής</w:t>
      </w:r>
      <w:r w:rsidR="00984BA0">
        <w:rPr>
          <w:rFonts w:ascii="Comic Sans MS" w:hAnsi="Comic Sans MS" w:cs="Arial"/>
          <w:sz w:val="24"/>
          <w:szCs w:val="24"/>
        </w:rPr>
        <w:t>,</w:t>
      </w:r>
      <w:r w:rsidR="00CD513D" w:rsidRPr="00EC495D">
        <w:rPr>
          <w:rFonts w:ascii="Comic Sans MS" w:hAnsi="Comic Sans MS" w:cs="Arial"/>
          <w:sz w:val="24"/>
          <w:szCs w:val="24"/>
        </w:rPr>
        <w:t xml:space="preserve"> συμπληρωματική διασάφηση τύπου Υ για όλες τις απλουστευμένες διασαφήσεις που κατατέθηκαν τον προηγούμενο μήνα</w:t>
      </w:r>
      <w:r w:rsidRPr="00EC495D">
        <w:rPr>
          <w:rFonts w:ascii="Comic Sans MS" w:hAnsi="Comic Sans MS" w:cs="Arial"/>
          <w:sz w:val="24"/>
          <w:szCs w:val="24"/>
        </w:rPr>
        <w:t xml:space="preserve">, </w:t>
      </w:r>
      <w:r w:rsidR="009266D3">
        <w:rPr>
          <w:rFonts w:ascii="Comic Sans MS" w:hAnsi="Comic Sans MS" w:cs="Arial"/>
          <w:sz w:val="24"/>
          <w:szCs w:val="24"/>
        </w:rPr>
        <w:t xml:space="preserve">εντός </w:t>
      </w:r>
      <w:r w:rsidR="00F23572" w:rsidRPr="00EC495D">
        <w:rPr>
          <w:rFonts w:ascii="Comic Sans MS" w:hAnsi="Comic Sans MS" w:cs="Arial"/>
          <w:sz w:val="24"/>
          <w:szCs w:val="24"/>
        </w:rPr>
        <w:t xml:space="preserve"> </w:t>
      </w:r>
      <w:r w:rsidR="009266D3" w:rsidRPr="00EC495D">
        <w:rPr>
          <w:rFonts w:ascii="Comic Sans MS" w:hAnsi="Comic Sans MS" w:cs="Arial"/>
          <w:sz w:val="24"/>
          <w:szCs w:val="24"/>
        </w:rPr>
        <w:t xml:space="preserve">δεκαπέντε (15) </w:t>
      </w:r>
      <w:r w:rsidR="00F23572" w:rsidRPr="00EC495D">
        <w:rPr>
          <w:rFonts w:ascii="Comic Sans MS" w:hAnsi="Comic Sans MS" w:cs="Arial"/>
          <w:sz w:val="24"/>
          <w:szCs w:val="24"/>
        </w:rPr>
        <w:t>ημερολογιακών ημερών από τη λήξη του μήνα</w:t>
      </w:r>
      <w:r w:rsidR="004262EE" w:rsidRPr="00EC495D">
        <w:rPr>
          <w:rFonts w:ascii="Comic Sans MS" w:hAnsi="Comic Sans MS" w:cs="Arial"/>
          <w:sz w:val="24"/>
          <w:szCs w:val="24"/>
        </w:rPr>
        <w:t xml:space="preserve"> αυτού</w:t>
      </w:r>
      <w:r w:rsidR="009266D3" w:rsidRPr="009266D3">
        <w:rPr>
          <w:rFonts w:ascii="Comic Sans MS" w:hAnsi="Comic Sans MS" w:cs="Arial"/>
          <w:sz w:val="24"/>
          <w:szCs w:val="24"/>
        </w:rPr>
        <w:t>.</w:t>
      </w:r>
      <w:r w:rsidR="00F23572" w:rsidRPr="00EC495D">
        <w:rPr>
          <w:rFonts w:ascii="Comic Sans MS" w:hAnsi="Comic Sans MS" w:cs="Arial"/>
          <w:sz w:val="24"/>
          <w:szCs w:val="24"/>
        </w:rPr>
        <w:t xml:space="preserve"> </w:t>
      </w:r>
    </w:p>
    <w:p w:rsidR="008C3A14" w:rsidRPr="00EC495D" w:rsidRDefault="008C3A14" w:rsidP="008C3A14">
      <w:pPr>
        <w:spacing w:before="120"/>
        <w:ind w:left="360"/>
        <w:jc w:val="both"/>
        <w:rPr>
          <w:rFonts w:ascii="Comic Sans MS" w:hAnsi="Comic Sans MS" w:cs="Arial"/>
          <w:b/>
          <w:sz w:val="24"/>
          <w:szCs w:val="24"/>
        </w:rPr>
      </w:pPr>
    </w:p>
    <w:p w:rsidR="00FC5A6D" w:rsidRPr="00EC495D" w:rsidRDefault="00FC5A6D" w:rsidP="00AE459A">
      <w:pPr>
        <w:jc w:val="center"/>
        <w:rPr>
          <w:rFonts w:ascii="Comic Sans MS" w:hAnsi="Comic Sans MS" w:cs="Arial"/>
          <w:b/>
          <w:sz w:val="24"/>
          <w:szCs w:val="24"/>
        </w:rPr>
      </w:pPr>
      <w:r w:rsidRPr="00EC495D">
        <w:rPr>
          <w:rFonts w:ascii="Comic Sans MS" w:hAnsi="Comic Sans MS" w:cs="Arial"/>
          <w:b/>
          <w:sz w:val="24"/>
          <w:szCs w:val="24"/>
        </w:rPr>
        <w:t>Άρθρο 1</w:t>
      </w:r>
      <w:r w:rsidR="00E81134" w:rsidRPr="00EC495D">
        <w:rPr>
          <w:rFonts w:ascii="Comic Sans MS" w:hAnsi="Comic Sans MS" w:cs="Arial"/>
          <w:b/>
          <w:sz w:val="24"/>
          <w:szCs w:val="24"/>
        </w:rPr>
        <w:t>4</w:t>
      </w:r>
    </w:p>
    <w:p w:rsidR="00FC5A6D" w:rsidRPr="00EC495D" w:rsidRDefault="009D465D" w:rsidP="00AE459A">
      <w:pPr>
        <w:jc w:val="center"/>
        <w:rPr>
          <w:rFonts w:ascii="Comic Sans MS" w:hAnsi="Comic Sans MS" w:cs="Arial"/>
          <w:b/>
          <w:sz w:val="24"/>
          <w:szCs w:val="24"/>
        </w:rPr>
      </w:pPr>
      <w:r w:rsidRPr="00EC495D">
        <w:rPr>
          <w:rFonts w:ascii="Comic Sans MS" w:hAnsi="Comic Sans MS" w:cs="Arial"/>
          <w:b/>
          <w:sz w:val="24"/>
          <w:szCs w:val="24"/>
        </w:rPr>
        <w:t>Διαδικασία εκτελωνισμού</w:t>
      </w:r>
      <w:r w:rsidR="00FC5A6D" w:rsidRPr="00EC495D">
        <w:rPr>
          <w:rFonts w:ascii="Comic Sans MS" w:hAnsi="Comic Sans MS" w:cs="Arial"/>
          <w:b/>
          <w:sz w:val="24"/>
          <w:szCs w:val="24"/>
        </w:rPr>
        <w:t xml:space="preserve"> στον οριζόμενο </w:t>
      </w:r>
      <w:r w:rsidR="00B539A4" w:rsidRPr="00EC495D">
        <w:rPr>
          <w:rFonts w:ascii="Comic Sans MS" w:hAnsi="Comic Sans MS" w:cs="Arial"/>
          <w:b/>
          <w:sz w:val="24"/>
          <w:szCs w:val="24"/>
        </w:rPr>
        <w:t>από</w:t>
      </w:r>
      <w:r w:rsidR="00FC5A6D" w:rsidRPr="00EC495D">
        <w:rPr>
          <w:rFonts w:ascii="Comic Sans MS" w:hAnsi="Comic Sans MS" w:cs="Arial"/>
          <w:b/>
          <w:sz w:val="24"/>
          <w:szCs w:val="24"/>
        </w:rPr>
        <w:t xml:space="preserve"> τον εξαγωγέα τόπο</w:t>
      </w:r>
    </w:p>
    <w:p w:rsidR="00900AEB" w:rsidRPr="00EC495D" w:rsidRDefault="009D465D" w:rsidP="00592354">
      <w:pPr>
        <w:spacing w:before="120"/>
        <w:ind w:left="360"/>
        <w:jc w:val="both"/>
        <w:rPr>
          <w:rFonts w:ascii="Comic Sans MS" w:hAnsi="Comic Sans MS" w:cs="Arial"/>
          <w:b/>
          <w:sz w:val="24"/>
          <w:szCs w:val="24"/>
        </w:rPr>
      </w:pPr>
      <w:r w:rsidRPr="00EC495D">
        <w:rPr>
          <w:rFonts w:ascii="Comic Sans MS" w:hAnsi="Comic Sans MS" w:cs="Arial"/>
          <w:sz w:val="24"/>
          <w:szCs w:val="24"/>
        </w:rPr>
        <w:t xml:space="preserve">Η άδεια χρήσης της διαδικασίας εκτελωνισμού σε </w:t>
      </w:r>
      <w:r w:rsidR="00853103" w:rsidRPr="00EC495D">
        <w:rPr>
          <w:rFonts w:ascii="Comic Sans MS" w:hAnsi="Comic Sans MS" w:cs="Arial"/>
          <w:sz w:val="24"/>
          <w:szCs w:val="24"/>
        </w:rPr>
        <w:t>οριζόμενο</w:t>
      </w:r>
      <w:r w:rsidRPr="00EC495D">
        <w:rPr>
          <w:rFonts w:ascii="Comic Sans MS" w:hAnsi="Comic Sans MS" w:cs="Arial"/>
          <w:sz w:val="24"/>
          <w:szCs w:val="24"/>
        </w:rPr>
        <w:t xml:space="preserve"> από τον εξαγωγέα τόπο</w:t>
      </w:r>
      <w:r w:rsidR="00165116" w:rsidRPr="00EC495D">
        <w:rPr>
          <w:rFonts w:ascii="Comic Sans MS" w:hAnsi="Comic Sans MS" w:cs="Arial"/>
          <w:sz w:val="24"/>
          <w:szCs w:val="24"/>
        </w:rPr>
        <w:t>, χορηγείται σε οποιοδήποτε</w:t>
      </w:r>
      <w:r w:rsidR="00F55339" w:rsidRPr="00EC495D">
        <w:rPr>
          <w:rFonts w:ascii="Comic Sans MS" w:hAnsi="Comic Sans MS" w:cs="Arial"/>
          <w:sz w:val="24"/>
          <w:szCs w:val="24"/>
        </w:rPr>
        <w:t xml:space="preserve"> </w:t>
      </w:r>
      <w:r w:rsidR="00165116" w:rsidRPr="00EC495D">
        <w:rPr>
          <w:rFonts w:ascii="Comic Sans MS" w:hAnsi="Comic Sans MS" w:cs="Arial"/>
          <w:sz w:val="24"/>
          <w:szCs w:val="24"/>
        </w:rPr>
        <w:t xml:space="preserve">φυσικό </w:t>
      </w:r>
      <w:r w:rsidR="00F55339" w:rsidRPr="00EC495D">
        <w:rPr>
          <w:rFonts w:ascii="Comic Sans MS" w:hAnsi="Comic Sans MS" w:cs="Arial"/>
          <w:sz w:val="24"/>
          <w:szCs w:val="24"/>
        </w:rPr>
        <w:t xml:space="preserve">πρόσωπο που ασκεί εμπορική δραστηριότητα </w:t>
      </w:r>
      <w:r w:rsidR="00D177F5" w:rsidRPr="00EC495D">
        <w:rPr>
          <w:rFonts w:ascii="Comic Sans MS" w:hAnsi="Comic Sans MS" w:cs="Arial"/>
          <w:sz w:val="24"/>
          <w:szCs w:val="24"/>
        </w:rPr>
        <w:t>ή νομικό πρόσωπο</w:t>
      </w:r>
      <w:r w:rsidR="00501F8F" w:rsidRPr="00EC495D">
        <w:rPr>
          <w:rFonts w:ascii="Comic Sans MS" w:hAnsi="Comic Sans MS" w:cs="Arial"/>
          <w:sz w:val="24"/>
          <w:szCs w:val="24"/>
        </w:rPr>
        <w:t xml:space="preserve"> που </w:t>
      </w:r>
      <w:r w:rsidR="00165116" w:rsidRPr="00EC495D">
        <w:rPr>
          <w:rFonts w:ascii="Comic Sans MS" w:hAnsi="Comic Sans MS" w:cs="Arial"/>
          <w:sz w:val="24"/>
          <w:szCs w:val="24"/>
        </w:rPr>
        <w:t xml:space="preserve">πραγματοποιεί συχνά εξαγωγές </w:t>
      </w:r>
      <w:r w:rsidR="00501F8F" w:rsidRPr="00EC495D">
        <w:rPr>
          <w:rFonts w:ascii="Comic Sans MS" w:hAnsi="Comic Sans MS" w:cs="Arial"/>
          <w:sz w:val="24"/>
          <w:szCs w:val="24"/>
        </w:rPr>
        <w:t xml:space="preserve">εμπορευμάτων, </w:t>
      </w:r>
      <w:r w:rsidR="00900AEB" w:rsidRPr="00EC495D">
        <w:rPr>
          <w:rFonts w:ascii="Comic Sans MS" w:hAnsi="Comic Sans MS" w:cs="Arial"/>
          <w:sz w:val="24"/>
          <w:szCs w:val="24"/>
        </w:rPr>
        <w:t xml:space="preserve">εφόσον πληρούνται οι προϋποθέσεις και τα κριτήρια που προσδιορίζονται στα άρθρα 253, 253α, 253β, 253γ, </w:t>
      </w:r>
      <w:r w:rsidR="00C87C20" w:rsidRPr="00EC495D">
        <w:rPr>
          <w:rFonts w:ascii="Comic Sans MS" w:hAnsi="Comic Sans MS" w:cs="Arial"/>
          <w:sz w:val="24"/>
          <w:szCs w:val="24"/>
        </w:rPr>
        <w:t>283, 285, 285α, 285β, 286,</w:t>
      </w:r>
      <w:r w:rsidR="002702D5">
        <w:rPr>
          <w:rFonts w:ascii="Comic Sans MS" w:hAnsi="Comic Sans MS" w:cs="Arial"/>
          <w:sz w:val="24"/>
          <w:szCs w:val="24"/>
        </w:rPr>
        <w:t xml:space="preserve"> </w:t>
      </w:r>
      <w:r w:rsidR="00C87C20" w:rsidRPr="00EC495D">
        <w:rPr>
          <w:rFonts w:ascii="Comic Sans MS" w:hAnsi="Comic Sans MS" w:cs="Arial"/>
          <w:sz w:val="24"/>
          <w:szCs w:val="24"/>
        </w:rPr>
        <w:t xml:space="preserve">287 </w:t>
      </w:r>
      <w:r w:rsidR="003E4112" w:rsidRPr="00EC495D">
        <w:rPr>
          <w:rFonts w:ascii="Comic Sans MS" w:hAnsi="Comic Sans MS" w:cs="Arial"/>
          <w:sz w:val="24"/>
          <w:szCs w:val="24"/>
        </w:rPr>
        <w:t xml:space="preserve">και </w:t>
      </w:r>
      <w:r w:rsidR="00C87C20" w:rsidRPr="00EC495D">
        <w:rPr>
          <w:rFonts w:ascii="Comic Sans MS" w:hAnsi="Comic Sans MS" w:cs="Arial"/>
          <w:sz w:val="24"/>
          <w:szCs w:val="24"/>
        </w:rPr>
        <w:t>289 των ΔΕΚΤΚ</w:t>
      </w:r>
      <w:r w:rsidR="00664649" w:rsidRPr="00EC495D">
        <w:rPr>
          <w:rFonts w:ascii="Comic Sans MS" w:hAnsi="Comic Sans MS" w:cs="Arial"/>
          <w:sz w:val="24"/>
          <w:szCs w:val="24"/>
        </w:rPr>
        <w:t xml:space="preserve">, </w:t>
      </w:r>
      <w:r w:rsidR="00C87C20" w:rsidRPr="00EC495D">
        <w:rPr>
          <w:rFonts w:ascii="Comic Sans MS" w:hAnsi="Comic Sans MS" w:cs="Arial"/>
          <w:sz w:val="24"/>
          <w:szCs w:val="24"/>
        </w:rPr>
        <w:t xml:space="preserve"> </w:t>
      </w:r>
      <w:r w:rsidR="00900AEB" w:rsidRPr="00EC495D">
        <w:rPr>
          <w:rFonts w:ascii="Comic Sans MS" w:hAnsi="Comic Sans MS" w:cs="Arial"/>
          <w:sz w:val="24"/>
          <w:szCs w:val="24"/>
        </w:rPr>
        <w:t xml:space="preserve">σύμφωνα με τη διαδικασία που ορίζεται στα άρθρα </w:t>
      </w:r>
      <w:r w:rsidR="003E4112" w:rsidRPr="00EC495D">
        <w:rPr>
          <w:rFonts w:ascii="Comic Sans MS" w:hAnsi="Comic Sans MS" w:cs="Arial"/>
          <w:sz w:val="24"/>
          <w:szCs w:val="24"/>
        </w:rPr>
        <w:t>4 έως 9 της παρούσας απόφασης</w:t>
      </w:r>
      <w:r w:rsidR="00900AEB" w:rsidRPr="00EC495D">
        <w:rPr>
          <w:rFonts w:ascii="Comic Sans MS" w:hAnsi="Comic Sans MS" w:cs="Arial"/>
          <w:sz w:val="24"/>
          <w:szCs w:val="24"/>
        </w:rPr>
        <w:t>.</w:t>
      </w:r>
    </w:p>
    <w:p w:rsidR="00664649" w:rsidRPr="00EC495D" w:rsidRDefault="00900AEB" w:rsidP="00592354">
      <w:pPr>
        <w:spacing w:before="120"/>
        <w:ind w:left="360"/>
        <w:jc w:val="both"/>
        <w:rPr>
          <w:rFonts w:ascii="Comic Sans MS" w:hAnsi="Comic Sans MS" w:cs="Arial"/>
          <w:sz w:val="24"/>
          <w:szCs w:val="24"/>
        </w:rPr>
      </w:pPr>
      <w:r w:rsidRPr="00EC495D">
        <w:rPr>
          <w:rFonts w:ascii="Comic Sans MS" w:hAnsi="Comic Sans MS" w:cs="Arial"/>
          <w:sz w:val="24"/>
          <w:szCs w:val="24"/>
        </w:rPr>
        <w:t xml:space="preserve">Η άδεια χρήσης της διαδικασίας εκτελωνισμού σε </w:t>
      </w:r>
      <w:r w:rsidR="00853103" w:rsidRPr="00EC495D">
        <w:rPr>
          <w:rFonts w:ascii="Comic Sans MS" w:hAnsi="Comic Sans MS" w:cs="Arial"/>
          <w:sz w:val="24"/>
          <w:szCs w:val="24"/>
        </w:rPr>
        <w:t>οριζόμενο</w:t>
      </w:r>
      <w:r w:rsidRPr="00EC495D">
        <w:rPr>
          <w:rFonts w:ascii="Comic Sans MS" w:hAnsi="Comic Sans MS" w:cs="Arial"/>
          <w:sz w:val="24"/>
          <w:szCs w:val="24"/>
        </w:rPr>
        <w:t xml:space="preserve"> από τον εξαγωγέα τόπο, επιτρέπει στον δικαιούχο </w:t>
      </w:r>
      <w:r w:rsidR="0016191A" w:rsidRPr="00EC495D">
        <w:rPr>
          <w:rFonts w:ascii="Comic Sans MS" w:hAnsi="Comic Sans MS" w:cs="Arial"/>
          <w:sz w:val="24"/>
          <w:szCs w:val="24"/>
        </w:rPr>
        <w:t xml:space="preserve">αυτής </w:t>
      </w:r>
      <w:r w:rsidRPr="00EC495D">
        <w:rPr>
          <w:rFonts w:ascii="Comic Sans MS" w:hAnsi="Comic Sans MS" w:cs="Arial"/>
          <w:sz w:val="24"/>
          <w:szCs w:val="24"/>
        </w:rPr>
        <w:t xml:space="preserve">την τήρηση των διατυπώσεων </w:t>
      </w:r>
      <w:r w:rsidR="00A10DEB" w:rsidRPr="00EC495D">
        <w:rPr>
          <w:rFonts w:ascii="Comic Sans MS" w:hAnsi="Comic Sans MS" w:cs="Arial"/>
          <w:sz w:val="24"/>
          <w:szCs w:val="24"/>
        </w:rPr>
        <w:t xml:space="preserve">εξαγωγής </w:t>
      </w:r>
      <w:r w:rsidR="00E456A9" w:rsidRPr="00EC495D">
        <w:rPr>
          <w:rFonts w:ascii="Comic Sans MS" w:hAnsi="Comic Sans MS" w:cs="Arial"/>
          <w:sz w:val="24"/>
          <w:szCs w:val="24"/>
        </w:rPr>
        <w:t>στον οριζόμενο από τον εξαγωγέα τόπο ή σε χώρους που ορίζονται</w:t>
      </w:r>
      <w:r w:rsidR="00A10DEB" w:rsidRPr="00EC495D">
        <w:rPr>
          <w:rFonts w:ascii="Comic Sans MS" w:hAnsi="Comic Sans MS" w:cs="Arial"/>
          <w:sz w:val="24"/>
          <w:szCs w:val="24"/>
        </w:rPr>
        <w:t xml:space="preserve"> ή εγκρίνονται από το αρμόδιο Τελωνείο</w:t>
      </w:r>
      <w:r w:rsidR="00664649" w:rsidRPr="00EC495D">
        <w:rPr>
          <w:rFonts w:ascii="Comic Sans MS" w:hAnsi="Comic Sans MS" w:cs="Arial"/>
          <w:sz w:val="24"/>
          <w:szCs w:val="24"/>
        </w:rPr>
        <w:t xml:space="preserve">, με την </w:t>
      </w:r>
      <w:r w:rsidR="0016191A" w:rsidRPr="00EC495D">
        <w:rPr>
          <w:rFonts w:ascii="Comic Sans MS" w:hAnsi="Comic Sans MS" w:cs="Arial"/>
          <w:sz w:val="24"/>
          <w:szCs w:val="24"/>
        </w:rPr>
        <w:t>υ</w:t>
      </w:r>
      <w:r w:rsidR="00664649" w:rsidRPr="00EC495D">
        <w:rPr>
          <w:rFonts w:ascii="Comic Sans MS" w:hAnsi="Comic Sans MS" w:cs="Arial"/>
          <w:sz w:val="24"/>
          <w:szCs w:val="24"/>
        </w:rPr>
        <w:t xml:space="preserve">ποβολή </w:t>
      </w:r>
      <w:r w:rsidR="008B603B" w:rsidRPr="00EC495D">
        <w:rPr>
          <w:rFonts w:ascii="Comic Sans MS" w:hAnsi="Comic Sans MS" w:cs="Arial"/>
          <w:sz w:val="24"/>
          <w:szCs w:val="24"/>
        </w:rPr>
        <w:t xml:space="preserve">είτε πλήρους διασάφησης, είτε </w:t>
      </w:r>
      <w:r w:rsidR="00664649" w:rsidRPr="00EC495D">
        <w:rPr>
          <w:rFonts w:ascii="Comic Sans MS" w:hAnsi="Comic Sans MS" w:cs="Arial"/>
          <w:sz w:val="24"/>
          <w:szCs w:val="24"/>
        </w:rPr>
        <w:t>απλουστευμένης διασάφησης</w:t>
      </w:r>
      <w:r w:rsidR="008B603B" w:rsidRPr="00EC495D">
        <w:rPr>
          <w:rFonts w:ascii="Comic Sans MS" w:hAnsi="Comic Sans MS" w:cs="Arial"/>
          <w:sz w:val="24"/>
          <w:szCs w:val="24"/>
        </w:rPr>
        <w:t>, είτε</w:t>
      </w:r>
      <w:r w:rsidR="00664649" w:rsidRPr="00EC495D">
        <w:rPr>
          <w:rFonts w:ascii="Comic Sans MS" w:hAnsi="Comic Sans MS" w:cs="Arial"/>
          <w:sz w:val="24"/>
          <w:szCs w:val="24"/>
        </w:rPr>
        <w:t xml:space="preserve"> </w:t>
      </w:r>
      <w:r w:rsidR="008B603B" w:rsidRPr="00EC495D">
        <w:rPr>
          <w:rFonts w:ascii="Comic Sans MS" w:hAnsi="Comic Sans MS" w:cs="Arial"/>
          <w:sz w:val="24"/>
          <w:szCs w:val="24"/>
        </w:rPr>
        <w:t xml:space="preserve">με </w:t>
      </w:r>
      <w:r w:rsidR="00F42363" w:rsidRPr="00EC495D">
        <w:rPr>
          <w:rFonts w:ascii="Comic Sans MS" w:hAnsi="Comic Sans MS" w:cs="Arial"/>
          <w:sz w:val="24"/>
          <w:szCs w:val="24"/>
        </w:rPr>
        <w:t>την Γ</w:t>
      </w:r>
      <w:r w:rsidR="00870E02" w:rsidRPr="00EC495D">
        <w:rPr>
          <w:rFonts w:ascii="Comic Sans MS" w:hAnsi="Comic Sans MS" w:cs="Arial"/>
          <w:sz w:val="24"/>
          <w:szCs w:val="24"/>
        </w:rPr>
        <w:t xml:space="preserve">νωστοποίηση της </w:t>
      </w:r>
      <w:r w:rsidR="00726A54" w:rsidRPr="00EC495D">
        <w:rPr>
          <w:rFonts w:ascii="Comic Sans MS" w:hAnsi="Comic Sans MS" w:cs="Arial"/>
          <w:sz w:val="24"/>
          <w:szCs w:val="24"/>
        </w:rPr>
        <w:t>Λ</w:t>
      </w:r>
      <w:r w:rsidR="00F42363" w:rsidRPr="00EC495D">
        <w:rPr>
          <w:rFonts w:ascii="Comic Sans MS" w:hAnsi="Comic Sans MS" w:cs="Arial"/>
          <w:sz w:val="24"/>
          <w:szCs w:val="24"/>
        </w:rPr>
        <w:t xml:space="preserve">ογιστικής </w:t>
      </w:r>
      <w:r w:rsidR="00726A54" w:rsidRPr="00EC495D">
        <w:rPr>
          <w:rFonts w:ascii="Comic Sans MS" w:hAnsi="Comic Sans MS" w:cs="Arial"/>
          <w:sz w:val="24"/>
          <w:szCs w:val="24"/>
        </w:rPr>
        <w:t>Ε</w:t>
      </w:r>
      <w:r w:rsidR="00F42363" w:rsidRPr="00EC495D">
        <w:rPr>
          <w:rFonts w:ascii="Comic Sans MS" w:hAnsi="Comic Sans MS" w:cs="Arial"/>
          <w:sz w:val="24"/>
          <w:szCs w:val="24"/>
        </w:rPr>
        <w:t>γγραφής</w:t>
      </w:r>
      <w:r w:rsidR="00664649" w:rsidRPr="00EC495D">
        <w:rPr>
          <w:rFonts w:ascii="Comic Sans MS" w:hAnsi="Comic Sans MS" w:cs="Arial"/>
          <w:sz w:val="24"/>
          <w:szCs w:val="24"/>
        </w:rPr>
        <w:t xml:space="preserve">. </w:t>
      </w:r>
    </w:p>
    <w:p w:rsidR="00664649" w:rsidRPr="00EC495D" w:rsidRDefault="00664649" w:rsidP="00664649">
      <w:pPr>
        <w:ind w:left="360"/>
        <w:jc w:val="both"/>
        <w:rPr>
          <w:rFonts w:ascii="Comic Sans MS" w:hAnsi="Comic Sans MS" w:cs="Arial"/>
          <w:sz w:val="24"/>
          <w:szCs w:val="24"/>
        </w:rPr>
      </w:pPr>
    </w:p>
    <w:p w:rsidR="00FC5A6D" w:rsidRPr="00EC495D" w:rsidRDefault="00E27056" w:rsidP="00664649">
      <w:pPr>
        <w:ind w:left="426"/>
        <w:jc w:val="both"/>
        <w:rPr>
          <w:rFonts w:ascii="Comic Sans MS" w:hAnsi="Comic Sans MS" w:cs="Arial"/>
          <w:sz w:val="24"/>
          <w:szCs w:val="24"/>
        </w:rPr>
      </w:pPr>
      <w:r w:rsidRPr="00EC495D">
        <w:rPr>
          <w:rFonts w:ascii="Comic Sans MS" w:hAnsi="Comic Sans MS" w:cs="Arial"/>
          <w:sz w:val="24"/>
          <w:szCs w:val="24"/>
        </w:rPr>
        <w:t xml:space="preserve">Η αρμόδια αρχή έκδοσης </w:t>
      </w:r>
      <w:r w:rsidR="00FC5A6D" w:rsidRPr="00EC495D">
        <w:rPr>
          <w:rFonts w:ascii="Comic Sans MS" w:hAnsi="Comic Sans MS" w:cs="Arial"/>
          <w:sz w:val="24"/>
          <w:szCs w:val="24"/>
        </w:rPr>
        <w:t>καθορίζει</w:t>
      </w:r>
      <w:r w:rsidRPr="00EC495D">
        <w:rPr>
          <w:rFonts w:ascii="Comic Sans MS" w:hAnsi="Comic Sans MS" w:cs="Arial"/>
          <w:sz w:val="24"/>
          <w:szCs w:val="24"/>
        </w:rPr>
        <w:t xml:space="preserve"> </w:t>
      </w:r>
      <w:r w:rsidR="00FC5A6D" w:rsidRPr="00EC495D">
        <w:rPr>
          <w:rFonts w:ascii="Comic Sans MS" w:hAnsi="Comic Sans MS" w:cs="Arial"/>
          <w:sz w:val="24"/>
          <w:szCs w:val="24"/>
        </w:rPr>
        <w:t>στην άδεια</w:t>
      </w:r>
      <w:r w:rsidR="000F3488" w:rsidRPr="00EC495D">
        <w:rPr>
          <w:rFonts w:ascii="Comic Sans MS" w:hAnsi="Comic Sans MS" w:cs="Arial"/>
          <w:sz w:val="24"/>
          <w:szCs w:val="24"/>
        </w:rPr>
        <w:t xml:space="preserve"> χρήσης της διαδικασίας</w:t>
      </w:r>
      <w:r w:rsidR="00FC5A6D" w:rsidRPr="00EC495D">
        <w:rPr>
          <w:rFonts w:ascii="Comic Sans MS" w:hAnsi="Comic Sans MS" w:cs="Arial"/>
          <w:sz w:val="24"/>
          <w:szCs w:val="24"/>
        </w:rPr>
        <w:t xml:space="preserve"> εκτελωνισμού στον οριζόμενο από τον εξαγωγέα τόπο, </w:t>
      </w:r>
      <w:r w:rsidR="00F56B0B" w:rsidRPr="00EC495D">
        <w:rPr>
          <w:rFonts w:ascii="Comic Sans MS" w:hAnsi="Comic Sans MS" w:cs="Arial"/>
          <w:sz w:val="24"/>
          <w:szCs w:val="24"/>
        </w:rPr>
        <w:t xml:space="preserve">μεταξύ </w:t>
      </w:r>
      <w:r w:rsidR="003E63AD" w:rsidRPr="00EC495D">
        <w:rPr>
          <w:rFonts w:ascii="Comic Sans MS" w:hAnsi="Comic Sans MS" w:cs="Arial"/>
          <w:sz w:val="24"/>
          <w:szCs w:val="24"/>
        </w:rPr>
        <w:t xml:space="preserve"> άλλων </w:t>
      </w:r>
      <w:r w:rsidR="00F56B0B" w:rsidRPr="00EC495D">
        <w:rPr>
          <w:rFonts w:ascii="Comic Sans MS" w:hAnsi="Comic Sans MS" w:cs="Arial"/>
          <w:sz w:val="24"/>
          <w:szCs w:val="24"/>
        </w:rPr>
        <w:t xml:space="preserve">και </w:t>
      </w:r>
      <w:r w:rsidR="00EB6AC4" w:rsidRPr="00EC495D">
        <w:rPr>
          <w:rFonts w:ascii="Comic Sans MS" w:hAnsi="Comic Sans MS" w:cs="Arial"/>
          <w:sz w:val="24"/>
          <w:szCs w:val="24"/>
        </w:rPr>
        <w:t>τα ακόλουθα</w:t>
      </w:r>
      <w:r w:rsidR="00C13DEE" w:rsidRPr="00EC495D">
        <w:rPr>
          <w:rFonts w:ascii="Comic Sans MS" w:hAnsi="Comic Sans MS" w:cs="Arial"/>
          <w:sz w:val="24"/>
          <w:szCs w:val="24"/>
        </w:rPr>
        <w:t xml:space="preserve"> στοιχεία</w:t>
      </w:r>
      <w:r w:rsidR="00FC5A6D" w:rsidRPr="00EC495D">
        <w:rPr>
          <w:rFonts w:ascii="Comic Sans MS" w:hAnsi="Comic Sans MS" w:cs="Arial"/>
          <w:sz w:val="24"/>
          <w:szCs w:val="24"/>
        </w:rPr>
        <w:t>:</w:t>
      </w:r>
    </w:p>
    <w:p w:rsidR="00B53AAE" w:rsidRPr="00EC495D" w:rsidRDefault="005F7320" w:rsidP="00592354">
      <w:pPr>
        <w:spacing w:before="120"/>
        <w:ind w:left="426"/>
        <w:jc w:val="both"/>
        <w:rPr>
          <w:rFonts w:ascii="Comic Sans MS" w:hAnsi="Comic Sans MS" w:cs="Arial"/>
          <w:b/>
          <w:sz w:val="24"/>
          <w:szCs w:val="24"/>
        </w:rPr>
      </w:pPr>
      <w:r w:rsidRPr="00EC495D">
        <w:rPr>
          <w:rFonts w:ascii="Comic Sans MS" w:hAnsi="Comic Sans MS" w:cs="Arial"/>
          <w:b/>
          <w:sz w:val="24"/>
          <w:szCs w:val="24"/>
        </w:rPr>
        <w:t>α)</w:t>
      </w:r>
      <w:r w:rsidRPr="00EC495D">
        <w:rPr>
          <w:rFonts w:ascii="Comic Sans MS" w:hAnsi="Comic Sans MS" w:cs="Arial"/>
          <w:sz w:val="24"/>
          <w:szCs w:val="24"/>
        </w:rPr>
        <w:t xml:space="preserve"> </w:t>
      </w:r>
      <w:r w:rsidR="00B53AAE" w:rsidRPr="00EC495D">
        <w:rPr>
          <w:rFonts w:ascii="Comic Sans MS" w:hAnsi="Comic Sans MS" w:cs="Arial"/>
          <w:sz w:val="24"/>
          <w:szCs w:val="24"/>
        </w:rPr>
        <w:t xml:space="preserve">Τα αρμόδια τελωνεία εξαγωγής στα οποία υποβάλλονται οι </w:t>
      </w:r>
      <w:r w:rsidR="000F3677" w:rsidRPr="00EC495D">
        <w:rPr>
          <w:rFonts w:ascii="Comic Sans MS" w:hAnsi="Comic Sans MS" w:cs="Arial"/>
          <w:sz w:val="24"/>
          <w:szCs w:val="24"/>
        </w:rPr>
        <w:t>διασαφήσεις (πλήρει</w:t>
      </w:r>
      <w:r w:rsidR="00DC62B2" w:rsidRPr="00EC495D">
        <w:rPr>
          <w:rFonts w:ascii="Comic Sans MS" w:hAnsi="Comic Sans MS" w:cs="Arial"/>
          <w:sz w:val="24"/>
          <w:szCs w:val="24"/>
        </w:rPr>
        <w:t xml:space="preserve">ς ή </w:t>
      </w:r>
      <w:r w:rsidRPr="00EC495D">
        <w:rPr>
          <w:rFonts w:ascii="Comic Sans MS" w:hAnsi="Comic Sans MS" w:cs="Arial"/>
          <w:sz w:val="24"/>
          <w:szCs w:val="24"/>
        </w:rPr>
        <w:t xml:space="preserve"> </w:t>
      </w:r>
      <w:r w:rsidR="00DC62B2" w:rsidRPr="00EC495D">
        <w:rPr>
          <w:rFonts w:ascii="Comic Sans MS" w:hAnsi="Comic Sans MS" w:cs="Arial"/>
          <w:sz w:val="24"/>
          <w:szCs w:val="24"/>
        </w:rPr>
        <w:t>απλουστευμέν</w:t>
      </w:r>
      <w:r w:rsidR="000F3677" w:rsidRPr="00EC495D">
        <w:rPr>
          <w:rFonts w:ascii="Comic Sans MS" w:hAnsi="Comic Sans MS" w:cs="Arial"/>
          <w:sz w:val="24"/>
          <w:szCs w:val="24"/>
        </w:rPr>
        <w:t>ες</w:t>
      </w:r>
      <w:r w:rsidR="00DC62B2" w:rsidRPr="00EC495D">
        <w:rPr>
          <w:rFonts w:ascii="Comic Sans MS" w:hAnsi="Comic Sans MS" w:cs="Arial"/>
          <w:sz w:val="24"/>
          <w:szCs w:val="24"/>
        </w:rPr>
        <w:t>) ή οι γνωστοποιήσεις των λογιστικών εγγραφών</w:t>
      </w:r>
      <w:r w:rsidR="00B53AAE" w:rsidRPr="00EC495D">
        <w:rPr>
          <w:rFonts w:ascii="Comic Sans MS" w:hAnsi="Comic Sans MS" w:cs="Arial"/>
          <w:sz w:val="24"/>
          <w:szCs w:val="24"/>
        </w:rPr>
        <w:t>.</w:t>
      </w:r>
    </w:p>
    <w:p w:rsidR="00B53AAE" w:rsidRPr="00EC495D" w:rsidRDefault="00C80311" w:rsidP="00592354">
      <w:pPr>
        <w:spacing w:before="120"/>
        <w:ind w:left="426"/>
        <w:jc w:val="both"/>
        <w:rPr>
          <w:rFonts w:ascii="Comic Sans MS" w:hAnsi="Comic Sans MS" w:cs="Arial"/>
          <w:b/>
          <w:sz w:val="24"/>
          <w:szCs w:val="24"/>
        </w:rPr>
      </w:pPr>
      <w:r w:rsidRPr="00EC495D">
        <w:rPr>
          <w:rFonts w:ascii="Comic Sans MS" w:hAnsi="Comic Sans MS" w:cs="Arial"/>
          <w:b/>
          <w:sz w:val="24"/>
          <w:szCs w:val="24"/>
        </w:rPr>
        <w:t xml:space="preserve">β) </w:t>
      </w:r>
      <w:r w:rsidR="00563FF1">
        <w:rPr>
          <w:rFonts w:ascii="Comic Sans MS" w:hAnsi="Comic Sans MS" w:cs="Arial"/>
          <w:sz w:val="24"/>
          <w:szCs w:val="24"/>
        </w:rPr>
        <w:t>τ</w:t>
      </w:r>
      <w:r w:rsidR="00B53AAE" w:rsidRPr="00EC495D">
        <w:rPr>
          <w:rFonts w:ascii="Comic Sans MS" w:hAnsi="Comic Sans MS" w:cs="Arial"/>
          <w:sz w:val="24"/>
          <w:szCs w:val="24"/>
        </w:rPr>
        <w:t>ο τελωνείο ελέγχου</w:t>
      </w:r>
    </w:p>
    <w:p w:rsidR="00B53AAE" w:rsidRPr="00EC495D" w:rsidRDefault="00C80311" w:rsidP="00592354">
      <w:pPr>
        <w:spacing w:before="120"/>
        <w:ind w:left="426"/>
        <w:jc w:val="both"/>
        <w:rPr>
          <w:rFonts w:ascii="Comic Sans MS" w:hAnsi="Comic Sans MS" w:cs="Arial"/>
          <w:b/>
          <w:sz w:val="24"/>
          <w:szCs w:val="24"/>
        </w:rPr>
      </w:pPr>
      <w:r w:rsidRPr="00EC495D">
        <w:rPr>
          <w:rFonts w:ascii="Comic Sans MS" w:hAnsi="Comic Sans MS" w:cs="Arial"/>
          <w:b/>
          <w:sz w:val="24"/>
          <w:szCs w:val="24"/>
        </w:rPr>
        <w:lastRenderedPageBreak/>
        <w:t>γ)</w:t>
      </w:r>
      <w:r w:rsidRPr="00EC495D">
        <w:rPr>
          <w:rFonts w:ascii="Comic Sans MS" w:hAnsi="Comic Sans MS" w:cs="Arial"/>
          <w:sz w:val="24"/>
          <w:szCs w:val="24"/>
        </w:rPr>
        <w:t xml:space="preserve"> </w:t>
      </w:r>
      <w:r w:rsidR="000F3677" w:rsidRPr="00EC495D">
        <w:rPr>
          <w:rFonts w:ascii="Comic Sans MS" w:hAnsi="Comic Sans MS" w:cs="Arial"/>
          <w:sz w:val="24"/>
          <w:szCs w:val="24"/>
        </w:rPr>
        <w:t>τους κωδικούς</w:t>
      </w:r>
      <w:r w:rsidR="00B53AAE" w:rsidRPr="00EC495D">
        <w:rPr>
          <w:rFonts w:ascii="Comic Sans MS" w:hAnsi="Comic Sans MS" w:cs="Arial"/>
          <w:sz w:val="24"/>
          <w:szCs w:val="24"/>
        </w:rPr>
        <w:t xml:space="preserve"> των εμπορευμάτων που αφορά η άδεια</w:t>
      </w:r>
    </w:p>
    <w:p w:rsidR="000F3677" w:rsidRPr="00EC495D" w:rsidRDefault="00C80311" w:rsidP="008F5C70">
      <w:pPr>
        <w:spacing w:before="120"/>
        <w:ind w:left="426" w:hanging="426"/>
        <w:jc w:val="both"/>
        <w:rPr>
          <w:rFonts w:ascii="Comic Sans MS" w:hAnsi="Comic Sans MS" w:cs="Arial"/>
          <w:b/>
          <w:sz w:val="24"/>
          <w:szCs w:val="24"/>
        </w:rPr>
      </w:pPr>
      <w:r w:rsidRPr="00EC495D">
        <w:rPr>
          <w:rFonts w:ascii="Comic Sans MS" w:hAnsi="Comic Sans MS" w:cs="Arial"/>
          <w:sz w:val="24"/>
          <w:szCs w:val="24"/>
        </w:rPr>
        <w:t xml:space="preserve">    </w:t>
      </w:r>
      <w:r w:rsidR="00AA22A7" w:rsidRPr="00EC495D">
        <w:rPr>
          <w:rFonts w:ascii="Comic Sans MS" w:hAnsi="Comic Sans MS" w:cs="Arial"/>
          <w:sz w:val="24"/>
          <w:szCs w:val="24"/>
        </w:rPr>
        <w:t xml:space="preserve"> </w:t>
      </w:r>
      <w:r w:rsidR="008F5C70" w:rsidRPr="00EC495D">
        <w:rPr>
          <w:rFonts w:ascii="Comic Sans MS" w:hAnsi="Comic Sans MS" w:cs="Arial"/>
          <w:sz w:val="24"/>
          <w:szCs w:val="24"/>
        </w:rPr>
        <w:t xml:space="preserve"> </w:t>
      </w:r>
      <w:r w:rsidRPr="00EC495D">
        <w:rPr>
          <w:rFonts w:ascii="Comic Sans MS" w:hAnsi="Comic Sans MS" w:cs="Arial"/>
          <w:b/>
          <w:sz w:val="24"/>
          <w:szCs w:val="24"/>
        </w:rPr>
        <w:t xml:space="preserve">δ) </w:t>
      </w:r>
      <w:r w:rsidR="000F3677" w:rsidRPr="00EC495D">
        <w:rPr>
          <w:rFonts w:ascii="Comic Sans MS" w:hAnsi="Comic Sans MS" w:cs="Arial"/>
          <w:sz w:val="24"/>
          <w:szCs w:val="24"/>
        </w:rPr>
        <w:t xml:space="preserve">τον τόπο, όπου </w:t>
      </w:r>
      <w:r w:rsidR="003318B9" w:rsidRPr="00EC495D">
        <w:rPr>
          <w:rFonts w:ascii="Comic Sans MS" w:hAnsi="Comic Sans MS" w:cs="Arial"/>
          <w:sz w:val="24"/>
          <w:szCs w:val="24"/>
        </w:rPr>
        <w:t xml:space="preserve">βρίσκονται </w:t>
      </w:r>
      <w:r w:rsidR="000F3677" w:rsidRPr="00EC495D">
        <w:rPr>
          <w:rFonts w:ascii="Comic Sans MS" w:hAnsi="Comic Sans MS" w:cs="Arial"/>
          <w:sz w:val="24"/>
          <w:szCs w:val="24"/>
        </w:rPr>
        <w:t>τα εμπορεύματα</w:t>
      </w:r>
      <w:r w:rsidR="003318B9" w:rsidRPr="00EC495D">
        <w:rPr>
          <w:rFonts w:ascii="Comic Sans MS" w:hAnsi="Comic Sans MS" w:cs="Arial"/>
          <w:sz w:val="24"/>
          <w:szCs w:val="24"/>
        </w:rPr>
        <w:t xml:space="preserve"> πριν την αναχώρησή τους προς εξαγωγή </w:t>
      </w:r>
    </w:p>
    <w:p w:rsidR="00F425B7" w:rsidRPr="00EC495D" w:rsidRDefault="00C80311" w:rsidP="008F5C70">
      <w:pPr>
        <w:spacing w:before="120"/>
        <w:ind w:left="426"/>
        <w:jc w:val="both"/>
        <w:rPr>
          <w:rFonts w:ascii="Comic Sans MS" w:hAnsi="Comic Sans MS" w:cs="Arial"/>
          <w:sz w:val="24"/>
          <w:szCs w:val="24"/>
        </w:rPr>
      </w:pPr>
      <w:r w:rsidRPr="00EC495D">
        <w:rPr>
          <w:rFonts w:ascii="Comic Sans MS" w:hAnsi="Comic Sans MS" w:cs="Arial"/>
          <w:b/>
          <w:sz w:val="24"/>
          <w:szCs w:val="24"/>
        </w:rPr>
        <w:t>ε)</w:t>
      </w:r>
      <w:r w:rsidR="00563FF1">
        <w:rPr>
          <w:rFonts w:ascii="Comic Sans MS" w:hAnsi="Comic Sans MS" w:cs="Arial"/>
          <w:b/>
          <w:sz w:val="24"/>
          <w:szCs w:val="24"/>
        </w:rPr>
        <w:tab/>
      </w:r>
      <w:r w:rsidR="00306617" w:rsidRPr="00EC495D">
        <w:rPr>
          <w:rFonts w:ascii="Comic Sans MS" w:hAnsi="Comic Sans MS" w:cs="Arial"/>
          <w:sz w:val="24"/>
          <w:szCs w:val="24"/>
        </w:rPr>
        <w:t xml:space="preserve">τα χρονικά περιθώρια </w:t>
      </w:r>
      <w:r w:rsidR="000F3488" w:rsidRPr="00EC495D">
        <w:rPr>
          <w:rFonts w:ascii="Comic Sans MS" w:hAnsi="Comic Sans MS" w:cs="Arial"/>
          <w:sz w:val="24"/>
          <w:szCs w:val="24"/>
        </w:rPr>
        <w:t xml:space="preserve">για τον έλεγχο των εμπορευμάτων και ο χρόνος απελευθέρωσης αυτών προς εξαγωγή. </w:t>
      </w:r>
      <w:r w:rsidR="00755DB8" w:rsidRPr="00EC495D">
        <w:rPr>
          <w:rFonts w:ascii="Comic Sans MS" w:hAnsi="Comic Sans MS" w:cs="Arial"/>
          <w:sz w:val="24"/>
          <w:szCs w:val="24"/>
        </w:rPr>
        <w:t xml:space="preserve">Τα χρονικά αυτά περιθώρια </w:t>
      </w:r>
      <w:r w:rsidR="00306617" w:rsidRPr="00EC495D">
        <w:rPr>
          <w:rFonts w:ascii="Comic Sans MS" w:hAnsi="Comic Sans MS" w:cs="Arial"/>
          <w:sz w:val="24"/>
          <w:szCs w:val="24"/>
        </w:rPr>
        <w:t>καθορ</w:t>
      </w:r>
      <w:r w:rsidR="00755DB8" w:rsidRPr="00EC495D">
        <w:rPr>
          <w:rFonts w:ascii="Comic Sans MS" w:hAnsi="Comic Sans MS" w:cs="Arial"/>
          <w:sz w:val="24"/>
          <w:szCs w:val="24"/>
        </w:rPr>
        <w:t>ίζονται ανάλογα με την</w:t>
      </w:r>
      <w:r w:rsidR="00306617" w:rsidRPr="00EC495D">
        <w:rPr>
          <w:rFonts w:ascii="Comic Sans MS" w:hAnsi="Comic Sans MS" w:cs="Arial"/>
          <w:sz w:val="24"/>
          <w:szCs w:val="24"/>
        </w:rPr>
        <w:t xml:space="preserve"> απόσταση του </w:t>
      </w:r>
      <w:r w:rsidR="00AA22A7" w:rsidRPr="00EC495D">
        <w:rPr>
          <w:rFonts w:ascii="Comic Sans MS" w:hAnsi="Comic Sans MS" w:cs="Arial"/>
          <w:sz w:val="24"/>
          <w:szCs w:val="24"/>
        </w:rPr>
        <w:t>τ</w:t>
      </w:r>
      <w:r w:rsidR="00306617" w:rsidRPr="00EC495D">
        <w:rPr>
          <w:rFonts w:ascii="Comic Sans MS" w:hAnsi="Comic Sans MS" w:cs="Arial"/>
          <w:sz w:val="24"/>
          <w:szCs w:val="24"/>
        </w:rPr>
        <w:t>ελωνείου από τις εγκαταστάσεις τ</w:t>
      </w:r>
      <w:r w:rsidR="00AA22A7" w:rsidRPr="00EC495D">
        <w:rPr>
          <w:rFonts w:ascii="Comic Sans MS" w:hAnsi="Comic Sans MS" w:cs="Arial"/>
          <w:sz w:val="24"/>
          <w:szCs w:val="24"/>
        </w:rPr>
        <w:t xml:space="preserve">ου εξαγωγέα και  </w:t>
      </w:r>
      <w:r w:rsidR="000F3488" w:rsidRPr="00EC495D">
        <w:rPr>
          <w:rFonts w:ascii="Comic Sans MS" w:hAnsi="Comic Sans MS" w:cs="Arial"/>
          <w:sz w:val="24"/>
          <w:szCs w:val="24"/>
        </w:rPr>
        <w:t xml:space="preserve">το είδος των </w:t>
      </w:r>
      <w:r w:rsidR="00755DB8" w:rsidRPr="00EC495D">
        <w:rPr>
          <w:rFonts w:ascii="Comic Sans MS" w:hAnsi="Comic Sans MS" w:cs="Arial"/>
          <w:sz w:val="24"/>
          <w:szCs w:val="24"/>
        </w:rPr>
        <w:t>εμπορευμ</w:t>
      </w:r>
      <w:r w:rsidR="0078568B" w:rsidRPr="00EC495D">
        <w:rPr>
          <w:rFonts w:ascii="Comic Sans MS" w:hAnsi="Comic Sans MS" w:cs="Arial"/>
          <w:sz w:val="24"/>
          <w:szCs w:val="24"/>
        </w:rPr>
        <w:t>άτων.</w:t>
      </w:r>
      <w:r w:rsidR="00AA22A7" w:rsidRPr="00EC495D">
        <w:rPr>
          <w:rFonts w:ascii="Comic Sans MS" w:hAnsi="Comic Sans MS" w:cs="Arial"/>
          <w:sz w:val="24"/>
          <w:szCs w:val="24"/>
        </w:rPr>
        <w:t xml:space="preserve"> </w:t>
      </w:r>
      <w:r w:rsidR="00954C01" w:rsidRPr="00EC495D">
        <w:rPr>
          <w:rFonts w:ascii="Comic Sans MS" w:hAnsi="Comic Sans MS" w:cs="Arial"/>
          <w:sz w:val="24"/>
          <w:szCs w:val="24"/>
        </w:rPr>
        <w:t>Ο</w:t>
      </w:r>
      <w:r w:rsidR="00AA22A7" w:rsidRPr="00EC495D">
        <w:rPr>
          <w:rFonts w:ascii="Comic Sans MS" w:hAnsi="Comic Sans MS" w:cs="Arial"/>
          <w:sz w:val="24"/>
          <w:szCs w:val="24"/>
        </w:rPr>
        <w:t xml:space="preserve"> ανωτέρω έλεγχος μπορεί να πραγματο</w:t>
      </w:r>
      <w:r w:rsidR="00954C01" w:rsidRPr="00EC495D">
        <w:rPr>
          <w:rFonts w:ascii="Comic Sans MS" w:hAnsi="Comic Sans MS" w:cs="Arial"/>
          <w:sz w:val="24"/>
          <w:szCs w:val="24"/>
        </w:rPr>
        <w:t xml:space="preserve">ποιείται και </w:t>
      </w:r>
      <w:r w:rsidR="00AA22A7" w:rsidRPr="00EC495D">
        <w:rPr>
          <w:rFonts w:ascii="Comic Sans MS" w:hAnsi="Comic Sans MS" w:cs="Arial"/>
          <w:sz w:val="24"/>
          <w:szCs w:val="24"/>
        </w:rPr>
        <w:t xml:space="preserve">εκτός του κανονικού ωραρίου λειτουργίας </w:t>
      </w:r>
      <w:r w:rsidR="00B403F9" w:rsidRPr="00EC495D">
        <w:rPr>
          <w:rFonts w:ascii="Comic Sans MS" w:hAnsi="Comic Sans MS" w:cs="Arial"/>
          <w:sz w:val="24"/>
          <w:szCs w:val="24"/>
        </w:rPr>
        <w:t>του τ</w:t>
      </w:r>
      <w:r w:rsidR="00AA22A7" w:rsidRPr="00EC495D">
        <w:rPr>
          <w:rFonts w:ascii="Comic Sans MS" w:hAnsi="Comic Sans MS" w:cs="Arial"/>
          <w:sz w:val="24"/>
          <w:szCs w:val="24"/>
        </w:rPr>
        <w:t xml:space="preserve">ελωνείου κατόπιν </w:t>
      </w:r>
      <w:r w:rsidR="00954C01" w:rsidRPr="00EC495D">
        <w:rPr>
          <w:rFonts w:ascii="Comic Sans MS" w:hAnsi="Comic Sans MS" w:cs="Arial"/>
          <w:sz w:val="24"/>
          <w:szCs w:val="24"/>
        </w:rPr>
        <w:t xml:space="preserve">αίτησης του εξαγωγέα και με την </w:t>
      </w:r>
      <w:r w:rsidR="00B403F9" w:rsidRPr="00EC495D">
        <w:rPr>
          <w:rFonts w:ascii="Comic Sans MS" w:hAnsi="Comic Sans MS" w:cs="Arial"/>
          <w:sz w:val="24"/>
          <w:szCs w:val="24"/>
        </w:rPr>
        <w:t xml:space="preserve">προϋπόθεση ότι το τελωνείο έχει τη δυνατότητα αυτή.   </w:t>
      </w:r>
    </w:p>
    <w:p w:rsidR="00306617" w:rsidRPr="00EC495D" w:rsidRDefault="00C80311" w:rsidP="00402986">
      <w:pPr>
        <w:spacing w:before="120"/>
        <w:ind w:left="360"/>
        <w:jc w:val="both"/>
        <w:rPr>
          <w:rFonts w:ascii="Comic Sans MS" w:hAnsi="Comic Sans MS" w:cs="Arial"/>
          <w:sz w:val="24"/>
          <w:szCs w:val="24"/>
        </w:rPr>
      </w:pPr>
      <w:r w:rsidRPr="00EC495D">
        <w:rPr>
          <w:rFonts w:ascii="Comic Sans MS" w:hAnsi="Comic Sans MS" w:cs="Arial"/>
          <w:b/>
          <w:sz w:val="24"/>
          <w:szCs w:val="24"/>
        </w:rPr>
        <w:t xml:space="preserve">ζ) </w:t>
      </w:r>
      <w:r w:rsidR="001F60DD" w:rsidRPr="00EC495D">
        <w:rPr>
          <w:rFonts w:ascii="Comic Sans MS" w:hAnsi="Comic Sans MS" w:cs="Arial"/>
          <w:sz w:val="24"/>
          <w:szCs w:val="24"/>
        </w:rPr>
        <w:t xml:space="preserve">τον τρόπο διασφάλισης τυχόν ελέγχων </w:t>
      </w:r>
      <w:r w:rsidR="00F71EFA" w:rsidRPr="00EC495D">
        <w:rPr>
          <w:rFonts w:ascii="Comic Sans MS" w:hAnsi="Comic Sans MS" w:cs="Arial"/>
          <w:sz w:val="24"/>
          <w:szCs w:val="24"/>
        </w:rPr>
        <w:t>καθώς και των αδειών</w:t>
      </w:r>
      <w:r w:rsidR="003B2FD0" w:rsidRPr="00EC495D">
        <w:rPr>
          <w:rFonts w:ascii="Comic Sans MS" w:hAnsi="Comic Sans MS" w:cs="Arial"/>
          <w:sz w:val="24"/>
          <w:szCs w:val="24"/>
        </w:rPr>
        <w:t xml:space="preserve">, εγκρίσεων ή πιστοποιητικών </w:t>
      </w:r>
      <w:r w:rsidR="00F71EFA" w:rsidRPr="00EC495D">
        <w:rPr>
          <w:rFonts w:ascii="Comic Sans MS" w:hAnsi="Comic Sans MS" w:cs="Arial"/>
          <w:sz w:val="24"/>
          <w:szCs w:val="24"/>
        </w:rPr>
        <w:t xml:space="preserve"> που συνδέονται με απαγορεύσεις και περιορισμούς </w:t>
      </w:r>
      <w:r w:rsidR="003B2FD0" w:rsidRPr="00EC495D">
        <w:rPr>
          <w:rFonts w:ascii="Comic Sans MS" w:hAnsi="Comic Sans MS" w:cs="Arial"/>
          <w:sz w:val="24"/>
          <w:szCs w:val="24"/>
        </w:rPr>
        <w:t xml:space="preserve">που προβλέπονται από τις ισχύουσες διατάξεις κατά την εξαγωγή, </w:t>
      </w:r>
      <w:r w:rsidR="00F71EFA" w:rsidRPr="00EC495D">
        <w:rPr>
          <w:rFonts w:ascii="Comic Sans MS" w:hAnsi="Comic Sans MS" w:cs="Arial"/>
          <w:sz w:val="24"/>
          <w:szCs w:val="24"/>
        </w:rPr>
        <w:t>με την προϋπόθεση της έγκρισης των αρμοδίων κατά περίπτωση αρχών.</w:t>
      </w:r>
      <w:r w:rsidR="00306617" w:rsidRPr="00EC495D">
        <w:rPr>
          <w:rFonts w:ascii="Comic Sans MS" w:hAnsi="Comic Sans MS" w:cs="Arial"/>
          <w:sz w:val="24"/>
          <w:szCs w:val="24"/>
        </w:rPr>
        <w:t xml:space="preserve"> </w:t>
      </w:r>
    </w:p>
    <w:p w:rsidR="005F3964" w:rsidRPr="00EC495D" w:rsidRDefault="00842C37" w:rsidP="00A20760">
      <w:pPr>
        <w:spacing w:before="120"/>
        <w:ind w:left="426" w:hanging="426"/>
        <w:jc w:val="both"/>
        <w:rPr>
          <w:rFonts w:ascii="Comic Sans MS" w:hAnsi="Comic Sans MS" w:cs="Arial"/>
          <w:sz w:val="24"/>
          <w:szCs w:val="24"/>
        </w:rPr>
      </w:pPr>
      <w:r w:rsidRPr="00EC495D">
        <w:rPr>
          <w:rFonts w:ascii="Comic Sans MS" w:hAnsi="Comic Sans MS" w:cs="Arial"/>
          <w:sz w:val="24"/>
          <w:szCs w:val="24"/>
        </w:rPr>
        <w:t xml:space="preserve">     </w:t>
      </w:r>
      <w:r w:rsidR="00C177EF" w:rsidRPr="00EC495D">
        <w:rPr>
          <w:rFonts w:ascii="Comic Sans MS" w:hAnsi="Comic Sans MS" w:cs="Arial"/>
          <w:b/>
          <w:sz w:val="24"/>
          <w:szCs w:val="24"/>
        </w:rPr>
        <w:t>η</w:t>
      </w:r>
      <w:r w:rsidRPr="00EC495D">
        <w:rPr>
          <w:rFonts w:ascii="Comic Sans MS" w:hAnsi="Comic Sans MS" w:cs="Arial"/>
          <w:b/>
          <w:sz w:val="24"/>
          <w:szCs w:val="24"/>
        </w:rPr>
        <w:t>)</w:t>
      </w:r>
      <w:r w:rsidRPr="00EC495D">
        <w:rPr>
          <w:rFonts w:ascii="Comic Sans MS" w:hAnsi="Comic Sans MS" w:cs="Arial"/>
          <w:sz w:val="24"/>
          <w:szCs w:val="24"/>
        </w:rPr>
        <w:t xml:space="preserve"> </w:t>
      </w:r>
      <w:r w:rsidR="005F3964" w:rsidRPr="00EC495D">
        <w:rPr>
          <w:rFonts w:ascii="Comic Sans MS" w:hAnsi="Comic Sans MS" w:cs="Arial"/>
          <w:sz w:val="24"/>
          <w:szCs w:val="24"/>
        </w:rPr>
        <w:t xml:space="preserve">τη μορφή </w:t>
      </w:r>
      <w:r w:rsidR="005A1AFD" w:rsidRPr="00EC495D">
        <w:rPr>
          <w:rFonts w:ascii="Comic Sans MS" w:hAnsi="Comic Sans MS" w:cs="Arial"/>
          <w:sz w:val="24"/>
          <w:szCs w:val="24"/>
        </w:rPr>
        <w:t>της ενημέρωση</w:t>
      </w:r>
      <w:r w:rsidR="00726A54" w:rsidRPr="00EC495D">
        <w:rPr>
          <w:rFonts w:ascii="Comic Sans MS" w:hAnsi="Comic Sans MS" w:cs="Arial"/>
          <w:sz w:val="24"/>
          <w:szCs w:val="24"/>
        </w:rPr>
        <w:t>ς</w:t>
      </w:r>
      <w:r w:rsidR="005A1AFD" w:rsidRPr="00EC495D">
        <w:rPr>
          <w:rFonts w:ascii="Comic Sans MS" w:hAnsi="Comic Sans MS" w:cs="Arial"/>
          <w:sz w:val="24"/>
          <w:szCs w:val="24"/>
        </w:rPr>
        <w:t xml:space="preserve"> του τελωνείου εξαγωγής </w:t>
      </w:r>
      <w:r w:rsidR="00A20760" w:rsidRPr="00EC495D">
        <w:rPr>
          <w:rFonts w:ascii="Comic Sans MS" w:hAnsi="Comic Sans MS" w:cs="Arial"/>
          <w:sz w:val="24"/>
          <w:szCs w:val="24"/>
        </w:rPr>
        <w:t xml:space="preserve">για την πρόθεση θέσης των εμπορευμάτων στο καθεστώς εξαγωγής, τελειοποίησης προς </w:t>
      </w:r>
      <w:proofErr w:type="spellStart"/>
      <w:r w:rsidR="00A20760" w:rsidRPr="00EC495D">
        <w:rPr>
          <w:rFonts w:ascii="Comic Sans MS" w:hAnsi="Comic Sans MS" w:cs="Arial"/>
          <w:sz w:val="24"/>
          <w:szCs w:val="24"/>
        </w:rPr>
        <w:t>επανεισαγωγή</w:t>
      </w:r>
      <w:proofErr w:type="spellEnd"/>
      <w:r w:rsidR="00A20760" w:rsidRPr="00EC495D">
        <w:rPr>
          <w:rFonts w:ascii="Comic Sans MS" w:hAnsi="Comic Sans MS" w:cs="Arial"/>
          <w:sz w:val="24"/>
          <w:szCs w:val="24"/>
        </w:rPr>
        <w:t xml:space="preserve"> και </w:t>
      </w:r>
      <w:proofErr w:type="spellStart"/>
      <w:r w:rsidR="00A20760" w:rsidRPr="00EC495D">
        <w:rPr>
          <w:rFonts w:ascii="Comic Sans MS" w:hAnsi="Comic Sans MS" w:cs="Arial"/>
          <w:sz w:val="24"/>
          <w:szCs w:val="24"/>
        </w:rPr>
        <w:t>επανεξαγωγής</w:t>
      </w:r>
      <w:proofErr w:type="spellEnd"/>
      <w:r w:rsidR="00A20760" w:rsidRPr="00EC495D">
        <w:rPr>
          <w:rFonts w:ascii="Comic Sans MS" w:hAnsi="Comic Sans MS" w:cs="Arial"/>
          <w:sz w:val="24"/>
          <w:szCs w:val="24"/>
        </w:rPr>
        <w:t xml:space="preserve"> μετά από τελωνειακό οικονομικό καθεστώς.</w:t>
      </w:r>
      <w:r w:rsidR="005A1AFD" w:rsidRPr="00EC495D">
        <w:rPr>
          <w:rFonts w:ascii="Comic Sans MS" w:hAnsi="Comic Sans MS" w:cs="Arial"/>
          <w:sz w:val="24"/>
          <w:szCs w:val="24"/>
        </w:rPr>
        <w:t xml:space="preserve"> </w:t>
      </w:r>
      <w:r w:rsidR="005F3964" w:rsidRPr="00EC495D">
        <w:rPr>
          <w:rFonts w:ascii="Comic Sans MS" w:hAnsi="Comic Sans MS" w:cs="Arial"/>
          <w:sz w:val="24"/>
          <w:szCs w:val="24"/>
        </w:rPr>
        <w:t xml:space="preserve"> </w:t>
      </w:r>
    </w:p>
    <w:p w:rsidR="00CF2544" w:rsidRPr="00EC495D" w:rsidRDefault="005F3964" w:rsidP="008F5C70">
      <w:pPr>
        <w:spacing w:before="120"/>
        <w:ind w:left="426" w:hanging="426"/>
        <w:jc w:val="both"/>
        <w:rPr>
          <w:rFonts w:ascii="Comic Sans MS" w:hAnsi="Comic Sans MS" w:cs="Arial"/>
          <w:sz w:val="24"/>
          <w:szCs w:val="24"/>
        </w:rPr>
      </w:pPr>
      <w:r w:rsidRPr="00EC495D">
        <w:rPr>
          <w:rFonts w:ascii="Comic Sans MS" w:hAnsi="Comic Sans MS" w:cs="Arial"/>
          <w:sz w:val="24"/>
          <w:szCs w:val="24"/>
        </w:rPr>
        <w:t xml:space="preserve">    </w:t>
      </w:r>
      <w:r w:rsidR="008F5C70" w:rsidRPr="00EC495D">
        <w:rPr>
          <w:rFonts w:ascii="Comic Sans MS" w:hAnsi="Comic Sans MS" w:cs="Arial"/>
          <w:sz w:val="24"/>
          <w:szCs w:val="24"/>
        </w:rPr>
        <w:t xml:space="preserve"> </w:t>
      </w:r>
      <w:r w:rsidR="00C06B0B" w:rsidRPr="00EC495D">
        <w:rPr>
          <w:rFonts w:ascii="Comic Sans MS" w:hAnsi="Comic Sans MS" w:cs="Arial"/>
          <w:sz w:val="24"/>
          <w:szCs w:val="24"/>
        </w:rPr>
        <w:t xml:space="preserve">Ο κάτοχος της άδειας χρήσης </w:t>
      </w:r>
      <w:r w:rsidR="00726A54" w:rsidRPr="00EC495D">
        <w:rPr>
          <w:rFonts w:ascii="Comic Sans MS" w:hAnsi="Comic Sans MS" w:cs="Arial"/>
          <w:sz w:val="24"/>
          <w:szCs w:val="24"/>
        </w:rPr>
        <w:t xml:space="preserve">της </w:t>
      </w:r>
      <w:r w:rsidR="00C06B0B" w:rsidRPr="00EC495D">
        <w:rPr>
          <w:rFonts w:ascii="Comic Sans MS" w:hAnsi="Comic Sans MS" w:cs="Arial"/>
          <w:sz w:val="24"/>
          <w:szCs w:val="24"/>
        </w:rPr>
        <w:t xml:space="preserve">διαδικασίας εκτελωνισμού στον οριζόμενο από τον </w:t>
      </w:r>
      <w:r w:rsidR="00C177EF" w:rsidRPr="00EC495D">
        <w:rPr>
          <w:rFonts w:ascii="Comic Sans MS" w:hAnsi="Comic Sans MS" w:cs="Arial"/>
          <w:sz w:val="24"/>
          <w:szCs w:val="24"/>
        </w:rPr>
        <w:t xml:space="preserve">   </w:t>
      </w:r>
      <w:r w:rsidR="00C06B0B" w:rsidRPr="00EC495D">
        <w:rPr>
          <w:rFonts w:ascii="Comic Sans MS" w:hAnsi="Comic Sans MS" w:cs="Arial"/>
          <w:sz w:val="24"/>
          <w:szCs w:val="24"/>
        </w:rPr>
        <w:t xml:space="preserve">εξαγωγέα τόπο </w:t>
      </w:r>
      <w:r w:rsidR="003B2FD0" w:rsidRPr="00EC495D">
        <w:rPr>
          <w:rFonts w:ascii="Comic Sans MS" w:hAnsi="Comic Sans MS" w:cs="Arial"/>
          <w:sz w:val="24"/>
          <w:szCs w:val="24"/>
        </w:rPr>
        <w:t>έ</w:t>
      </w:r>
      <w:r w:rsidR="00AC0CE2" w:rsidRPr="00EC495D">
        <w:rPr>
          <w:rFonts w:ascii="Comic Sans MS" w:hAnsi="Comic Sans MS" w:cs="Arial"/>
          <w:sz w:val="24"/>
          <w:szCs w:val="24"/>
        </w:rPr>
        <w:t xml:space="preserve">χει τη </w:t>
      </w:r>
      <w:r w:rsidR="00C06B0B" w:rsidRPr="00EC495D">
        <w:rPr>
          <w:rFonts w:ascii="Comic Sans MS" w:hAnsi="Comic Sans MS" w:cs="Arial"/>
          <w:sz w:val="24"/>
          <w:szCs w:val="24"/>
        </w:rPr>
        <w:t xml:space="preserve">δυνατότητα </w:t>
      </w:r>
      <w:r w:rsidR="00B403F9" w:rsidRPr="00EC495D">
        <w:rPr>
          <w:rFonts w:ascii="Comic Sans MS" w:hAnsi="Comic Sans MS" w:cs="Arial"/>
          <w:sz w:val="24"/>
          <w:szCs w:val="24"/>
        </w:rPr>
        <w:t xml:space="preserve">ενημέρωσης του τελωνείου με έναν από τους ακόλουθους τρόπους </w:t>
      </w:r>
      <w:r w:rsidR="00CF2544" w:rsidRPr="00EC495D">
        <w:rPr>
          <w:rFonts w:ascii="Comic Sans MS" w:hAnsi="Comic Sans MS" w:cs="Arial"/>
          <w:sz w:val="24"/>
          <w:szCs w:val="24"/>
        </w:rPr>
        <w:t>:</w:t>
      </w:r>
    </w:p>
    <w:p w:rsidR="00CF2544" w:rsidRPr="00EC495D" w:rsidRDefault="00870E02" w:rsidP="005D40A2">
      <w:pPr>
        <w:numPr>
          <w:ilvl w:val="0"/>
          <w:numId w:val="28"/>
        </w:numPr>
        <w:spacing w:before="120"/>
        <w:jc w:val="both"/>
        <w:rPr>
          <w:rFonts w:ascii="Comic Sans MS" w:hAnsi="Comic Sans MS" w:cs="Arial"/>
          <w:sz w:val="24"/>
          <w:szCs w:val="24"/>
        </w:rPr>
      </w:pPr>
      <w:r w:rsidRPr="00EC495D">
        <w:rPr>
          <w:rFonts w:ascii="Comic Sans MS" w:hAnsi="Comic Sans MS" w:cs="Arial"/>
          <w:sz w:val="24"/>
          <w:szCs w:val="24"/>
        </w:rPr>
        <w:t xml:space="preserve">Υποβολή </w:t>
      </w:r>
      <w:r w:rsidR="00D641FE" w:rsidRPr="00EC495D">
        <w:rPr>
          <w:rFonts w:ascii="Comic Sans MS" w:hAnsi="Comic Sans MS" w:cs="Arial"/>
          <w:sz w:val="24"/>
          <w:szCs w:val="24"/>
        </w:rPr>
        <w:t>πλήρους διασάφησης</w:t>
      </w:r>
      <w:r w:rsidR="008A57F6" w:rsidRPr="00EC495D">
        <w:rPr>
          <w:rFonts w:ascii="Comic Sans MS" w:hAnsi="Comic Sans MS" w:cs="Arial"/>
          <w:sz w:val="24"/>
          <w:szCs w:val="24"/>
        </w:rPr>
        <w:t xml:space="preserve"> ή</w:t>
      </w:r>
    </w:p>
    <w:p w:rsidR="00CF2544" w:rsidRPr="00EC495D" w:rsidRDefault="00870E02" w:rsidP="005D40A2">
      <w:pPr>
        <w:numPr>
          <w:ilvl w:val="0"/>
          <w:numId w:val="28"/>
        </w:numPr>
        <w:spacing w:before="120"/>
        <w:jc w:val="both"/>
        <w:rPr>
          <w:rFonts w:ascii="Comic Sans MS" w:hAnsi="Comic Sans MS" w:cs="Arial"/>
          <w:sz w:val="24"/>
          <w:szCs w:val="24"/>
        </w:rPr>
      </w:pPr>
      <w:r w:rsidRPr="00EC495D">
        <w:rPr>
          <w:rFonts w:ascii="Comic Sans MS" w:hAnsi="Comic Sans MS" w:cs="Arial"/>
          <w:sz w:val="24"/>
          <w:szCs w:val="24"/>
        </w:rPr>
        <w:t xml:space="preserve">Υποβολή </w:t>
      </w:r>
      <w:r w:rsidR="00C06B0B" w:rsidRPr="00EC495D">
        <w:rPr>
          <w:rFonts w:ascii="Comic Sans MS" w:hAnsi="Comic Sans MS" w:cs="Arial"/>
          <w:sz w:val="24"/>
          <w:szCs w:val="24"/>
        </w:rPr>
        <w:t xml:space="preserve">απλουστευμένης διασάφησης </w:t>
      </w:r>
      <w:r w:rsidR="008A57F6" w:rsidRPr="00EC495D">
        <w:rPr>
          <w:rFonts w:ascii="Comic Sans MS" w:hAnsi="Comic Sans MS" w:cs="Arial"/>
          <w:sz w:val="24"/>
          <w:szCs w:val="24"/>
        </w:rPr>
        <w:t>ή</w:t>
      </w:r>
    </w:p>
    <w:p w:rsidR="00FC5A6D" w:rsidRPr="00EC495D" w:rsidRDefault="00870E02" w:rsidP="005D40A2">
      <w:pPr>
        <w:numPr>
          <w:ilvl w:val="0"/>
          <w:numId w:val="28"/>
        </w:numPr>
        <w:spacing w:before="120"/>
        <w:jc w:val="both"/>
        <w:rPr>
          <w:rFonts w:ascii="Comic Sans MS" w:hAnsi="Comic Sans MS" w:cs="Arial"/>
          <w:sz w:val="24"/>
          <w:szCs w:val="24"/>
        </w:rPr>
      </w:pPr>
      <w:r w:rsidRPr="00EC495D">
        <w:rPr>
          <w:rFonts w:ascii="Comic Sans MS" w:hAnsi="Comic Sans MS" w:cs="Arial"/>
          <w:sz w:val="24"/>
          <w:szCs w:val="24"/>
        </w:rPr>
        <w:t>Γ</w:t>
      </w:r>
      <w:r w:rsidR="00760F27" w:rsidRPr="00EC495D">
        <w:rPr>
          <w:rFonts w:ascii="Comic Sans MS" w:hAnsi="Comic Sans MS" w:cs="Arial"/>
          <w:sz w:val="24"/>
          <w:szCs w:val="24"/>
        </w:rPr>
        <w:t>νωστοποίηση τ</w:t>
      </w:r>
      <w:r w:rsidR="0049121A" w:rsidRPr="00EC495D">
        <w:rPr>
          <w:rFonts w:ascii="Comic Sans MS" w:hAnsi="Comic Sans MS" w:cs="Arial"/>
          <w:sz w:val="24"/>
          <w:szCs w:val="24"/>
        </w:rPr>
        <w:t>ης</w:t>
      </w:r>
      <w:r w:rsidR="00726A54" w:rsidRPr="00EC495D">
        <w:rPr>
          <w:rFonts w:ascii="Comic Sans MS" w:hAnsi="Comic Sans MS" w:cs="Arial"/>
          <w:sz w:val="24"/>
          <w:szCs w:val="24"/>
        </w:rPr>
        <w:t xml:space="preserve"> Λο</w:t>
      </w:r>
      <w:r w:rsidR="00760F27" w:rsidRPr="00EC495D">
        <w:rPr>
          <w:rFonts w:ascii="Comic Sans MS" w:hAnsi="Comic Sans MS" w:cs="Arial"/>
          <w:sz w:val="24"/>
          <w:szCs w:val="24"/>
        </w:rPr>
        <w:t>γιστικ</w:t>
      </w:r>
      <w:r w:rsidR="0049121A" w:rsidRPr="00EC495D">
        <w:rPr>
          <w:rFonts w:ascii="Comic Sans MS" w:hAnsi="Comic Sans MS" w:cs="Arial"/>
          <w:sz w:val="24"/>
          <w:szCs w:val="24"/>
        </w:rPr>
        <w:t>ής</w:t>
      </w:r>
      <w:r w:rsidR="00726A54" w:rsidRPr="00EC495D">
        <w:rPr>
          <w:rFonts w:ascii="Comic Sans MS" w:hAnsi="Comic Sans MS" w:cs="Arial"/>
          <w:sz w:val="24"/>
          <w:szCs w:val="24"/>
        </w:rPr>
        <w:t xml:space="preserve"> Ε</w:t>
      </w:r>
      <w:r w:rsidR="00760F27" w:rsidRPr="00EC495D">
        <w:rPr>
          <w:rFonts w:ascii="Comic Sans MS" w:hAnsi="Comic Sans MS" w:cs="Arial"/>
          <w:sz w:val="24"/>
          <w:szCs w:val="24"/>
        </w:rPr>
        <w:t>γγραφ</w:t>
      </w:r>
      <w:r w:rsidR="0049121A" w:rsidRPr="00EC495D">
        <w:rPr>
          <w:rFonts w:ascii="Comic Sans MS" w:hAnsi="Comic Sans MS" w:cs="Arial"/>
          <w:sz w:val="24"/>
          <w:szCs w:val="24"/>
        </w:rPr>
        <w:t>ής</w:t>
      </w:r>
      <w:r w:rsidR="00760F27" w:rsidRPr="00EC495D">
        <w:rPr>
          <w:rFonts w:ascii="Comic Sans MS" w:hAnsi="Comic Sans MS" w:cs="Arial"/>
          <w:sz w:val="24"/>
          <w:szCs w:val="24"/>
        </w:rPr>
        <w:t xml:space="preserve"> </w:t>
      </w:r>
      <w:r w:rsidR="00AC0CE2" w:rsidRPr="00EC495D">
        <w:rPr>
          <w:rFonts w:ascii="Comic Sans MS" w:hAnsi="Comic Sans MS" w:cs="Arial"/>
          <w:sz w:val="24"/>
          <w:szCs w:val="24"/>
        </w:rPr>
        <w:t xml:space="preserve"> </w:t>
      </w:r>
      <w:r w:rsidR="00C06B0B" w:rsidRPr="00EC495D">
        <w:rPr>
          <w:rFonts w:ascii="Comic Sans MS" w:hAnsi="Comic Sans MS" w:cs="Arial"/>
          <w:sz w:val="24"/>
          <w:szCs w:val="24"/>
        </w:rPr>
        <w:t xml:space="preserve"> </w:t>
      </w:r>
    </w:p>
    <w:p w:rsidR="00C06B0B" w:rsidRPr="00EC495D" w:rsidRDefault="004606AB" w:rsidP="004606AB">
      <w:pPr>
        <w:tabs>
          <w:tab w:val="left" w:pos="426"/>
        </w:tabs>
        <w:spacing w:before="120"/>
        <w:ind w:left="426" w:hanging="426"/>
        <w:jc w:val="both"/>
        <w:rPr>
          <w:rFonts w:ascii="Comic Sans MS" w:hAnsi="Comic Sans MS" w:cs="Arial"/>
          <w:sz w:val="24"/>
          <w:szCs w:val="24"/>
        </w:rPr>
      </w:pPr>
      <w:r w:rsidRPr="00EC495D">
        <w:rPr>
          <w:rFonts w:ascii="Comic Sans MS" w:hAnsi="Comic Sans MS" w:cs="Arial"/>
          <w:b/>
          <w:sz w:val="24"/>
          <w:szCs w:val="24"/>
        </w:rPr>
        <w:t xml:space="preserve">1. </w:t>
      </w:r>
      <w:r w:rsidR="00C06B0B" w:rsidRPr="00EC495D">
        <w:rPr>
          <w:rFonts w:ascii="Comic Sans MS" w:hAnsi="Comic Sans MS" w:cs="Arial"/>
          <w:sz w:val="24"/>
          <w:szCs w:val="24"/>
        </w:rPr>
        <w:t xml:space="preserve">Ο κάτοχος της άδειας χρήσης </w:t>
      </w:r>
      <w:r w:rsidR="00726A54" w:rsidRPr="00EC495D">
        <w:rPr>
          <w:rFonts w:ascii="Comic Sans MS" w:hAnsi="Comic Sans MS" w:cs="Arial"/>
          <w:sz w:val="24"/>
          <w:szCs w:val="24"/>
        </w:rPr>
        <w:t xml:space="preserve">της </w:t>
      </w:r>
      <w:r w:rsidR="00C06B0B" w:rsidRPr="00EC495D">
        <w:rPr>
          <w:rFonts w:ascii="Comic Sans MS" w:hAnsi="Comic Sans MS" w:cs="Arial"/>
          <w:sz w:val="24"/>
          <w:szCs w:val="24"/>
        </w:rPr>
        <w:t>διαδικασίας εκτελωνισμού στον οριζόμενο από τον εξαγωγέα τόπο διαθέτει όλα τα έγγραφα που απαιτούνται για τη θέση των εμπορευμάτων στο καθεστώς της εξαγωγής,  τα οποία θέτει στη διάθεση του αρμόδιου Τελωνείου όταν ζητηθούν</w:t>
      </w:r>
      <w:r w:rsidR="003C1098" w:rsidRPr="00EC495D">
        <w:rPr>
          <w:rFonts w:ascii="Comic Sans MS" w:hAnsi="Comic Sans MS" w:cs="Arial"/>
          <w:sz w:val="24"/>
          <w:szCs w:val="24"/>
        </w:rPr>
        <w:t>.</w:t>
      </w:r>
      <w:r w:rsidR="00252B85" w:rsidRPr="00EC495D">
        <w:rPr>
          <w:rFonts w:ascii="Comic Sans MS" w:hAnsi="Comic Sans MS" w:cs="Arial"/>
          <w:sz w:val="24"/>
          <w:szCs w:val="24"/>
        </w:rPr>
        <w:t xml:space="preserve"> </w:t>
      </w:r>
    </w:p>
    <w:p w:rsidR="00172F4C" w:rsidRPr="00EC495D" w:rsidRDefault="00ED73B1" w:rsidP="00ED73B1">
      <w:pPr>
        <w:tabs>
          <w:tab w:val="left" w:pos="426"/>
        </w:tabs>
        <w:spacing w:before="120"/>
        <w:ind w:left="426" w:hanging="426"/>
        <w:jc w:val="both"/>
        <w:rPr>
          <w:rFonts w:ascii="Comic Sans MS" w:hAnsi="Comic Sans MS" w:cs="Arial"/>
          <w:sz w:val="24"/>
          <w:szCs w:val="24"/>
        </w:rPr>
      </w:pPr>
      <w:r w:rsidRPr="00EC495D">
        <w:rPr>
          <w:rFonts w:ascii="Comic Sans MS" w:hAnsi="Comic Sans MS" w:cs="Arial"/>
          <w:b/>
          <w:sz w:val="24"/>
          <w:szCs w:val="24"/>
        </w:rPr>
        <w:t xml:space="preserve">2. </w:t>
      </w:r>
      <w:r w:rsidR="00E36418" w:rsidRPr="00EC495D">
        <w:rPr>
          <w:rFonts w:ascii="Comic Sans MS" w:hAnsi="Comic Sans MS" w:cs="Arial"/>
          <w:sz w:val="24"/>
          <w:szCs w:val="24"/>
        </w:rPr>
        <w:t xml:space="preserve">Η διασάφηση εξαγωγής </w:t>
      </w:r>
      <w:r w:rsidR="0023298B" w:rsidRPr="00EC495D">
        <w:rPr>
          <w:rFonts w:ascii="Comic Sans MS" w:hAnsi="Comic Sans MS" w:cs="Arial"/>
          <w:sz w:val="24"/>
          <w:szCs w:val="24"/>
        </w:rPr>
        <w:t>(πλήρης, απλουστευμένη</w:t>
      </w:r>
      <w:r w:rsidR="00172F4C" w:rsidRPr="00EC495D">
        <w:rPr>
          <w:rFonts w:ascii="Comic Sans MS" w:hAnsi="Comic Sans MS" w:cs="Arial"/>
          <w:sz w:val="24"/>
          <w:szCs w:val="24"/>
        </w:rPr>
        <w:t>)  και η</w:t>
      </w:r>
      <w:r w:rsidR="003C1098" w:rsidRPr="00EC495D">
        <w:rPr>
          <w:rFonts w:ascii="Comic Sans MS" w:hAnsi="Comic Sans MS" w:cs="Arial"/>
          <w:sz w:val="24"/>
          <w:szCs w:val="24"/>
        </w:rPr>
        <w:t xml:space="preserve"> </w:t>
      </w:r>
      <w:r w:rsidR="00760F27" w:rsidRPr="00EC495D">
        <w:rPr>
          <w:rFonts w:ascii="Comic Sans MS" w:hAnsi="Comic Sans MS" w:cs="Arial"/>
          <w:sz w:val="24"/>
          <w:szCs w:val="24"/>
        </w:rPr>
        <w:t>γνωστοποίηση τ</w:t>
      </w:r>
      <w:r w:rsidR="00172F4C" w:rsidRPr="00EC495D">
        <w:rPr>
          <w:rFonts w:ascii="Comic Sans MS" w:hAnsi="Comic Sans MS" w:cs="Arial"/>
          <w:sz w:val="24"/>
          <w:szCs w:val="24"/>
        </w:rPr>
        <w:t xml:space="preserve">ης λογιστικής εγγραφής </w:t>
      </w:r>
      <w:r w:rsidR="00E36418" w:rsidRPr="00EC495D">
        <w:rPr>
          <w:rFonts w:ascii="Comic Sans MS" w:hAnsi="Comic Sans MS" w:cs="Arial"/>
          <w:sz w:val="24"/>
          <w:szCs w:val="24"/>
        </w:rPr>
        <w:t>υποβάλλ</w:t>
      </w:r>
      <w:r w:rsidR="00A41FB9" w:rsidRPr="00EC495D">
        <w:rPr>
          <w:rFonts w:ascii="Comic Sans MS" w:hAnsi="Comic Sans MS" w:cs="Arial"/>
          <w:sz w:val="24"/>
          <w:szCs w:val="24"/>
        </w:rPr>
        <w:t>ετ</w:t>
      </w:r>
      <w:r w:rsidR="00E36418" w:rsidRPr="00EC495D">
        <w:rPr>
          <w:rFonts w:ascii="Comic Sans MS" w:hAnsi="Comic Sans MS" w:cs="Arial"/>
          <w:sz w:val="24"/>
          <w:szCs w:val="24"/>
        </w:rPr>
        <w:t>αι ηλεκτρονικά και συμπληρών</w:t>
      </w:r>
      <w:r w:rsidR="00A41FB9" w:rsidRPr="00EC495D">
        <w:rPr>
          <w:rFonts w:ascii="Comic Sans MS" w:hAnsi="Comic Sans MS" w:cs="Arial"/>
          <w:sz w:val="24"/>
          <w:szCs w:val="24"/>
        </w:rPr>
        <w:t>ε</w:t>
      </w:r>
      <w:r w:rsidR="00E36418" w:rsidRPr="00EC495D">
        <w:rPr>
          <w:rFonts w:ascii="Comic Sans MS" w:hAnsi="Comic Sans MS" w:cs="Arial"/>
          <w:sz w:val="24"/>
          <w:szCs w:val="24"/>
        </w:rPr>
        <w:t>ται σύμφωνα με τ</w:t>
      </w:r>
      <w:r w:rsidR="00172F4C" w:rsidRPr="00EC495D">
        <w:rPr>
          <w:rFonts w:ascii="Comic Sans MS" w:eastAsia="Arial Unicode MS" w:hAnsi="Comic Sans MS" w:cs="Arial"/>
          <w:sz w:val="24"/>
          <w:szCs w:val="24"/>
        </w:rPr>
        <w:t>α Παραρτήματα 30 Α και</w:t>
      </w:r>
      <w:r w:rsidR="00E36418" w:rsidRPr="00EC495D">
        <w:rPr>
          <w:rFonts w:ascii="Comic Sans MS" w:eastAsia="Arial Unicode MS" w:hAnsi="Comic Sans MS" w:cs="Arial"/>
          <w:sz w:val="24"/>
          <w:szCs w:val="24"/>
        </w:rPr>
        <w:t xml:space="preserve"> 37</w:t>
      </w:r>
      <w:r w:rsidR="00172F4C" w:rsidRPr="00EC495D">
        <w:rPr>
          <w:rFonts w:ascii="Comic Sans MS" w:eastAsia="Arial Unicode MS" w:hAnsi="Comic Sans MS" w:cs="Arial"/>
          <w:sz w:val="24"/>
          <w:szCs w:val="24"/>
        </w:rPr>
        <w:t xml:space="preserve"> των ΔΕΚΤΚ</w:t>
      </w:r>
      <w:r w:rsidR="00172F4C" w:rsidRPr="00EC495D">
        <w:rPr>
          <w:rFonts w:ascii="Comic Sans MS" w:hAnsi="Comic Sans MS" w:cs="Arial"/>
          <w:sz w:val="24"/>
          <w:szCs w:val="24"/>
        </w:rPr>
        <w:t>.</w:t>
      </w:r>
      <w:r w:rsidR="00414397" w:rsidRPr="00EC495D">
        <w:rPr>
          <w:rFonts w:ascii="Comic Sans MS" w:hAnsi="Comic Sans MS" w:cs="Arial"/>
          <w:sz w:val="24"/>
          <w:szCs w:val="24"/>
        </w:rPr>
        <w:t xml:space="preserve"> </w:t>
      </w:r>
    </w:p>
    <w:p w:rsidR="00F55339" w:rsidRPr="00EC495D" w:rsidRDefault="00F55339" w:rsidP="00ED73B1">
      <w:pPr>
        <w:tabs>
          <w:tab w:val="left" w:pos="426"/>
        </w:tabs>
        <w:spacing w:before="120"/>
        <w:ind w:left="426" w:hanging="426"/>
        <w:jc w:val="both"/>
        <w:rPr>
          <w:rFonts w:ascii="Comic Sans MS" w:hAnsi="Comic Sans MS" w:cs="Arial"/>
          <w:sz w:val="24"/>
          <w:szCs w:val="24"/>
        </w:rPr>
      </w:pPr>
      <w:r w:rsidRPr="00EC495D">
        <w:rPr>
          <w:rFonts w:ascii="Comic Sans MS" w:hAnsi="Comic Sans MS" w:cs="Arial"/>
          <w:b/>
          <w:sz w:val="24"/>
          <w:szCs w:val="24"/>
        </w:rPr>
        <w:t xml:space="preserve">    </w:t>
      </w:r>
      <w:r w:rsidRPr="00EC495D">
        <w:rPr>
          <w:rFonts w:ascii="Comic Sans MS" w:hAnsi="Comic Sans MS" w:cs="Arial"/>
          <w:sz w:val="24"/>
          <w:szCs w:val="24"/>
        </w:rPr>
        <w:t>Για σκοπούς φορολογικής, από πλευράς ΦΠΑ, μεταχείρισης :</w:t>
      </w:r>
    </w:p>
    <w:p w:rsidR="00F55339" w:rsidRPr="00EC495D" w:rsidRDefault="00F55339" w:rsidP="00F55339">
      <w:pPr>
        <w:spacing w:before="120"/>
        <w:ind w:left="360"/>
        <w:jc w:val="both"/>
        <w:rPr>
          <w:rFonts w:ascii="Comic Sans MS" w:hAnsi="Comic Sans MS" w:cs="Arial"/>
          <w:sz w:val="24"/>
          <w:szCs w:val="24"/>
        </w:rPr>
      </w:pPr>
      <w:r w:rsidRPr="00EC495D">
        <w:rPr>
          <w:rFonts w:ascii="Comic Sans MS" w:hAnsi="Comic Sans MS" w:cs="Arial"/>
          <w:sz w:val="24"/>
          <w:szCs w:val="24"/>
        </w:rPr>
        <w:t xml:space="preserve">- στην απλουστευμένη διασάφηση εξαγωγής, συμπληρώνονται, επίσης, υποχρεωτικά, στις προβλεπόμενες θέσεις, ο αριθμός και το συνολικό ποσό </w:t>
      </w:r>
      <w:r w:rsidR="00046C87">
        <w:rPr>
          <w:rFonts w:ascii="Comic Sans MS" w:hAnsi="Comic Sans MS" w:cs="Arial"/>
          <w:sz w:val="24"/>
          <w:szCs w:val="24"/>
        </w:rPr>
        <w:t xml:space="preserve">(αξία πώλησης) </w:t>
      </w:r>
      <w:r w:rsidRPr="00EC495D">
        <w:rPr>
          <w:rFonts w:ascii="Comic Sans MS" w:hAnsi="Comic Sans MS" w:cs="Arial"/>
          <w:sz w:val="24"/>
          <w:szCs w:val="24"/>
        </w:rPr>
        <w:t>του τιμολογίου που εκδίδει ο εξαγωγέας κατά τις κείμενες διατάξεις.</w:t>
      </w:r>
    </w:p>
    <w:p w:rsidR="00F55339" w:rsidRDefault="00F55339" w:rsidP="00F55339">
      <w:pPr>
        <w:spacing w:before="120"/>
        <w:ind w:left="360"/>
        <w:jc w:val="both"/>
        <w:rPr>
          <w:rFonts w:ascii="Comic Sans MS" w:hAnsi="Comic Sans MS" w:cs="Arial"/>
          <w:sz w:val="24"/>
          <w:szCs w:val="24"/>
        </w:rPr>
      </w:pPr>
      <w:r w:rsidRPr="00EC495D">
        <w:rPr>
          <w:rFonts w:ascii="Comic Sans MS" w:hAnsi="Comic Sans MS" w:cs="Arial"/>
          <w:sz w:val="24"/>
          <w:szCs w:val="24"/>
        </w:rPr>
        <w:t>- η γνωστοποίηση της λογιστικής εγγραφής περιλαμβάνει, πέραν των άλλων στοιχείων, τον αριθμό και το συνολικό ποσό</w:t>
      </w:r>
      <w:r w:rsidR="006600F3">
        <w:rPr>
          <w:rFonts w:ascii="Comic Sans MS" w:hAnsi="Comic Sans MS" w:cs="Arial"/>
          <w:sz w:val="24"/>
          <w:szCs w:val="24"/>
        </w:rPr>
        <w:t xml:space="preserve"> (αξία πώλησης)</w:t>
      </w:r>
      <w:r w:rsidRPr="00EC495D">
        <w:rPr>
          <w:rFonts w:ascii="Comic Sans MS" w:hAnsi="Comic Sans MS" w:cs="Arial"/>
          <w:sz w:val="24"/>
          <w:szCs w:val="24"/>
        </w:rPr>
        <w:t xml:space="preserve"> του τιμολογίου που εκδίδει ο εξαγωγέας κατά τις κείμενες διατάξεις.</w:t>
      </w:r>
    </w:p>
    <w:p w:rsidR="00CA28C4" w:rsidRPr="00EC495D" w:rsidRDefault="00CA28C4" w:rsidP="00F55339">
      <w:pPr>
        <w:spacing w:before="120"/>
        <w:ind w:left="360"/>
        <w:jc w:val="both"/>
        <w:rPr>
          <w:rFonts w:ascii="Comic Sans MS" w:hAnsi="Comic Sans MS" w:cs="Arial"/>
          <w:sz w:val="24"/>
          <w:szCs w:val="24"/>
        </w:rPr>
      </w:pPr>
      <w:r>
        <w:rPr>
          <w:rFonts w:ascii="Comic Sans MS" w:hAnsi="Comic Sans MS" w:cs="Arial"/>
          <w:sz w:val="24"/>
          <w:szCs w:val="24"/>
        </w:rPr>
        <w:t>Εξαιρούνται των ανωτέρω υποχρεώσεων, οι περιπτώσεις, όπου, λόγω της φύσεως των εμπορευμάτων, δεν δύναται να έχει διαμορφωθεί η αξία πώλησής τους κατά την υποβολή της απλουστευμένης διασάφησης ή της λογιστικής εγγραφής.</w:t>
      </w:r>
    </w:p>
    <w:p w:rsidR="00A41FB9" w:rsidRPr="00EC495D" w:rsidRDefault="00C27B43" w:rsidP="00C27B43">
      <w:pPr>
        <w:spacing w:before="120"/>
        <w:ind w:left="426" w:hanging="426"/>
        <w:jc w:val="both"/>
        <w:rPr>
          <w:rFonts w:ascii="Comic Sans MS" w:hAnsi="Comic Sans MS" w:cs="Arial"/>
          <w:sz w:val="24"/>
          <w:szCs w:val="24"/>
        </w:rPr>
      </w:pPr>
      <w:r w:rsidRPr="00EC495D">
        <w:rPr>
          <w:rFonts w:ascii="Comic Sans MS" w:hAnsi="Comic Sans MS" w:cs="Arial"/>
          <w:b/>
          <w:sz w:val="24"/>
          <w:szCs w:val="24"/>
        </w:rPr>
        <w:lastRenderedPageBreak/>
        <w:t>3.</w:t>
      </w:r>
      <w:r w:rsidRPr="00EC495D">
        <w:rPr>
          <w:rFonts w:ascii="Comic Sans MS" w:hAnsi="Comic Sans MS" w:cs="Arial"/>
          <w:sz w:val="24"/>
          <w:szCs w:val="24"/>
        </w:rPr>
        <w:t xml:space="preserve"> </w:t>
      </w:r>
      <w:r w:rsidR="00A41FB9" w:rsidRPr="00EC495D">
        <w:rPr>
          <w:rFonts w:ascii="Comic Sans MS" w:hAnsi="Comic Sans MS" w:cs="Arial"/>
          <w:sz w:val="24"/>
          <w:szCs w:val="24"/>
        </w:rPr>
        <w:t xml:space="preserve">Ο κάτοχος της άδειας χρήσης </w:t>
      </w:r>
      <w:r w:rsidR="00726A54" w:rsidRPr="00EC495D">
        <w:rPr>
          <w:rFonts w:ascii="Comic Sans MS" w:hAnsi="Comic Sans MS" w:cs="Arial"/>
          <w:sz w:val="24"/>
          <w:szCs w:val="24"/>
        </w:rPr>
        <w:t xml:space="preserve">της </w:t>
      </w:r>
      <w:r w:rsidR="00A41FB9" w:rsidRPr="00EC495D">
        <w:rPr>
          <w:rFonts w:ascii="Comic Sans MS" w:hAnsi="Comic Sans MS" w:cs="Arial"/>
          <w:sz w:val="24"/>
          <w:szCs w:val="24"/>
        </w:rPr>
        <w:t>διαδικασίας εκτελωνισμού στον οριζόμενο από τον εξαγωγέα τόπο υποβάλλει ηλεκτρονικά στο αρμόδιο τελωνείο</w:t>
      </w:r>
      <w:r w:rsidR="00B0781B">
        <w:rPr>
          <w:rFonts w:ascii="Comic Sans MS" w:hAnsi="Comic Sans MS" w:cs="Arial"/>
          <w:sz w:val="24"/>
          <w:szCs w:val="24"/>
        </w:rPr>
        <w:t xml:space="preserve"> εξαγωγής </w:t>
      </w:r>
      <w:r w:rsidR="00B0781B" w:rsidRPr="00EC495D">
        <w:rPr>
          <w:rFonts w:ascii="Comic Sans MS" w:hAnsi="Comic Sans MS" w:cs="Arial"/>
          <w:sz w:val="24"/>
          <w:szCs w:val="24"/>
        </w:rPr>
        <w:t>συμπληρωματική διασάφηση τύπου Υ για όλες τις απλουστευμένες διασαφήσεις που κατατέθηκαν τον προηγούμενο μήνα</w:t>
      </w:r>
      <w:r w:rsidR="00B0781B">
        <w:rPr>
          <w:rFonts w:ascii="Comic Sans MS" w:hAnsi="Comic Sans MS" w:cs="Arial"/>
          <w:sz w:val="24"/>
          <w:szCs w:val="24"/>
        </w:rPr>
        <w:t>,</w:t>
      </w:r>
      <w:r w:rsidR="00B0781B" w:rsidRPr="00EC495D">
        <w:rPr>
          <w:rFonts w:ascii="Comic Sans MS" w:hAnsi="Comic Sans MS" w:cs="Arial"/>
          <w:sz w:val="24"/>
          <w:szCs w:val="24"/>
        </w:rPr>
        <w:t xml:space="preserve"> </w:t>
      </w:r>
      <w:r w:rsidR="009266D3" w:rsidRPr="00EC495D">
        <w:rPr>
          <w:rFonts w:ascii="Comic Sans MS" w:hAnsi="Comic Sans MS" w:cs="Arial"/>
          <w:sz w:val="24"/>
          <w:szCs w:val="24"/>
        </w:rPr>
        <w:t xml:space="preserve">εντός δεκαπέντε (15) ημερολογιακών ημερών </w:t>
      </w:r>
      <w:r w:rsidR="00990486" w:rsidRPr="00EC495D">
        <w:rPr>
          <w:rFonts w:ascii="Comic Sans MS" w:hAnsi="Comic Sans MS" w:cs="Arial"/>
          <w:sz w:val="24"/>
          <w:szCs w:val="24"/>
        </w:rPr>
        <w:t>από τη λήξη του μήνα αυτ</w:t>
      </w:r>
      <w:r w:rsidR="009266D3">
        <w:rPr>
          <w:rFonts w:ascii="Comic Sans MS" w:hAnsi="Comic Sans MS" w:cs="Arial"/>
          <w:sz w:val="24"/>
          <w:szCs w:val="24"/>
        </w:rPr>
        <w:t>ού</w:t>
      </w:r>
      <w:r w:rsidR="009266D3" w:rsidRPr="009266D3">
        <w:rPr>
          <w:rFonts w:ascii="Comic Sans MS" w:hAnsi="Comic Sans MS" w:cs="Arial"/>
          <w:sz w:val="24"/>
          <w:szCs w:val="24"/>
        </w:rPr>
        <w:t xml:space="preserve">, </w:t>
      </w:r>
      <w:r w:rsidR="00A41FB9" w:rsidRPr="00EC495D">
        <w:rPr>
          <w:rFonts w:ascii="Comic Sans MS" w:hAnsi="Comic Sans MS" w:cs="Arial"/>
          <w:sz w:val="24"/>
          <w:szCs w:val="24"/>
        </w:rPr>
        <w:t xml:space="preserve">ή ανακεφαλαιωτική διασάφηση τύπου Ζ για </w:t>
      </w:r>
      <w:r w:rsidR="00664649" w:rsidRPr="00EC495D">
        <w:rPr>
          <w:rFonts w:ascii="Comic Sans MS" w:hAnsi="Comic Sans MS" w:cs="Arial"/>
          <w:sz w:val="24"/>
          <w:szCs w:val="24"/>
        </w:rPr>
        <w:t xml:space="preserve">όλες </w:t>
      </w:r>
      <w:r w:rsidR="00A41FB9" w:rsidRPr="00EC495D">
        <w:rPr>
          <w:rFonts w:ascii="Comic Sans MS" w:hAnsi="Comic Sans MS" w:cs="Arial"/>
          <w:sz w:val="24"/>
          <w:szCs w:val="24"/>
        </w:rPr>
        <w:t xml:space="preserve">τις </w:t>
      </w:r>
      <w:r w:rsidR="00664649" w:rsidRPr="00EC495D">
        <w:rPr>
          <w:rFonts w:ascii="Comic Sans MS" w:hAnsi="Comic Sans MS" w:cs="Arial"/>
          <w:sz w:val="24"/>
          <w:szCs w:val="24"/>
        </w:rPr>
        <w:t xml:space="preserve">λογιστικές εγγραφές του προηγούμενου μήνα που καταχώρησε στα </w:t>
      </w:r>
      <w:r w:rsidR="00A41FB9" w:rsidRPr="00EC495D">
        <w:rPr>
          <w:rFonts w:ascii="Comic Sans MS" w:hAnsi="Comic Sans MS" w:cs="Arial"/>
          <w:sz w:val="24"/>
          <w:szCs w:val="24"/>
        </w:rPr>
        <w:t>λογιστικά του βιβλία.</w:t>
      </w:r>
      <w:r w:rsidR="00760F27" w:rsidRPr="00EC495D">
        <w:rPr>
          <w:rFonts w:ascii="Comic Sans MS" w:hAnsi="Comic Sans MS" w:cs="Arial"/>
          <w:sz w:val="24"/>
          <w:szCs w:val="24"/>
        </w:rPr>
        <w:t xml:space="preserve"> Σ</w:t>
      </w:r>
      <w:r w:rsidR="00A41FB9" w:rsidRPr="00EC495D">
        <w:rPr>
          <w:rFonts w:ascii="Comic Sans MS" w:hAnsi="Comic Sans MS" w:cs="Arial"/>
          <w:sz w:val="24"/>
          <w:szCs w:val="24"/>
        </w:rPr>
        <w:t xml:space="preserve">την </w:t>
      </w:r>
      <w:r w:rsidR="00760F27" w:rsidRPr="00EC495D">
        <w:rPr>
          <w:rFonts w:ascii="Comic Sans MS" w:hAnsi="Comic Sans MS" w:cs="Arial"/>
          <w:sz w:val="24"/>
          <w:szCs w:val="24"/>
        </w:rPr>
        <w:t xml:space="preserve">περίπτωση υποβολής </w:t>
      </w:r>
      <w:r w:rsidR="00A41FB9" w:rsidRPr="00EC495D">
        <w:rPr>
          <w:rFonts w:ascii="Comic Sans MS" w:hAnsi="Comic Sans MS" w:cs="Arial"/>
          <w:sz w:val="24"/>
          <w:szCs w:val="24"/>
        </w:rPr>
        <w:t>πλήρ</w:t>
      </w:r>
      <w:r w:rsidR="00760F27" w:rsidRPr="00EC495D">
        <w:rPr>
          <w:rFonts w:ascii="Comic Sans MS" w:hAnsi="Comic Sans MS" w:cs="Arial"/>
          <w:sz w:val="24"/>
          <w:szCs w:val="24"/>
        </w:rPr>
        <w:t>ους</w:t>
      </w:r>
      <w:r w:rsidR="00A41FB9" w:rsidRPr="00EC495D">
        <w:rPr>
          <w:rFonts w:ascii="Comic Sans MS" w:hAnsi="Comic Sans MS" w:cs="Arial"/>
          <w:sz w:val="24"/>
          <w:szCs w:val="24"/>
        </w:rPr>
        <w:t xml:space="preserve"> διασάφηση</w:t>
      </w:r>
      <w:r w:rsidR="00760F27" w:rsidRPr="00EC495D">
        <w:rPr>
          <w:rFonts w:ascii="Comic Sans MS" w:hAnsi="Comic Sans MS" w:cs="Arial"/>
          <w:sz w:val="24"/>
          <w:szCs w:val="24"/>
        </w:rPr>
        <w:t>ς</w:t>
      </w:r>
      <w:r w:rsidR="00A41FB9" w:rsidRPr="00EC495D">
        <w:rPr>
          <w:rFonts w:ascii="Comic Sans MS" w:hAnsi="Comic Sans MS" w:cs="Arial"/>
          <w:sz w:val="24"/>
          <w:szCs w:val="24"/>
        </w:rPr>
        <w:t xml:space="preserve"> δεν απαιτείται υποβολή συμπληρωματικής διασάφησης. </w:t>
      </w:r>
    </w:p>
    <w:p w:rsidR="00BF450D" w:rsidRPr="00EC495D" w:rsidRDefault="00C27B43" w:rsidP="00C27B43">
      <w:pPr>
        <w:spacing w:before="120"/>
        <w:ind w:left="426" w:hanging="426"/>
        <w:jc w:val="both"/>
        <w:rPr>
          <w:rFonts w:ascii="Comic Sans MS" w:hAnsi="Comic Sans MS" w:cs="Arial"/>
          <w:sz w:val="24"/>
          <w:szCs w:val="24"/>
        </w:rPr>
      </w:pPr>
      <w:r w:rsidRPr="00EC495D">
        <w:rPr>
          <w:rFonts w:ascii="Comic Sans MS" w:hAnsi="Comic Sans MS" w:cs="Arial"/>
          <w:b/>
          <w:sz w:val="24"/>
          <w:szCs w:val="24"/>
        </w:rPr>
        <w:t>4.</w:t>
      </w:r>
      <w:r w:rsidRPr="00EC495D">
        <w:rPr>
          <w:rFonts w:ascii="Comic Sans MS" w:hAnsi="Comic Sans MS" w:cs="Arial"/>
          <w:sz w:val="24"/>
          <w:szCs w:val="24"/>
        </w:rPr>
        <w:t xml:space="preserve"> </w:t>
      </w:r>
      <w:r w:rsidR="00BF450D" w:rsidRPr="00EC495D">
        <w:rPr>
          <w:rFonts w:ascii="Comic Sans MS" w:hAnsi="Comic Sans MS" w:cs="Arial"/>
          <w:sz w:val="24"/>
          <w:szCs w:val="24"/>
        </w:rPr>
        <w:t xml:space="preserve">Ο κάτοχος της άδειας χρήσης </w:t>
      </w:r>
      <w:r w:rsidR="00726A54" w:rsidRPr="00EC495D">
        <w:rPr>
          <w:rFonts w:ascii="Comic Sans MS" w:hAnsi="Comic Sans MS" w:cs="Arial"/>
          <w:sz w:val="24"/>
          <w:szCs w:val="24"/>
        </w:rPr>
        <w:t xml:space="preserve">της </w:t>
      </w:r>
      <w:r w:rsidR="00BF450D" w:rsidRPr="00EC495D">
        <w:rPr>
          <w:rFonts w:ascii="Comic Sans MS" w:hAnsi="Comic Sans MS" w:cs="Arial"/>
          <w:sz w:val="24"/>
          <w:szCs w:val="24"/>
        </w:rPr>
        <w:t xml:space="preserve">διαδικασίας εκτελωνισμού στον οριζόμενο από τον εξαγωγέα τόπο λαμβάνει όλα τα απαραίτητα μέτρα για την </w:t>
      </w:r>
      <w:r w:rsidR="004E516B" w:rsidRPr="00EC495D">
        <w:rPr>
          <w:rFonts w:ascii="Comic Sans MS" w:hAnsi="Comic Sans MS" w:cs="Arial"/>
          <w:sz w:val="24"/>
          <w:szCs w:val="24"/>
        </w:rPr>
        <w:t>ασφαλή φύλαξη</w:t>
      </w:r>
      <w:r w:rsidR="00BF450D" w:rsidRPr="00EC495D">
        <w:rPr>
          <w:rFonts w:ascii="Comic Sans MS" w:hAnsi="Comic Sans MS" w:cs="Arial"/>
          <w:sz w:val="24"/>
          <w:szCs w:val="24"/>
        </w:rPr>
        <w:t xml:space="preserve"> των </w:t>
      </w:r>
      <w:proofErr w:type="spellStart"/>
      <w:r w:rsidR="00BF450D" w:rsidRPr="00EC495D">
        <w:rPr>
          <w:rFonts w:ascii="Comic Sans MS" w:hAnsi="Comic Sans MS" w:cs="Arial"/>
          <w:sz w:val="24"/>
          <w:szCs w:val="24"/>
        </w:rPr>
        <w:t>μολυβδοσφραγίδων</w:t>
      </w:r>
      <w:proofErr w:type="spellEnd"/>
      <w:r w:rsidR="00BF450D" w:rsidRPr="00EC495D">
        <w:rPr>
          <w:rFonts w:ascii="Comic Sans MS" w:hAnsi="Comic Sans MS" w:cs="Arial"/>
          <w:sz w:val="24"/>
          <w:szCs w:val="24"/>
        </w:rPr>
        <w:t xml:space="preserve"> που εγκρίνονται από το τελωνείο εξαγωγής όπου αυτό απαιτείται. </w:t>
      </w:r>
    </w:p>
    <w:p w:rsidR="003B2FD0" w:rsidRPr="00EC495D" w:rsidRDefault="00C27B43" w:rsidP="00C27B43">
      <w:pPr>
        <w:spacing w:before="120"/>
        <w:ind w:left="426" w:hanging="426"/>
        <w:jc w:val="both"/>
        <w:rPr>
          <w:rFonts w:ascii="Comic Sans MS" w:hAnsi="Comic Sans MS" w:cs="Arial"/>
          <w:sz w:val="24"/>
          <w:szCs w:val="24"/>
        </w:rPr>
      </w:pPr>
      <w:r w:rsidRPr="00EC495D">
        <w:rPr>
          <w:rFonts w:ascii="Comic Sans MS" w:hAnsi="Comic Sans MS" w:cs="Arial"/>
          <w:b/>
          <w:sz w:val="24"/>
          <w:szCs w:val="24"/>
        </w:rPr>
        <w:t>5.</w:t>
      </w:r>
      <w:r w:rsidRPr="00EC495D">
        <w:rPr>
          <w:rFonts w:ascii="Comic Sans MS" w:hAnsi="Comic Sans MS" w:cs="Arial"/>
          <w:sz w:val="24"/>
          <w:szCs w:val="24"/>
        </w:rPr>
        <w:t xml:space="preserve"> </w:t>
      </w:r>
      <w:r w:rsidR="003B2FD0" w:rsidRPr="00EC495D">
        <w:rPr>
          <w:rFonts w:ascii="Comic Sans MS" w:hAnsi="Comic Sans MS" w:cs="Arial"/>
          <w:sz w:val="24"/>
          <w:szCs w:val="24"/>
        </w:rPr>
        <w:t xml:space="preserve">Όλα </w:t>
      </w:r>
      <w:r w:rsidR="004E516B" w:rsidRPr="00EC495D">
        <w:rPr>
          <w:rFonts w:ascii="Comic Sans MS" w:hAnsi="Comic Sans MS" w:cs="Arial"/>
          <w:sz w:val="24"/>
          <w:szCs w:val="24"/>
        </w:rPr>
        <w:t>τα</w:t>
      </w:r>
      <w:r w:rsidR="003B2FD0" w:rsidRPr="00EC495D">
        <w:rPr>
          <w:rFonts w:ascii="Comic Sans MS" w:hAnsi="Comic Sans MS" w:cs="Arial"/>
          <w:sz w:val="24"/>
          <w:szCs w:val="24"/>
        </w:rPr>
        <w:t xml:space="preserve"> δικαιολογητικά έγγραφα, πιστοποιητικά, άδειες και εγκρίσεις που απαιτούνται από την εν ισχύ εθνική και κοινοτική νομοθεσία φυλάσσονται στην έδρα του κατόχου της άδειας και διατηρούνται για χρονικό διάστημα δέκα (10) ετών. </w:t>
      </w:r>
    </w:p>
    <w:p w:rsidR="003B2FD0" w:rsidRDefault="00C27B43" w:rsidP="00C27B43">
      <w:pPr>
        <w:spacing w:before="120"/>
        <w:ind w:left="360" w:hanging="360"/>
        <w:jc w:val="both"/>
        <w:rPr>
          <w:rFonts w:ascii="Comic Sans MS" w:hAnsi="Comic Sans MS" w:cs="Arial"/>
          <w:sz w:val="24"/>
          <w:szCs w:val="24"/>
        </w:rPr>
      </w:pPr>
      <w:r w:rsidRPr="00EC495D">
        <w:rPr>
          <w:rFonts w:ascii="Comic Sans MS" w:hAnsi="Comic Sans MS" w:cs="Arial"/>
          <w:b/>
          <w:sz w:val="24"/>
          <w:szCs w:val="24"/>
        </w:rPr>
        <w:t>6.</w:t>
      </w:r>
      <w:r w:rsidRPr="00EC495D">
        <w:rPr>
          <w:rFonts w:ascii="Comic Sans MS" w:hAnsi="Comic Sans MS" w:cs="Arial"/>
          <w:sz w:val="24"/>
          <w:szCs w:val="24"/>
        </w:rPr>
        <w:t xml:space="preserve"> </w:t>
      </w:r>
      <w:r w:rsidR="003B2FD0" w:rsidRPr="00EC495D">
        <w:rPr>
          <w:rFonts w:ascii="Comic Sans MS" w:hAnsi="Comic Sans MS" w:cs="Arial"/>
          <w:sz w:val="24"/>
          <w:szCs w:val="24"/>
        </w:rPr>
        <w:t>Το ή τα τελωνεία εξαγωγής τηρούν αρχείο των πρακτικών φυσικών ελέγχων που διενεργούν στις εγκαταστάσεις του εξαγωγέα.</w:t>
      </w:r>
    </w:p>
    <w:p w:rsidR="00FC4AF4" w:rsidRPr="005A20BD" w:rsidRDefault="00FC4AF4" w:rsidP="00FC4AF4">
      <w:pPr>
        <w:jc w:val="center"/>
        <w:rPr>
          <w:rFonts w:ascii="Comic Sans MS" w:hAnsi="Comic Sans MS"/>
          <w:b/>
          <w:sz w:val="24"/>
          <w:szCs w:val="24"/>
        </w:rPr>
      </w:pPr>
      <w:r w:rsidRPr="00EF7B14">
        <w:rPr>
          <w:rFonts w:ascii="Comic Sans MS" w:hAnsi="Comic Sans MS"/>
          <w:b/>
          <w:sz w:val="24"/>
          <w:szCs w:val="24"/>
        </w:rPr>
        <w:t xml:space="preserve">Άρθρο </w:t>
      </w:r>
      <w:r>
        <w:rPr>
          <w:rFonts w:ascii="Comic Sans MS" w:hAnsi="Comic Sans MS"/>
          <w:b/>
          <w:sz w:val="24"/>
          <w:szCs w:val="24"/>
        </w:rPr>
        <w:t>15</w:t>
      </w:r>
    </w:p>
    <w:p w:rsidR="00FC4AF4" w:rsidRDefault="00FC4AF4" w:rsidP="00FC4AF4">
      <w:pPr>
        <w:jc w:val="center"/>
        <w:rPr>
          <w:rFonts w:ascii="Comic Sans MS" w:hAnsi="Comic Sans MS"/>
          <w:b/>
          <w:sz w:val="24"/>
          <w:szCs w:val="24"/>
        </w:rPr>
      </w:pPr>
      <w:r w:rsidRPr="00EF7B14">
        <w:rPr>
          <w:rFonts w:ascii="Comic Sans MS" w:hAnsi="Comic Sans MS"/>
          <w:b/>
          <w:sz w:val="24"/>
          <w:szCs w:val="24"/>
        </w:rPr>
        <w:t xml:space="preserve">Τήρηση </w:t>
      </w:r>
      <w:r>
        <w:rPr>
          <w:rFonts w:ascii="Comic Sans MS" w:hAnsi="Comic Sans MS"/>
          <w:b/>
          <w:sz w:val="24"/>
          <w:szCs w:val="24"/>
        </w:rPr>
        <w:t>Ειδικού Λογιστικού Β</w:t>
      </w:r>
      <w:r w:rsidRPr="00EF7B14">
        <w:rPr>
          <w:rFonts w:ascii="Comic Sans MS" w:hAnsi="Comic Sans MS"/>
          <w:b/>
          <w:sz w:val="24"/>
          <w:szCs w:val="24"/>
        </w:rPr>
        <w:t>ιβλί</w:t>
      </w:r>
      <w:r>
        <w:rPr>
          <w:rFonts w:ascii="Comic Sans MS" w:hAnsi="Comic Sans MS"/>
          <w:b/>
          <w:sz w:val="24"/>
          <w:szCs w:val="24"/>
        </w:rPr>
        <w:t>ου</w:t>
      </w:r>
      <w:r w:rsidRPr="00EF7B14">
        <w:rPr>
          <w:rFonts w:ascii="Comic Sans MS" w:hAnsi="Comic Sans MS"/>
          <w:b/>
          <w:sz w:val="24"/>
          <w:szCs w:val="24"/>
        </w:rPr>
        <w:t xml:space="preserve"> </w:t>
      </w:r>
    </w:p>
    <w:p w:rsidR="00FC4AF4" w:rsidRDefault="00FC4AF4" w:rsidP="00FC4AF4">
      <w:pPr>
        <w:spacing w:before="120"/>
        <w:jc w:val="both"/>
        <w:rPr>
          <w:rFonts w:ascii="Comic Sans MS" w:hAnsi="Comic Sans MS"/>
          <w:sz w:val="24"/>
          <w:szCs w:val="24"/>
        </w:rPr>
      </w:pPr>
      <w:r>
        <w:rPr>
          <w:rFonts w:ascii="Comic Sans MS" w:hAnsi="Comic Sans MS"/>
          <w:sz w:val="24"/>
          <w:szCs w:val="24"/>
        </w:rPr>
        <w:t>Ο κάτοχος άδειας χρήσης διαδικασίας εκτελωνισμού στις εγκαταστάσεις του ή σε άλλο τόπο που έχει εγκριθεί από τις τελωνειακές αρχές, υποχρεούται να τηρεί Ειδικό Λογιστικό Βιβλίο σε χειρόγραφη ή ηλεκτρονική μορφή, στο οποίο καταχωρεί τα εμπορεύματα τα οποία θέτει στο καθεστώς της εξαγωγής, γνωστοποιώντας άμεσα στο αρμόδιο τελωνείο εξαγωγής τα στοιχεία της λογιστικής εγγραφής.</w:t>
      </w:r>
    </w:p>
    <w:p w:rsidR="00FC4AF4" w:rsidRDefault="00FC4AF4" w:rsidP="00FC4AF4">
      <w:pPr>
        <w:spacing w:before="120"/>
        <w:jc w:val="both"/>
        <w:rPr>
          <w:rFonts w:ascii="Comic Sans MS" w:hAnsi="Comic Sans MS"/>
          <w:sz w:val="24"/>
          <w:szCs w:val="24"/>
        </w:rPr>
      </w:pPr>
      <w:r>
        <w:rPr>
          <w:rFonts w:ascii="Comic Sans MS" w:hAnsi="Comic Sans MS"/>
          <w:sz w:val="24"/>
          <w:szCs w:val="24"/>
        </w:rPr>
        <w:t xml:space="preserve">Η καταχώρηση στις λογιστικές εγγραφές αναφέρει την ημερομηνία που έγινε και  περιλαμβάνει τουλάχιστον τα στοιχεία που παρατίθενται στον Πίνακα 7 του Παραρτήματος 30Α των ΔΕΚΤΚ για τη διαδικασία εκτελωνισμού στον προσδιοριζόμενο από τον εξαγωγέα τόπο και επέχει θέση διασάφησης για την υπαγωγή των εμπορευμάτων στο καθεστώς της εξαγωγής. </w:t>
      </w:r>
    </w:p>
    <w:p w:rsidR="00FC4AF4" w:rsidRDefault="00FC4AF4" w:rsidP="00FC4AF4">
      <w:pPr>
        <w:spacing w:before="120"/>
        <w:jc w:val="both"/>
        <w:rPr>
          <w:rFonts w:ascii="Comic Sans MS" w:hAnsi="Comic Sans MS"/>
          <w:sz w:val="24"/>
          <w:szCs w:val="24"/>
        </w:rPr>
      </w:pPr>
      <w:r>
        <w:rPr>
          <w:rFonts w:ascii="Comic Sans MS" w:hAnsi="Comic Sans MS"/>
          <w:sz w:val="24"/>
          <w:szCs w:val="24"/>
        </w:rPr>
        <w:t>Το βιβλίο αυτό περιλαμβάνει αύξουσα αρίθμηση για κάθε λογιστική εγγραφή που επέχει θέση διασάφησης για τη θέση των εμπορευμάτων στο καθεστώς της εξαγωγής.</w:t>
      </w:r>
    </w:p>
    <w:p w:rsidR="00FC4AF4" w:rsidRDefault="00FC4AF4" w:rsidP="00FC4AF4">
      <w:pPr>
        <w:spacing w:before="120"/>
        <w:jc w:val="both"/>
        <w:rPr>
          <w:rFonts w:ascii="Comic Sans MS" w:hAnsi="Comic Sans MS"/>
          <w:sz w:val="24"/>
          <w:szCs w:val="24"/>
        </w:rPr>
      </w:pPr>
      <w:r>
        <w:rPr>
          <w:rFonts w:ascii="Comic Sans MS" w:hAnsi="Comic Sans MS"/>
          <w:sz w:val="24"/>
          <w:szCs w:val="24"/>
        </w:rPr>
        <w:t xml:space="preserve">Για την ορθή οργάνωση της τήρησης των </w:t>
      </w:r>
      <w:r w:rsidRPr="00230CCB">
        <w:rPr>
          <w:rFonts w:ascii="Comic Sans MS" w:hAnsi="Comic Sans MS"/>
          <w:sz w:val="24"/>
          <w:szCs w:val="24"/>
        </w:rPr>
        <w:t>Ειδικ</w:t>
      </w:r>
      <w:r>
        <w:rPr>
          <w:rFonts w:ascii="Comic Sans MS" w:hAnsi="Comic Sans MS"/>
          <w:sz w:val="24"/>
          <w:szCs w:val="24"/>
        </w:rPr>
        <w:t>ών</w:t>
      </w:r>
      <w:r w:rsidRPr="00230CCB">
        <w:rPr>
          <w:rFonts w:ascii="Comic Sans MS" w:hAnsi="Comic Sans MS"/>
          <w:sz w:val="24"/>
          <w:szCs w:val="24"/>
        </w:rPr>
        <w:t xml:space="preserve"> Λογιστικ</w:t>
      </w:r>
      <w:r>
        <w:rPr>
          <w:rFonts w:ascii="Comic Sans MS" w:hAnsi="Comic Sans MS"/>
          <w:sz w:val="24"/>
          <w:szCs w:val="24"/>
        </w:rPr>
        <w:t>ών</w:t>
      </w:r>
      <w:r w:rsidRPr="00230CCB">
        <w:rPr>
          <w:rFonts w:ascii="Comic Sans MS" w:hAnsi="Comic Sans MS"/>
          <w:sz w:val="24"/>
          <w:szCs w:val="24"/>
        </w:rPr>
        <w:t xml:space="preserve"> Βιβλί</w:t>
      </w:r>
      <w:r>
        <w:rPr>
          <w:rFonts w:ascii="Comic Sans MS" w:hAnsi="Comic Sans MS"/>
          <w:sz w:val="24"/>
          <w:szCs w:val="24"/>
        </w:rPr>
        <w:t>ων και της καταχώρησης σε αυτά των στοιχείων των λογιστικών εγγραφών</w:t>
      </w:r>
      <w:r w:rsidR="005F04A5">
        <w:rPr>
          <w:rFonts w:ascii="Comic Sans MS" w:hAnsi="Comic Sans MS"/>
          <w:sz w:val="24"/>
          <w:szCs w:val="24"/>
        </w:rPr>
        <w:t>,</w:t>
      </w:r>
      <w:r>
        <w:rPr>
          <w:rFonts w:ascii="Comic Sans MS" w:hAnsi="Comic Sans MS"/>
          <w:sz w:val="24"/>
          <w:szCs w:val="24"/>
        </w:rPr>
        <w:t xml:space="preserve"> εκδίδονται σχετικά Υποδείγματα από τις αρμόδιες Διευθύνεις της Γενικής Διεύθυνσης Τελωνείων και ΕΦΚ.</w:t>
      </w:r>
      <w:r w:rsidRPr="00230CCB">
        <w:rPr>
          <w:rFonts w:ascii="Comic Sans MS" w:hAnsi="Comic Sans MS"/>
          <w:sz w:val="24"/>
          <w:szCs w:val="24"/>
        </w:rPr>
        <w:t xml:space="preserve"> </w:t>
      </w:r>
    </w:p>
    <w:p w:rsidR="00FC4AF4" w:rsidRDefault="00FC4AF4" w:rsidP="005F04A5">
      <w:pPr>
        <w:jc w:val="both"/>
        <w:rPr>
          <w:rFonts w:ascii="Comic Sans MS" w:hAnsi="Comic Sans MS"/>
          <w:sz w:val="24"/>
          <w:szCs w:val="24"/>
        </w:rPr>
      </w:pPr>
      <w:r>
        <w:rPr>
          <w:rFonts w:ascii="Comic Sans MS" w:hAnsi="Comic Sans MS"/>
          <w:sz w:val="24"/>
          <w:szCs w:val="24"/>
        </w:rPr>
        <w:t xml:space="preserve">Το Ειδικό Λογιστικό Βιβλίο, καθώς και όλα τα δικαιολογητικά έγγραφα, πιστοποιητικά,  άδειες και εγκρίσεις που απαιτούνται από την εν ισχύ εθνική και κοινοτική νομοθεσία για την υπαγωγή των εμπορευμάτων στο καθεστώς της εξαγωγής, </w:t>
      </w:r>
      <w:r w:rsidRPr="004A6426">
        <w:rPr>
          <w:rFonts w:ascii="Comic Sans MS" w:hAnsi="Comic Sans MS"/>
          <w:sz w:val="24"/>
          <w:szCs w:val="24"/>
        </w:rPr>
        <w:t>φυλάσσονται στην έδρα του εγκεκριμένου ε</w:t>
      </w:r>
      <w:r w:rsidR="005F04A5">
        <w:rPr>
          <w:rFonts w:ascii="Comic Sans MS" w:hAnsi="Comic Sans MS"/>
          <w:sz w:val="24"/>
          <w:szCs w:val="24"/>
        </w:rPr>
        <w:t>ξαγωγέα</w:t>
      </w:r>
      <w:r w:rsidRPr="004A6426">
        <w:rPr>
          <w:rFonts w:ascii="Comic Sans MS" w:hAnsi="Comic Sans MS"/>
          <w:sz w:val="24"/>
          <w:szCs w:val="24"/>
        </w:rPr>
        <w:t xml:space="preserve"> και διατηρούνται για χρονικό διάστημα </w:t>
      </w:r>
      <w:r>
        <w:rPr>
          <w:rFonts w:ascii="Comic Sans MS" w:hAnsi="Comic Sans MS"/>
          <w:sz w:val="24"/>
          <w:szCs w:val="24"/>
        </w:rPr>
        <w:t>δέκα</w:t>
      </w:r>
      <w:r w:rsidRPr="004A6426">
        <w:rPr>
          <w:rFonts w:ascii="Comic Sans MS" w:hAnsi="Comic Sans MS"/>
          <w:sz w:val="24"/>
          <w:szCs w:val="24"/>
        </w:rPr>
        <w:t xml:space="preserve"> (</w:t>
      </w:r>
      <w:r>
        <w:rPr>
          <w:rFonts w:ascii="Comic Sans MS" w:hAnsi="Comic Sans MS"/>
          <w:sz w:val="24"/>
          <w:szCs w:val="24"/>
        </w:rPr>
        <w:t>10</w:t>
      </w:r>
      <w:r w:rsidRPr="004A6426">
        <w:rPr>
          <w:rFonts w:ascii="Comic Sans MS" w:hAnsi="Comic Sans MS"/>
          <w:sz w:val="24"/>
          <w:szCs w:val="24"/>
        </w:rPr>
        <w:t>) ετών.</w:t>
      </w:r>
    </w:p>
    <w:p w:rsidR="005E3B3F" w:rsidRPr="00EC495D" w:rsidRDefault="00FC4AF4" w:rsidP="005E3B3F">
      <w:pPr>
        <w:jc w:val="center"/>
        <w:rPr>
          <w:rFonts w:ascii="Comic Sans MS" w:hAnsi="Comic Sans MS" w:cs="Arial"/>
          <w:b/>
          <w:color w:val="000000"/>
          <w:sz w:val="24"/>
          <w:szCs w:val="24"/>
        </w:rPr>
      </w:pPr>
      <w:r>
        <w:rPr>
          <w:rFonts w:ascii="Comic Sans MS" w:hAnsi="Comic Sans MS" w:cs="Arial"/>
          <w:b/>
          <w:color w:val="000000"/>
          <w:sz w:val="24"/>
          <w:szCs w:val="24"/>
        </w:rPr>
        <w:t>Άρθρο 16</w:t>
      </w:r>
    </w:p>
    <w:p w:rsidR="005E3B3F" w:rsidRPr="00EC495D" w:rsidRDefault="005E3B3F" w:rsidP="005E3B3F">
      <w:pPr>
        <w:jc w:val="center"/>
        <w:rPr>
          <w:rFonts w:ascii="Comic Sans MS" w:hAnsi="Comic Sans MS" w:cs="Arial"/>
          <w:b/>
          <w:color w:val="000000"/>
          <w:sz w:val="24"/>
          <w:szCs w:val="24"/>
        </w:rPr>
      </w:pPr>
      <w:r w:rsidRPr="00EC495D">
        <w:rPr>
          <w:rFonts w:ascii="Comic Sans MS" w:hAnsi="Comic Sans MS" w:cs="Arial"/>
          <w:b/>
          <w:color w:val="000000"/>
          <w:sz w:val="24"/>
          <w:szCs w:val="24"/>
        </w:rPr>
        <w:t xml:space="preserve"> Απόδειξη της </w:t>
      </w:r>
      <w:proofErr w:type="spellStart"/>
      <w:r w:rsidRPr="00EC495D">
        <w:rPr>
          <w:rFonts w:ascii="Comic Sans MS" w:hAnsi="Comic Sans MS" w:cs="Arial"/>
          <w:b/>
          <w:color w:val="000000"/>
          <w:sz w:val="24"/>
          <w:szCs w:val="24"/>
        </w:rPr>
        <w:t>προτιμησιακής</w:t>
      </w:r>
      <w:proofErr w:type="spellEnd"/>
      <w:r w:rsidRPr="00EC495D">
        <w:rPr>
          <w:rFonts w:ascii="Comic Sans MS" w:hAnsi="Comic Sans MS" w:cs="Arial"/>
          <w:b/>
          <w:color w:val="000000"/>
          <w:sz w:val="24"/>
          <w:szCs w:val="24"/>
        </w:rPr>
        <w:t xml:space="preserve"> καταγωγής ή της ελεύθερης κυκλοφορίας των εμπορευμάτων</w:t>
      </w:r>
    </w:p>
    <w:p w:rsidR="002B7C16" w:rsidRPr="00EC495D" w:rsidRDefault="002B7C16" w:rsidP="002B7C16">
      <w:pPr>
        <w:jc w:val="both"/>
        <w:rPr>
          <w:rFonts w:ascii="Comic Sans MS" w:hAnsi="Comic Sans MS" w:cs="Arial"/>
          <w:color w:val="000000"/>
          <w:sz w:val="24"/>
          <w:szCs w:val="24"/>
        </w:rPr>
      </w:pPr>
      <w:r w:rsidRPr="00EC495D">
        <w:rPr>
          <w:rFonts w:ascii="Comic Sans MS" w:hAnsi="Comic Sans MS" w:cs="Arial"/>
          <w:b/>
          <w:color w:val="000000"/>
          <w:sz w:val="24"/>
          <w:szCs w:val="24"/>
        </w:rPr>
        <w:t xml:space="preserve">1. </w:t>
      </w:r>
      <w:r w:rsidRPr="00EC495D">
        <w:rPr>
          <w:rFonts w:ascii="Comic Sans MS" w:hAnsi="Comic Sans MS" w:cs="Arial"/>
          <w:color w:val="000000"/>
          <w:sz w:val="24"/>
          <w:szCs w:val="24"/>
        </w:rPr>
        <w:t xml:space="preserve">Κάθε εξαγωγέας, κάτοχος της άδειας διαδικασίας απλουστευμένης διασάφησης ή εκτελωνισμού στον οριζόμενο από τον εξαγωγέα τόπο, που πραγματοποιεί εξαγωγές υπό </w:t>
      </w:r>
      <w:r w:rsidRPr="00EC495D">
        <w:rPr>
          <w:rFonts w:ascii="Comic Sans MS" w:hAnsi="Comic Sans MS" w:cs="Arial"/>
          <w:color w:val="000000"/>
          <w:sz w:val="24"/>
          <w:szCs w:val="24"/>
        </w:rPr>
        <w:lastRenderedPageBreak/>
        <w:t xml:space="preserve">την κάλυψη αποδεικτικών καταγωγής ή ελεύθερης κυκλοφορίας προκειμένου τα εμπορεύματα να επωφεληθούν </w:t>
      </w:r>
      <w:proofErr w:type="spellStart"/>
      <w:r w:rsidRPr="00EC495D">
        <w:rPr>
          <w:rFonts w:ascii="Comic Sans MS" w:hAnsi="Comic Sans MS" w:cs="Arial"/>
          <w:color w:val="000000"/>
          <w:sz w:val="24"/>
          <w:szCs w:val="24"/>
        </w:rPr>
        <w:t>προτιμησιακής</w:t>
      </w:r>
      <w:proofErr w:type="spellEnd"/>
      <w:r w:rsidRPr="00EC495D">
        <w:rPr>
          <w:rFonts w:ascii="Comic Sans MS" w:hAnsi="Comic Sans MS" w:cs="Arial"/>
          <w:color w:val="000000"/>
          <w:sz w:val="24"/>
          <w:szCs w:val="24"/>
        </w:rPr>
        <w:t xml:space="preserve"> μεταχείρισης στη χώρα προορισμού,  πρέπει να είναι και κάτοχος άδειας </w:t>
      </w:r>
      <w:r w:rsidR="00F023AB" w:rsidRPr="00EC495D">
        <w:rPr>
          <w:rFonts w:ascii="Comic Sans MS" w:hAnsi="Comic Sans MS" w:cs="Arial"/>
          <w:color w:val="000000"/>
          <w:sz w:val="24"/>
          <w:szCs w:val="24"/>
        </w:rPr>
        <w:t>«</w:t>
      </w:r>
      <w:r w:rsidRPr="00EC495D">
        <w:rPr>
          <w:rFonts w:ascii="Comic Sans MS" w:hAnsi="Comic Sans MS" w:cs="Arial"/>
          <w:color w:val="000000"/>
          <w:sz w:val="24"/>
          <w:szCs w:val="24"/>
        </w:rPr>
        <w:t xml:space="preserve">εγκεκριμένου εξαγωγέα» ως  προς  την καταγωγή  ή  την ελεύθερη κυκλοφορία </w:t>
      </w:r>
      <w:r w:rsidR="00F023AB">
        <w:rPr>
          <w:rFonts w:ascii="Comic Sans MS" w:hAnsi="Comic Sans MS" w:cs="Arial"/>
          <w:color w:val="000000"/>
          <w:sz w:val="24"/>
          <w:szCs w:val="24"/>
        </w:rPr>
        <w:t>ώστε</w:t>
      </w:r>
      <w:r w:rsidRPr="00EC495D">
        <w:rPr>
          <w:rFonts w:ascii="Comic Sans MS" w:hAnsi="Comic Sans MS" w:cs="Arial"/>
          <w:color w:val="000000"/>
          <w:sz w:val="24"/>
          <w:szCs w:val="24"/>
        </w:rPr>
        <w:t xml:space="preserve"> να μην παρίσταται ανάγκη μετάβασής του στο αρμόδιο Τελωνείο Εξαγωγής. </w:t>
      </w:r>
    </w:p>
    <w:p w:rsidR="00F47174" w:rsidRDefault="00F47174" w:rsidP="002B7C16">
      <w:pPr>
        <w:jc w:val="both"/>
        <w:rPr>
          <w:rFonts w:ascii="Comic Sans MS" w:hAnsi="Comic Sans MS" w:cs="Arial"/>
          <w:b/>
          <w:color w:val="000000"/>
          <w:sz w:val="24"/>
          <w:szCs w:val="24"/>
        </w:rPr>
      </w:pPr>
    </w:p>
    <w:p w:rsidR="002B7C16" w:rsidRPr="00EC495D" w:rsidRDefault="002B7C16" w:rsidP="002B7C16">
      <w:pPr>
        <w:jc w:val="both"/>
        <w:rPr>
          <w:rFonts w:ascii="Comic Sans MS" w:hAnsi="Comic Sans MS" w:cs="Arial"/>
          <w:color w:val="000000"/>
          <w:sz w:val="24"/>
          <w:szCs w:val="24"/>
        </w:rPr>
      </w:pPr>
      <w:r w:rsidRPr="00EC495D">
        <w:rPr>
          <w:rFonts w:ascii="Comic Sans MS" w:hAnsi="Comic Sans MS" w:cs="Arial"/>
          <w:b/>
          <w:color w:val="000000"/>
          <w:sz w:val="24"/>
          <w:szCs w:val="24"/>
        </w:rPr>
        <w:t xml:space="preserve">2. </w:t>
      </w:r>
      <w:r w:rsidRPr="00EC495D">
        <w:rPr>
          <w:rFonts w:ascii="Comic Sans MS" w:hAnsi="Comic Sans MS" w:cs="Arial"/>
          <w:color w:val="000000"/>
          <w:sz w:val="24"/>
          <w:szCs w:val="24"/>
        </w:rPr>
        <w:t>Κάθε εξαγωγέας που πραγματοποιεί εξαγωγές εμπορευμάτων στο πλαίσιο της  διαδικασίας απλουστευμένης διασάφησης με την προσκόμιση των εμπορευμάτων στο Τελωνείο  και  εφόσον δεν είναι  «εγκεκριμένος εξαγωγέας»  ως  προς  την καταγωγή  ή  την ελεύθερη κυκλοφορία, πριν την πραγματοποίηση της εξαγωγής, αιτείται από τ</w:t>
      </w:r>
      <w:r w:rsidRPr="00EC495D">
        <w:rPr>
          <w:rFonts w:ascii="Comic Sans MS" w:hAnsi="Comic Sans MS" w:cs="Arial"/>
          <w:color w:val="000000"/>
          <w:sz w:val="24"/>
          <w:szCs w:val="24"/>
          <w:lang w:val="en-US"/>
        </w:rPr>
        <w:t>o</w:t>
      </w:r>
      <w:r w:rsidRPr="00EC495D">
        <w:rPr>
          <w:rFonts w:ascii="Comic Sans MS" w:hAnsi="Comic Sans MS" w:cs="Arial"/>
          <w:color w:val="000000"/>
          <w:sz w:val="24"/>
          <w:szCs w:val="24"/>
        </w:rPr>
        <w:t xml:space="preserve"> αρμόδιο                                                                                                                                                                                                                                                                                                                                                                                                                                                                                                                                                                                                                                                                                                                                                                                                                                                                                                                                                                                                                                              Τελωνείο  Εξαγωγής την  έκδοση πιστοποιητικών  κυκλοφορίας  (</w:t>
      </w:r>
      <w:r w:rsidRPr="00EC495D">
        <w:rPr>
          <w:rFonts w:ascii="Comic Sans MS" w:hAnsi="Comic Sans MS" w:cs="Arial"/>
          <w:color w:val="000000"/>
          <w:sz w:val="24"/>
          <w:szCs w:val="24"/>
          <w:lang w:val="en-US"/>
        </w:rPr>
        <w:t>EUR</w:t>
      </w:r>
      <w:r w:rsidRPr="00EC495D">
        <w:rPr>
          <w:rFonts w:ascii="Comic Sans MS" w:hAnsi="Comic Sans MS" w:cs="Arial"/>
          <w:color w:val="000000"/>
          <w:sz w:val="24"/>
          <w:szCs w:val="24"/>
        </w:rPr>
        <w:t xml:space="preserve">1, </w:t>
      </w:r>
      <w:r w:rsidRPr="00EC495D">
        <w:rPr>
          <w:rFonts w:ascii="Comic Sans MS" w:hAnsi="Comic Sans MS" w:cs="Arial"/>
          <w:color w:val="000000"/>
          <w:sz w:val="24"/>
          <w:szCs w:val="24"/>
          <w:lang w:val="en-US"/>
        </w:rPr>
        <w:t>EUR</w:t>
      </w:r>
      <w:r w:rsidRPr="00EC495D">
        <w:rPr>
          <w:rFonts w:ascii="Comic Sans MS" w:hAnsi="Comic Sans MS" w:cs="Arial"/>
          <w:color w:val="000000"/>
          <w:sz w:val="24"/>
          <w:szCs w:val="24"/>
        </w:rPr>
        <w:t>-</w:t>
      </w:r>
      <w:r w:rsidRPr="00EC495D">
        <w:rPr>
          <w:rFonts w:ascii="Comic Sans MS" w:hAnsi="Comic Sans MS" w:cs="Arial"/>
          <w:color w:val="000000"/>
          <w:sz w:val="24"/>
          <w:szCs w:val="24"/>
          <w:lang w:val="en-US"/>
        </w:rPr>
        <w:t>MED</w:t>
      </w:r>
      <w:r w:rsidRPr="00EC495D">
        <w:rPr>
          <w:rFonts w:ascii="Comic Sans MS" w:hAnsi="Comic Sans MS" w:cs="Arial"/>
          <w:color w:val="000000"/>
          <w:sz w:val="24"/>
          <w:szCs w:val="24"/>
        </w:rPr>
        <w:t>)  ή πιστοποιητικών ελεύθερης κυκλοφορίας (</w:t>
      </w:r>
      <w:r w:rsidRPr="00EC495D">
        <w:rPr>
          <w:rFonts w:ascii="Comic Sans MS" w:hAnsi="Comic Sans MS" w:cs="Arial"/>
          <w:color w:val="000000"/>
          <w:sz w:val="24"/>
          <w:szCs w:val="24"/>
          <w:lang w:val="en-US"/>
        </w:rPr>
        <w:t>A</w:t>
      </w:r>
      <w:r w:rsidRPr="00EC495D">
        <w:rPr>
          <w:rFonts w:ascii="Comic Sans MS" w:hAnsi="Comic Sans MS" w:cs="Arial"/>
          <w:color w:val="000000"/>
          <w:sz w:val="24"/>
          <w:szCs w:val="24"/>
        </w:rPr>
        <w:t>.</w:t>
      </w:r>
      <w:r w:rsidRPr="00EC495D">
        <w:rPr>
          <w:rFonts w:ascii="Comic Sans MS" w:hAnsi="Comic Sans MS" w:cs="Arial"/>
          <w:color w:val="000000"/>
          <w:sz w:val="24"/>
          <w:szCs w:val="24"/>
          <w:lang w:val="en-US"/>
        </w:rPr>
        <w:t>TR</w:t>
      </w:r>
      <w:r w:rsidRPr="00EC495D">
        <w:rPr>
          <w:rFonts w:ascii="Comic Sans MS" w:hAnsi="Comic Sans MS" w:cs="Arial"/>
          <w:color w:val="000000"/>
          <w:sz w:val="24"/>
          <w:szCs w:val="24"/>
        </w:rPr>
        <w:t xml:space="preserve">), προκειμένου τα εμπορεύματα να επωφεληθούν </w:t>
      </w:r>
      <w:proofErr w:type="spellStart"/>
      <w:r w:rsidRPr="00EC495D">
        <w:rPr>
          <w:rFonts w:ascii="Comic Sans MS" w:hAnsi="Comic Sans MS" w:cs="Arial"/>
          <w:color w:val="000000"/>
          <w:sz w:val="24"/>
          <w:szCs w:val="24"/>
        </w:rPr>
        <w:t>προτιμησιακής</w:t>
      </w:r>
      <w:proofErr w:type="spellEnd"/>
      <w:r w:rsidRPr="00EC495D">
        <w:rPr>
          <w:rFonts w:ascii="Comic Sans MS" w:hAnsi="Comic Sans MS" w:cs="Arial"/>
          <w:color w:val="000000"/>
          <w:sz w:val="24"/>
          <w:szCs w:val="24"/>
        </w:rPr>
        <w:t xml:space="preserve"> μεταχείρισης στη χώρα προορισμού βάσει του εκάστοτε ισχύοντος </w:t>
      </w:r>
      <w:proofErr w:type="spellStart"/>
      <w:r w:rsidRPr="00EC495D">
        <w:rPr>
          <w:rFonts w:ascii="Comic Sans MS" w:hAnsi="Comic Sans MS" w:cs="Arial"/>
          <w:color w:val="000000"/>
          <w:sz w:val="24"/>
          <w:szCs w:val="24"/>
        </w:rPr>
        <w:t>Προτιμησιακού</w:t>
      </w:r>
      <w:proofErr w:type="spellEnd"/>
      <w:r w:rsidRPr="00EC495D">
        <w:rPr>
          <w:rFonts w:ascii="Comic Sans MS" w:hAnsi="Comic Sans MS" w:cs="Arial"/>
          <w:color w:val="000000"/>
          <w:sz w:val="24"/>
          <w:szCs w:val="24"/>
        </w:rPr>
        <w:t xml:space="preserve"> Καθεστώτος.  </w:t>
      </w:r>
    </w:p>
    <w:p w:rsidR="002B7C16" w:rsidRPr="00EC495D" w:rsidRDefault="002B7C16" w:rsidP="002B7C16">
      <w:pPr>
        <w:jc w:val="both"/>
        <w:rPr>
          <w:rFonts w:ascii="Comic Sans MS" w:hAnsi="Comic Sans MS" w:cs="Arial"/>
          <w:color w:val="000000"/>
          <w:sz w:val="24"/>
          <w:szCs w:val="24"/>
        </w:rPr>
      </w:pPr>
      <w:r w:rsidRPr="00EC495D">
        <w:rPr>
          <w:rFonts w:ascii="Comic Sans MS" w:hAnsi="Comic Sans MS" w:cs="Arial"/>
          <w:color w:val="000000"/>
          <w:sz w:val="24"/>
          <w:szCs w:val="24"/>
        </w:rPr>
        <w:t>Οι αιτήσεις για την έκδοση των πιστοποιητικών καθώς και τα εκδ</w:t>
      </w:r>
      <w:r w:rsidR="005176FF" w:rsidRPr="00EC495D">
        <w:rPr>
          <w:rFonts w:ascii="Comic Sans MS" w:hAnsi="Comic Sans MS" w:cs="Arial"/>
          <w:color w:val="000000"/>
          <w:sz w:val="24"/>
          <w:szCs w:val="24"/>
        </w:rPr>
        <w:t>οθέντα</w:t>
      </w:r>
      <w:r w:rsidRPr="00EC495D">
        <w:rPr>
          <w:rFonts w:ascii="Comic Sans MS" w:hAnsi="Comic Sans MS" w:cs="Arial"/>
          <w:color w:val="000000"/>
          <w:sz w:val="24"/>
          <w:szCs w:val="24"/>
        </w:rPr>
        <w:t xml:space="preserve"> πιστοποιητικά  καταχωρούνται σε ειδικό βιβλίο στο αρμόδιο </w:t>
      </w:r>
      <w:r w:rsidR="00C772D6">
        <w:rPr>
          <w:rFonts w:ascii="Comic Sans MS" w:hAnsi="Comic Sans MS" w:cs="Arial"/>
          <w:color w:val="000000"/>
          <w:sz w:val="24"/>
          <w:szCs w:val="24"/>
        </w:rPr>
        <w:t>Τ</w:t>
      </w:r>
      <w:r w:rsidRPr="00EC495D">
        <w:rPr>
          <w:rFonts w:ascii="Comic Sans MS" w:hAnsi="Comic Sans MS" w:cs="Arial"/>
          <w:color w:val="000000"/>
          <w:sz w:val="24"/>
          <w:szCs w:val="24"/>
        </w:rPr>
        <w:t>ελωνείο Εξαγωγής. Οι εν λόγω  αιτήσεις καθώς και τα αντίγραφα των ανωτέρω πιστοποιητικών τηρούνται σε ειδικό φάκελο, προκειμένου να διευκολυνθεί ο εκ των υστέρων έλεγχος αυτών που διενεργείται στο πλαίσιο της Διοικητικής Συνεργασίας. Η ίδια διαδικασία θα εφαρμόζεται και στην περίπτωση των εκ των υστέρων εκδοθέντων πιστοποιητικών (</w:t>
      </w:r>
      <w:r w:rsidRPr="00EC495D">
        <w:rPr>
          <w:rFonts w:ascii="Comic Sans MS" w:hAnsi="Comic Sans MS" w:cs="Arial"/>
          <w:color w:val="000000"/>
          <w:sz w:val="24"/>
          <w:szCs w:val="24"/>
          <w:lang w:val="en-US"/>
        </w:rPr>
        <w:t>issued</w:t>
      </w:r>
      <w:r w:rsidRPr="00EC495D">
        <w:rPr>
          <w:rFonts w:ascii="Comic Sans MS" w:hAnsi="Comic Sans MS" w:cs="Arial"/>
          <w:color w:val="000000"/>
          <w:sz w:val="24"/>
          <w:szCs w:val="24"/>
        </w:rPr>
        <w:t xml:space="preserve"> </w:t>
      </w:r>
      <w:r w:rsidRPr="00EC495D">
        <w:rPr>
          <w:rFonts w:ascii="Comic Sans MS" w:hAnsi="Comic Sans MS" w:cs="Arial"/>
          <w:color w:val="000000"/>
          <w:sz w:val="24"/>
          <w:szCs w:val="24"/>
          <w:lang w:val="en-US"/>
        </w:rPr>
        <w:t>retrospectively</w:t>
      </w:r>
      <w:r w:rsidRPr="00EC495D">
        <w:rPr>
          <w:rFonts w:ascii="Comic Sans MS" w:hAnsi="Comic Sans MS" w:cs="Arial"/>
          <w:color w:val="000000"/>
          <w:sz w:val="24"/>
          <w:szCs w:val="24"/>
        </w:rPr>
        <w:t xml:space="preserve">/ </w:t>
      </w:r>
      <w:r w:rsidRPr="00EC495D">
        <w:rPr>
          <w:rFonts w:ascii="Comic Sans MS" w:hAnsi="Comic Sans MS" w:cs="Arial"/>
          <w:color w:val="000000"/>
          <w:sz w:val="24"/>
          <w:szCs w:val="24"/>
          <w:lang w:val="en-US"/>
        </w:rPr>
        <w:t>duplicate</w:t>
      </w:r>
      <w:r w:rsidRPr="00EC495D">
        <w:rPr>
          <w:rFonts w:ascii="Comic Sans MS" w:hAnsi="Comic Sans MS" w:cs="Arial"/>
          <w:color w:val="000000"/>
          <w:sz w:val="24"/>
          <w:szCs w:val="24"/>
        </w:rPr>
        <w:t>).</w:t>
      </w:r>
    </w:p>
    <w:p w:rsidR="00F47174" w:rsidRDefault="00F47174" w:rsidP="002B7C16">
      <w:pPr>
        <w:jc w:val="both"/>
        <w:rPr>
          <w:rFonts w:ascii="Comic Sans MS" w:hAnsi="Comic Sans MS" w:cs="Arial"/>
          <w:b/>
          <w:color w:val="000000"/>
          <w:sz w:val="24"/>
          <w:szCs w:val="24"/>
        </w:rPr>
      </w:pPr>
    </w:p>
    <w:p w:rsidR="002B7C16" w:rsidRPr="00EC495D" w:rsidRDefault="002B7C16" w:rsidP="002B7C16">
      <w:pPr>
        <w:jc w:val="both"/>
        <w:rPr>
          <w:rFonts w:ascii="Comic Sans MS" w:hAnsi="Comic Sans MS" w:cs="Arial"/>
          <w:color w:val="000000"/>
          <w:sz w:val="24"/>
          <w:szCs w:val="24"/>
        </w:rPr>
      </w:pPr>
      <w:r w:rsidRPr="00EC495D">
        <w:rPr>
          <w:rFonts w:ascii="Comic Sans MS" w:hAnsi="Comic Sans MS" w:cs="Arial"/>
          <w:b/>
          <w:color w:val="000000"/>
          <w:sz w:val="24"/>
          <w:szCs w:val="24"/>
        </w:rPr>
        <w:t xml:space="preserve">3. </w:t>
      </w:r>
      <w:r w:rsidR="00EC495D" w:rsidRPr="00EC495D">
        <w:rPr>
          <w:rFonts w:ascii="Comic Sans MS" w:hAnsi="Comic Sans MS" w:cs="Arial"/>
          <w:color w:val="000000"/>
          <w:sz w:val="24"/>
          <w:szCs w:val="24"/>
        </w:rPr>
        <w:t>Β</w:t>
      </w:r>
      <w:r w:rsidRPr="00EC495D">
        <w:rPr>
          <w:rFonts w:ascii="Comic Sans MS" w:hAnsi="Comic Sans MS" w:cs="Arial"/>
          <w:color w:val="000000"/>
          <w:sz w:val="24"/>
          <w:szCs w:val="24"/>
        </w:rPr>
        <w:t>άσει των  Πρωτοκόλλων Καταγωγής των Προτιμησιακών Συμφωνιών</w:t>
      </w:r>
      <w:r w:rsidR="00EC495D" w:rsidRPr="00EC495D">
        <w:rPr>
          <w:rFonts w:ascii="Comic Sans MS" w:hAnsi="Comic Sans MS" w:cs="Arial"/>
          <w:color w:val="000000"/>
          <w:sz w:val="24"/>
          <w:szCs w:val="24"/>
        </w:rPr>
        <w:t>,</w:t>
      </w:r>
      <w:r w:rsidRPr="00EC495D">
        <w:rPr>
          <w:rFonts w:ascii="Comic Sans MS" w:hAnsi="Comic Sans MS" w:cs="Arial"/>
          <w:color w:val="000000"/>
          <w:sz w:val="24"/>
          <w:szCs w:val="24"/>
        </w:rPr>
        <w:t xml:space="preserve"> παρέχεται η δυνατότητα σε κάθε εξαγωγέα «εγκεκριμένο» και μη, να πραγματοποιεί εξαγωγές </w:t>
      </w:r>
      <w:r w:rsidR="00EC495D" w:rsidRPr="00EC495D">
        <w:rPr>
          <w:rFonts w:ascii="Comic Sans MS" w:hAnsi="Comic Sans MS" w:cs="Arial"/>
          <w:color w:val="000000"/>
          <w:sz w:val="24"/>
          <w:szCs w:val="24"/>
        </w:rPr>
        <w:t>καταγ</w:t>
      </w:r>
      <w:r w:rsidR="000E652B">
        <w:rPr>
          <w:rFonts w:ascii="Comic Sans MS" w:hAnsi="Comic Sans MS" w:cs="Arial"/>
          <w:color w:val="000000"/>
          <w:sz w:val="24"/>
          <w:szCs w:val="24"/>
        </w:rPr>
        <w:t>όμε</w:t>
      </w:r>
      <w:r w:rsidR="00EC495D" w:rsidRPr="00EC495D">
        <w:rPr>
          <w:rFonts w:ascii="Comic Sans MS" w:hAnsi="Comic Sans MS" w:cs="Arial"/>
          <w:color w:val="000000"/>
          <w:sz w:val="24"/>
          <w:szCs w:val="24"/>
        </w:rPr>
        <w:t xml:space="preserve">νων </w:t>
      </w:r>
      <w:r w:rsidRPr="00EC495D">
        <w:rPr>
          <w:rFonts w:ascii="Comic Sans MS" w:hAnsi="Comic Sans MS" w:cs="Arial"/>
          <w:color w:val="000000"/>
          <w:sz w:val="24"/>
          <w:szCs w:val="24"/>
        </w:rPr>
        <w:t>εμπορευμάτων αξίας έως 6000 ευρώ</w:t>
      </w:r>
      <w:r w:rsidR="00F47174">
        <w:rPr>
          <w:rFonts w:ascii="Comic Sans MS" w:hAnsi="Comic Sans MS" w:cs="Arial"/>
          <w:color w:val="000000"/>
          <w:sz w:val="24"/>
          <w:szCs w:val="24"/>
        </w:rPr>
        <w:t>,</w:t>
      </w:r>
      <w:r w:rsidRPr="00EC495D">
        <w:rPr>
          <w:rFonts w:ascii="Comic Sans MS" w:hAnsi="Comic Sans MS" w:cs="Arial"/>
          <w:color w:val="000000"/>
          <w:sz w:val="24"/>
          <w:szCs w:val="24"/>
        </w:rPr>
        <w:t xml:space="preserve"> με τη σύνταξη δήλωσης καταγωγής στο τιμολόγιο, στο δελτίο παράδοσης ή σε άλλο εμπορικό έγγραφο (δήλωση τιμολογίου, δήλωση τιμολογίου </w:t>
      </w:r>
      <w:r w:rsidRPr="00EC495D">
        <w:rPr>
          <w:rFonts w:ascii="Comic Sans MS" w:hAnsi="Comic Sans MS" w:cs="Arial"/>
          <w:color w:val="000000"/>
          <w:sz w:val="24"/>
          <w:szCs w:val="24"/>
          <w:lang w:val="en-US"/>
        </w:rPr>
        <w:t>EUR</w:t>
      </w:r>
      <w:r w:rsidRPr="00EC495D">
        <w:rPr>
          <w:rFonts w:ascii="Comic Sans MS" w:hAnsi="Comic Sans MS" w:cs="Arial"/>
          <w:color w:val="000000"/>
          <w:sz w:val="24"/>
          <w:szCs w:val="24"/>
        </w:rPr>
        <w:t>-</w:t>
      </w:r>
      <w:r w:rsidRPr="00EC495D">
        <w:rPr>
          <w:rFonts w:ascii="Comic Sans MS" w:hAnsi="Comic Sans MS" w:cs="Arial"/>
          <w:color w:val="000000"/>
          <w:sz w:val="24"/>
          <w:szCs w:val="24"/>
          <w:lang w:val="en-US"/>
        </w:rPr>
        <w:t>MED</w:t>
      </w:r>
      <w:r w:rsidRPr="00EC495D">
        <w:rPr>
          <w:rFonts w:ascii="Comic Sans MS" w:hAnsi="Comic Sans MS" w:cs="Arial"/>
          <w:color w:val="000000"/>
          <w:sz w:val="24"/>
          <w:szCs w:val="24"/>
        </w:rPr>
        <w:t>, δήλωση καταγωγής)</w:t>
      </w:r>
      <w:r w:rsidR="00EC495D" w:rsidRPr="00EC495D">
        <w:rPr>
          <w:rFonts w:ascii="Comic Sans MS" w:hAnsi="Comic Sans MS" w:cs="Arial"/>
          <w:color w:val="000000"/>
          <w:sz w:val="24"/>
          <w:szCs w:val="24"/>
        </w:rPr>
        <w:t xml:space="preserve">, προκειμένου τα εμπορεύματα να τύχουν του ευεργετήματος της </w:t>
      </w:r>
      <w:proofErr w:type="spellStart"/>
      <w:r w:rsidR="00EC495D" w:rsidRPr="00EC495D">
        <w:rPr>
          <w:rFonts w:ascii="Comic Sans MS" w:hAnsi="Comic Sans MS" w:cs="Arial"/>
          <w:color w:val="000000"/>
          <w:sz w:val="24"/>
          <w:szCs w:val="24"/>
        </w:rPr>
        <w:t>προτιμησιακής</w:t>
      </w:r>
      <w:proofErr w:type="spellEnd"/>
      <w:r w:rsidR="00EC495D" w:rsidRPr="00EC495D">
        <w:rPr>
          <w:rFonts w:ascii="Comic Sans MS" w:hAnsi="Comic Sans MS" w:cs="Arial"/>
          <w:color w:val="000000"/>
          <w:sz w:val="24"/>
          <w:szCs w:val="24"/>
        </w:rPr>
        <w:t xml:space="preserve"> μεταχείρισης στη χώρα προορισμού</w:t>
      </w:r>
      <w:r w:rsidRPr="00EC495D">
        <w:rPr>
          <w:rFonts w:ascii="Comic Sans MS" w:hAnsi="Comic Sans MS" w:cs="Arial"/>
          <w:color w:val="000000"/>
          <w:sz w:val="24"/>
          <w:szCs w:val="24"/>
        </w:rPr>
        <w:t xml:space="preserve">. </w:t>
      </w:r>
    </w:p>
    <w:p w:rsidR="002B7C16" w:rsidRDefault="002B7C16" w:rsidP="002B7C16">
      <w:pPr>
        <w:jc w:val="both"/>
        <w:rPr>
          <w:rFonts w:ascii="Comic Sans MS" w:hAnsi="Comic Sans MS" w:cs="Arial"/>
          <w:color w:val="000000"/>
          <w:sz w:val="24"/>
          <w:szCs w:val="24"/>
        </w:rPr>
      </w:pPr>
      <w:r w:rsidRPr="00EC495D">
        <w:rPr>
          <w:rFonts w:ascii="Comic Sans MS" w:hAnsi="Comic Sans MS" w:cs="Arial"/>
          <w:color w:val="000000"/>
          <w:sz w:val="24"/>
          <w:szCs w:val="24"/>
        </w:rPr>
        <w:t xml:space="preserve">Στο πλαίσιο αυτό, δύναται να γίνει χρήση της διαδικασίας  απλουστευμένης διασάφησης ή εκτελωνισμού στον οριζόμενο από τον εξαγωγέα τόπο, εφόσον οι ως άνω εξαγωγείς είναι κάτοχοι των αδειών που προβλέπονται </w:t>
      </w:r>
      <w:r w:rsidR="005D3387">
        <w:rPr>
          <w:rFonts w:ascii="Comic Sans MS" w:hAnsi="Comic Sans MS" w:cs="Arial"/>
          <w:color w:val="000000"/>
          <w:sz w:val="24"/>
          <w:szCs w:val="24"/>
        </w:rPr>
        <w:t>από τις διατάξεις</w:t>
      </w:r>
      <w:r w:rsidRPr="00EC495D">
        <w:rPr>
          <w:rFonts w:ascii="Comic Sans MS" w:hAnsi="Comic Sans MS" w:cs="Arial"/>
          <w:color w:val="000000"/>
          <w:sz w:val="24"/>
          <w:szCs w:val="24"/>
        </w:rPr>
        <w:t xml:space="preserve"> της παρούσας. Ωστόσο, για εξαγωγές εμπορευμάτων αξίας άνω των 6000 ευρώ απαιτείται άδεια «εγκεκριμένου εξαγωγέα» ως προς την καταγωγή.</w:t>
      </w:r>
    </w:p>
    <w:p w:rsidR="008C3A14" w:rsidRPr="00EC495D" w:rsidRDefault="008C3A14" w:rsidP="002B7C16">
      <w:pPr>
        <w:jc w:val="both"/>
        <w:rPr>
          <w:rFonts w:ascii="Comic Sans MS" w:hAnsi="Comic Sans MS" w:cs="Arial"/>
          <w:color w:val="000000"/>
          <w:sz w:val="24"/>
          <w:szCs w:val="24"/>
        </w:rPr>
      </w:pPr>
    </w:p>
    <w:p w:rsidR="008A7F37" w:rsidRPr="00EC495D" w:rsidRDefault="008E2E81" w:rsidP="00FC4AF4">
      <w:pPr>
        <w:tabs>
          <w:tab w:val="center" w:pos="4873"/>
        </w:tabs>
        <w:rPr>
          <w:rFonts w:ascii="Comic Sans MS" w:hAnsi="Comic Sans MS" w:cs="Arial"/>
          <w:b/>
          <w:sz w:val="24"/>
          <w:szCs w:val="24"/>
        </w:rPr>
      </w:pPr>
      <w:r w:rsidRPr="00EC495D">
        <w:rPr>
          <w:rFonts w:ascii="Comic Sans MS" w:hAnsi="Comic Sans MS" w:cs="Arial"/>
          <w:b/>
          <w:sz w:val="24"/>
          <w:szCs w:val="24"/>
        </w:rPr>
        <w:tab/>
      </w:r>
      <w:r w:rsidR="008A7F37" w:rsidRPr="00EC495D">
        <w:rPr>
          <w:rFonts w:ascii="Comic Sans MS" w:hAnsi="Comic Sans MS" w:cs="Arial"/>
          <w:b/>
          <w:sz w:val="24"/>
          <w:szCs w:val="24"/>
        </w:rPr>
        <w:t xml:space="preserve">ΚΕΦΑΛΑΙΟ </w:t>
      </w:r>
      <w:r w:rsidR="00A77D64" w:rsidRPr="00EC495D">
        <w:rPr>
          <w:rFonts w:ascii="Comic Sans MS" w:hAnsi="Comic Sans MS" w:cs="Arial"/>
          <w:b/>
          <w:sz w:val="24"/>
          <w:szCs w:val="24"/>
        </w:rPr>
        <w:t>4</w:t>
      </w:r>
    </w:p>
    <w:p w:rsidR="008A7F37" w:rsidRDefault="006A48E9" w:rsidP="00AE459A">
      <w:pPr>
        <w:jc w:val="center"/>
        <w:rPr>
          <w:rFonts w:ascii="Comic Sans MS" w:hAnsi="Comic Sans MS" w:cs="Arial"/>
          <w:b/>
          <w:sz w:val="24"/>
          <w:szCs w:val="24"/>
        </w:rPr>
      </w:pPr>
      <w:r w:rsidRPr="00EC495D">
        <w:rPr>
          <w:rFonts w:ascii="Comic Sans MS" w:hAnsi="Comic Sans MS" w:cs="Arial"/>
          <w:b/>
          <w:sz w:val="24"/>
          <w:szCs w:val="24"/>
        </w:rPr>
        <w:t xml:space="preserve">ΑΠΛΟΥΣΤΕΥΜΕΝΕΣ ΔΙΑΔΙΚΑΣΙΕΣ ΓΙΑ ΤΑ </w:t>
      </w:r>
      <w:r w:rsidR="008A7F37" w:rsidRPr="00EC495D">
        <w:rPr>
          <w:rFonts w:ascii="Comic Sans MS" w:hAnsi="Comic Sans MS" w:cs="Arial"/>
          <w:b/>
          <w:sz w:val="24"/>
          <w:szCs w:val="24"/>
        </w:rPr>
        <w:t>Ο</w:t>
      </w:r>
      <w:r w:rsidR="00805EC5" w:rsidRPr="00EC495D">
        <w:rPr>
          <w:rFonts w:ascii="Comic Sans MS" w:hAnsi="Comic Sans MS" w:cs="Arial"/>
          <w:b/>
          <w:sz w:val="24"/>
          <w:szCs w:val="24"/>
        </w:rPr>
        <w:t>ΙΚΟΝΟΜΙΚΑ ΤΕΛΩΝΕΙΑΚΑ ΚΑΘΕΣΤΩΤΑ</w:t>
      </w:r>
    </w:p>
    <w:p w:rsidR="00FC5A6D" w:rsidRPr="00EC495D" w:rsidRDefault="00FC5A6D" w:rsidP="00AE459A">
      <w:pPr>
        <w:jc w:val="center"/>
        <w:rPr>
          <w:rFonts w:ascii="Comic Sans MS" w:hAnsi="Comic Sans MS" w:cs="Arial"/>
          <w:b/>
          <w:sz w:val="24"/>
          <w:szCs w:val="24"/>
        </w:rPr>
      </w:pPr>
      <w:r w:rsidRPr="00EC495D">
        <w:rPr>
          <w:rFonts w:ascii="Comic Sans MS" w:hAnsi="Comic Sans MS" w:cs="Arial"/>
          <w:b/>
          <w:sz w:val="24"/>
          <w:szCs w:val="24"/>
        </w:rPr>
        <w:t>Άρθρο 1</w:t>
      </w:r>
      <w:r w:rsidR="00FC4AF4">
        <w:rPr>
          <w:rFonts w:ascii="Comic Sans MS" w:hAnsi="Comic Sans MS" w:cs="Arial"/>
          <w:b/>
          <w:sz w:val="24"/>
          <w:szCs w:val="24"/>
        </w:rPr>
        <w:t>7</w:t>
      </w:r>
    </w:p>
    <w:p w:rsidR="00FC5A6D" w:rsidRPr="00EC495D" w:rsidRDefault="00D656A5" w:rsidP="00AE459A">
      <w:pPr>
        <w:jc w:val="center"/>
        <w:rPr>
          <w:rFonts w:ascii="Comic Sans MS" w:hAnsi="Comic Sans MS" w:cs="Arial"/>
          <w:b/>
          <w:sz w:val="24"/>
          <w:szCs w:val="24"/>
        </w:rPr>
      </w:pPr>
      <w:r w:rsidRPr="00EC495D">
        <w:rPr>
          <w:rFonts w:ascii="Comic Sans MS" w:hAnsi="Comic Sans MS" w:cs="Arial"/>
          <w:b/>
          <w:sz w:val="24"/>
          <w:szCs w:val="24"/>
        </w:rPr>
        <w:t>Εφαρμογή απλουστευμένων διαδικασιών για</w:t>
      </w:r>
      <w:r w:rsidR="00D054CF" w:rsidRPr="00EC495D">
        <w:rPr>
          <w:rFonts w:ascii="Comic Sans MS" w:hAnsi="Comic Sans MS" w:cs="Arial"/>
          <w:b/>
          <w:sz w:val="24"/>
          <w:szCs w:val="24"/>
        </w:rPr>
        <w:t xml:space="preserve"> εμπορε</w:t>
      </w:r>
      <w:r w:rsidRPr="00EC495D">
        <w:rPr>
          <w:rFonts w:ascii="Comic Sans MS" w:hAnsi="Comic Sans MS" w:cs="Arial"/>
          <w:b/>
          <w:sz w:val="24"/>
          <w:szCs w:val="24"/>
        </w:rPr>
        <w:t>ύ</w:t>
      </w:r>
      <w:r w:rsidR="00D054CF" w:rsidRPr="00EC495D">
        <w:rPr>
          <w:rFonts w:ascii="Comic Sans MS" w:hAnsi="Comic Sans MS" w:cs="Arial"/>
          <w:b/>
          <w:sz w:val="24"/>
          <w:szCs w:val="24"/>
        </w:rPr>
        <w:t>μ</w:t>
      </w:r>
      <w:r w:rsidRPr="00EC495D">
        <w:rPr>
          <w:rFonts w:ascii="Comic Sans MS" w:hAnsi="Comic Sans MS" w:cs="Arial"/>
          <w:b/>
          <w:sz w:val="24"/>
          <w:szCs w:val="24"/>
        </w:rPr>
        <w:t>α</w:t>
      </w:r>
      <w:r w:rsidR="00D054CF" w:rsidRPr="00EC495D">
        <w:rPr>
          <w:rFonts w:ascii="Comic Sans MS" w:hAnsi="Comic Sans MS" w:cs="Arial"/>
          <w:b/>
          <w:sz w:val="24"/>
          <w:szCs w:val="24"/>
        </w:rPr>
        <w:t>τ</w:t>
      </w:r>
      <w:r w:rsidRPr="00EC495D">
        <w:rPr>
          <w:rFonts w:ascii="Comic Sans MS" w:hAnsi="Comic Sans MS" w:cs="Arial"/>
          <w:b/>
          <w:sz w:val="24"/>
          <w:szCs w:val="24"/>
        </w:rPr>
        <w:t>α</w:t>
      </w:r>
      <w:r w:rsidR="00D054CF" w:rsidRPr="00EC495D">
        <w:rPr>
          <w:rFonts w:ascii="Comic Sans MS" w:hAnsi="Comic Sans MS" w:cs="Arial"/>
          <w:b/>
          <w:sz w:val="24"/>
          <w:szCs w:val="24"/>
        </w:rPr>
        <w:t xml:space="preserve"> που βρίσκονται σε τελωνειακό οικονομικό καθεστώς</w:t>
      </w:r>
    </w:p>
    <w:p w:rsidR="00F769C3" w:rsidRPr="00EC495D" w:rsidRDefault="008C3F3B" w:rsidP="005D40A2">
      <w:pPr>
        <w:numPr>
          <w:ilvl w:val="0"/>
          <w:numId w:val="22"/>
        </w:numPr>
        <w:jc w:val="both"/>
        <w:rPr>
          <w:rFonts w:ascii="Comic Sans MS" w:hAnsi="Comic Sans MS" w:cs="Arial"/>
          <w:sz w:val="24"/>
          <w:szCs w:val="24"/>
        </w:rPr>
      </w:pPr>
      <w:r w:rsidRPr="00EC495D">
        <w:rPr>
          <w:rFonts w:ascii="Comic Sans MS" w:hAnsi="Comic Sans MS" w:cs="Arial"/>
          <w:sz w:val="24"/>
          <w:szCs w:val="24"/>
        </w:rPr>
        <w:t>Για</w:t>
      </w:r>
      <w:r w:rsidR="00D656A5" w:rsidRPr="00EC495D">
        <w:rPr>
          <w:rFonts w:ascii="Comic Sans MS" w:hAnsi="Comic Sans MS" w:cs="Arial"/>
          <w:sz w:val="24"/>
          <w:szCs w:val="24"/>
        </w:rPr>
        <w:t xml:space="preserve"> την εφαρμογή </w:t>
      </w:r>
      <w:r w:rsidR="00D054CF" w:rsidRPr="00EC495D">
        <w:rPr>
          <w:rFonts w:ascii="Comic Sans MS" w:hAnsi="Comic Sans MS" w:cs="Arial"/>
          <w:sz w:val="24"/>
          <w:szCs w:val="24"/>
        </w:rPr>
        <w:t>απλουστευμέν</w:t>
      </w:r>
      <w:r w:rsidR="00D656A5" w:rsidRPr="00EC495D">
        <w:rPr>
          <w:rFonts w:ascii="Comic Sans MS" w:hAnsi="Comic Sans MS" w:cs="Arial"/>
          <w:sz w:val="24"/>
          <w:szCs w:val="24"/>
        </w:rPr>
        <w:t>ων</w:t>
      </w:r>
      <w:r w:rsidR="00D054CF" w:rsidRPr="00EC495D">
        <w:rPr>
          <w:rFonts w:ascii="Comic Sans MS" w:hAnsi="Comic Sans MS" w:cs="Arial"/>
          <w:sz w:val="24"/>
          <w:szCs w:val="24"/>
        </w:rPr>
        <w:t xml:space="preserve"> δια</w:t>
      </w:r>
      <w:r w:rsidR="00D656A5" w:rsidRPr="00EC495D">
        <w:rPr>
          <w:rFonts w:ascii="Comic Sans MS" w:hAnsi="Comic Sans MS" w:cs="Arial"/>
          <w:sz w:val="24"/>
          <w:szCs w:val="24"/>
        </w:rPr>
        <w:t>δικασιών</w:t>
      </w:r>
      <w:r w:rsidR="00F769C3" w:rsidRPr="00EC495D">
        <w:rPr>
          <w:rFonts w:ascii="Comic Sans MS" w:hAnsi="Comic Sans MS" w:cs="Arial"/>
          <w:sz w:val="24"/>
          <w:szCs w:val="24"/>
        </w:rPr>
        <w:t xml:space="preserve"> κατά την:</w:t>
      </w:r>
    </w:p>
    <w:p w:rsidR="00F769C3" w:rsidRPr="00EC495D" w:rsidRDefault="00F769C3" w:rsidP="00F769C3">
      <w:pPr>
        <w:tabs>
          <w:tab w:val="left" w:pos="709"/>
        </w:tabs>
        <w:ind w:left="705" w:hanging="255"/>
        <w:jc w:val="both"/>
        <w:rPr>
          <w:rFonts w:ascii="Comic Sans MS" w:hAnsi="Comic Sans MS" w:cs="Arial"/>
          <w:sz w:val="24"/>
          <w:szCs w:val="24"/>
        </w:rPr>
      </w:pPr>
      <w:r w:rsidRPr="00EC495D">
        <w:rPr>
          <w:rFonts w:ascii="Comic Sans MS" w:hAnsi="Comic Sans MS" w:cs="Arial"/>
          <w:b/>
          <w:sz w:val="24"/>
          <w:szCs w:val="24"/>
        </w:rPr>
        <w:t>α)</w:t>
      </w:r>
      <w:r w:rsidRPr="00EC495D">
        <w:rPr>
          <w:rFonts w:ascii="Comic Sans MS" w:hAnsi="Comic Sans MS" w:cs="Arial"/>
          <w:sz w:val="24"/>
          <w:szCs w:val="24"/>
        </w:rPr>
        <w:tab/>
        <w:t>επανεξαγωγή παράγωγων προϊόντων από το καθεστώς της τελειοποίησης προς επανεξαγωγή,</w:t>
      </w:r>
    </w:p>
    <w:p w:rsidR="0022341C" w:rsidRPr="00EC495D" w:rsidRDefault="00F769C3" w:rsidP="0022341C">
      <w:pPr>
        <w:ind w:left="450"/>
        <w:jc w:val="both"/>
        <w:rPr>
          <w:rFonts w:ascii="Comic Sans MS" w:hAnsi="Comic Sans MS" w:cs="Arial"/>
          <w:sz w:val="24"/>
          <w:szCs w:val="24"/>
        </w:rPr>
      </w:pPr>
      <w:r w:rsidRPr="00EC495D">
        <w:rPr>
          <w:rFonts w:ascii="Comic Sans MS" w:hAnsi="Comic Sans MS" w:cs="Arial"/>
          <w:b/>
          <w:sz w:val="24"/>
          <w:szCs w:val="24"/>
        </w:rPr>
        <w:t>β)</w:t>
      </w:r>
      <w:r w:rsidRPr="00EC495D">
        <w:rPr>
          <w:rFonts w:ascii="Comic Sans MS" w:hAnsi="Comic Sans MS" w:cs="Arial"/>
          <w:b/>
          <w:sz w:val="24"/>
          <w:szCs w:val="24"/>
        </w:rPr>
        <w:tab/>
      </w:r>
      <w:r w:rsidRPr="00EC495D">
        <w:rPr>
          <w:rFonts w:ascii="Comic Sans MS" w:hAnsi="Comic Sans MS" w:cs="Arial"/>
          <w:sz w:val="24"/>
          <w:szCs w:val="24"/>
        </w:rPr>
        <w:t xml:space="preserve">προσωρινή εξαγωγή στα πλαίσια του καθεστώτος τελειοποίησης προς </w:t>
      </w:r>
      <w:r w:rsidR="0022341C" w:rsidRPr="00EC495D">
        <w:rPr>
          <w:rFonts w:ascii="Comic Sans MS" w:hAnsi="Comic Sans MS" w:cs="Arial"/>
          <w:sz w:val="24"/>
          <w:szCs w:val="24"/>
        </w:rPr>
        <w:t xml:space="preserve">  </w:t>
      </w:r>
    </w:p>
    <w:p w:rsidR="00F769C3" w:rsidRPr="00EC495D" w:rsidRDefault="0022341C" w:rsidP="0022341C">
      <w:pPr>
        <w:ind w:left="450"/>
        <w:jc w:val="both"/>
        <w:rPr>
          <w:rFonts w:ascii="Comic Sans MS" w:hAnsi="Comic Sans MS" w:cs="Arial"/>
          <w:sz w:val="24"/>
          <w:szCs w:val="24"/>
        </w:rPr>
      </w:pPr>
      <w:r w:rsidRPr="00EC495D">
        <w:rPr>
          <w:rFonts w:ascii="Comic Sans MS" w:hAnsi="Comic Sans MS" w:cs="Arial"/>
          <w:b/>
          <w:sz w:val="24"/>
          <w:szCs w:val="24"/>
        </w:rPr>
        <w:lastRenderedPageBreak/>
        <w:t xml:space="preserve">   </w:t>
      </w:r>
      <w:proofErr w:type="spellStart"/>
      <w:r w:rsidR="00F769C3" w:rsidRPr="00EC495D">
        <w:rPr>
          <w:rFonts w:ascii="Comic Sans MS" w:hAnsi="Comic Sans MS" w:cs="Arial"/>
          <w:sz w:val="24"/>
          <w:szCs w:val="24"/>
        </w:rPr>
        <w:t>επανεισαγωγή</w:t>
      </w:r>
      <w:proofErr w:type="spellEnd"/>
      <w:r w:rsidR="004221BC" w:rsidRPr="00EC495D">
        <w:rPr>
          <w:rFonts w:ascii="Comic Sans MS" w:hAnsi="Comic Sans MS" w:cs="Arial"/>
          <w:sz w:val="24"/>
          <w:szCs w:val="24"/>
        </w:rPr>
        <w:t>,</w:t>
      </w:r>
    </w:p>
    <w:p w:rsidR="00F769C3" w:rsidRPr="00EC495D" w:rsidRDefault="00E64AE2" w:rsidP="00F769C3">
      <w:pPr>
        <w:ind w:left="450"/>
        <w:jc w:val="both"/>
        <w:rPr>
          <w:rFonts w:ascii="Comic Sans MS" w:hAnsi="Comic Sans MS" w:cs="Arial"/>
          <w:sz w:val="24"/>
          <w:szCs w:val="24"/>
        </w:rPr>
      </w:pPr>
      <w:r w:rsidRPr="00EC495D">
        <w:rPr>
          <w:rFonts w:ascii="Comic Sans MS" w:hAnsi="Comic Sans MS" w:cs="Arial"/>
          <w:b/>
          <w:sz w:val="24"/>
          <w:szCs w:val="24"/>
        </w:rPr>
        <w:t>γ</w:t>
      </w:r>
      <w:r w:rsidR="00F769C3" w:rsidRPr="00EC495D">
        <w:rPr>
          <w:rFonts w:ascii="Comic Sans MS" w:hAnsi="Comic Sans MS" w:cs="Arial"/>
          <w:b/>
          <w:sz w:val="24"/>
          <w:szCs w:val="24"/>
        </w:rPr>
        <w:t>)</w:t>
      </w:r>
      <w:r w:rsidR="00F769C3" w:rsidRPr="00EC495D">
        <w:rPr>
          <w:rFonts w:ascii="Comic Sans MS" w:hAnsi="Comic Sans MS" w:cs="Arial"/>
          <w:sz w:val="24"/>
          <w:szCs w:val="24"/>
        </w:rPr>
        <w:tab/>
        <w:t xml:space="preserve">επανεξαγωγή </w:t>
      </w:r>
      <w:r w:rsidR="004221BC" w:rsidRPr="00EC495D">
        <w:rPr>
          <w:rFonts w:ascii="Comic Sans MS" w:hAnsi="Comic Sans MS" w:cs="Arial"/>
          <w:sz w:val="24"/>
          <w:szCs w:val="24"/>
        </w:rPr>
        <w:t>από το καθεστώς της προσωρινής εισαγωγής,</w:t>
      </w:r>
    </w:p>
    <w:p w:rsidR="00E64AE2" w:rsidRPr="00EC495D" w:rsidRDefault="00E64AE2" w:rsidP="00F769C3">
      <w:pPr>
        <w:ind w:left="450"/>
        <w:jc w:val="both"/>
        <w:rPr>
          <w:rFonts w:ascii="Comic Sans MS" w:hAnsi="Comic Sans MS" w:cs="Arial"/>
          <w:sz w:val="24"/>
          <w:szCs w:val="24"/>
        </w:rPr>
      </w:pPr>
      <w:r w:rsidRPr="00EC495D">
        <w:rPr>
          <w:rFonts w:ascii="Comic Sans MS" w:hAnsi="Comic Sans MS" w:cs="Arial"/>
          <w:b/>
          <w:sz w:val="24"/>
          <w:szCs w:val="24"/>
        </w:rPr>
        <w:t xml:space="preserve">δ) </w:t>
      </w:r>
      <w:r w:rsidRPr="00EC495D">
        <w:rPr>
          <w:rFonts w:ascii="Comic Sans MS" w:hAnsi="Comic Sans MS" w:cs="Arial"/>
          <w:sz w:val="24"/>
          <w:szCs w:val="24"/>
        </w:rPr>
        <w:t>επανεξαγωγή από το καθεστώς της τελωνειακής αποταμίευσης,</w:t>
      </w:r>
    </w:p>
    <w:p w:rsidR="00117DC3" w:rsidRPr="00EC495D" w:rsidRDefault="0022341C" w:rsidP="00E64AE2">
      <w:pPr>
        <w:spacing w:before="120"/>
        <w:ind w:left="450"/>
        <w:jc w:val="both"/>
        <w:rPr>
          <w:rFonts w:ascii="Comic Sans MS" w:hAnsi="Comic Sans MS" w:cs="Arial"/>
          <w:sz w:val="24"/>
          <w:szCs w:val="24"/>
        </w:rPr>
      </w:pPr>
      <w:r w:rsidRPr="00EC495D">
        <w:rPr>
          <w:rFonts w:ascii="Comic Sans MS" w:hAnsi="Comic Sans MS" w:cs="Arial"/>
          <w:sz w:val="24"/>
          <w:szCs w:val="24"/>
        </w:rPr>
        <w:t xml:space="preserve">    </w:t>
      </w:r>
      <w:r w:rsidR="00D054CF" w:rsidRPr="00EC495D">
        <w:rPr>
          <w:rFonts w:ascii="Comic Sans MS" w:hAnsi="Comic Sans MS" w:cs="Arial"/>
          <w:sz w:val="24"/>
          <w:szCs w:val="24"/>
        </w:rPr>
        <w:t xml:space="preserve">ακολουθούνται </w:t>
      </w:r>
      <w:proofErr w:type="spellStart"/>
      <w:r w:rsidR="00D054CF" w:rsidRPr="00EC495D">
        <w:rPr>
          <w:rFonts w:ascii="Comic Sans MS" w:hAnsi="Comic Sans MS" w:cs="Arial"/>
          <w:sz w:val="24"/>
          <w:szCs w:val="24"/>
        </w:rPr>
        <w:t>κατ΄αναλογία</w:t>
      </w:r>
      <w:proofErr w:type="spellEnd"/>
      <w:r w:rsidR="00D054CF" w:rsidRPr="00EC495D">
        <w:rPr>
          <w:rFonts w:ascii="Comic Sans MS" w:hAnsi="Comic Sans MS" w:cs="Arial"/>
          <w:sz w:val="24"/>
          <w:szCs w:val="24"/>
        </w:rPr>
        <w:t xml:space="preserve"> τα οριζόμενα στ</w:t>
      </w:r>
      <w:r w:rsidR="00B74646" w:rsidRPr="00EC495D">
        <w:rPr>
          <w:rFonts w:ascii="Comic Sans MS" w:hAnsi="Comic Sans MS" w:cs="Arial"/>
          <w:sz w:val="24"/>
          <w:szCs w:val="24"/>
        </w:rPr>
        <w:t xml:space="preserve">ην </w:t>
      </w:r>
      <w:r w:rsidR="00D054CF" w:rsidRPr="00EC495D">
        <w:rPr>
          <w:rFonts w:ascii="Comic Sans MS" w:hAnsi="Comic Sans MS" w:cs="Arial"/>
          <w:sz w:val="24"/>
          <w:szCs w:val="24"/>
        </w:rPr>
        <w:t>παρούσα απόφαση.</w:t>
      </w:r>
    </w:p>
    <w:p w:rsidR="00227E6E" w:rsidRPr="00EC495D" w:rsidRDefault="00117DC3" w:rsidP="00E64AE2">
      <w:pPr>
        <w:numPr>
          <w:ilvl w:val="0"/>
          <w:numId w:val="22"/>
        </w:numPr>
        <w:spacing w:before="120"/>
        <w:jc w:val="both"/>
        <w:rPr>
          <w:rFonts w:ascii="Comic Sans MS" w:hAnsi="Comic Sans MS" w:cs="Arial"/>
          <w:sz w:val="24"/>
          <w:szCs w:val="24"/>
        </w:rPr>
      </w:pPr>
      <w:r w:rsidRPr="00EC495D">
        <w:rPr>
          <w:rFonts w:ascii="Comic Sans MS" w:hAnsi="Comic Sans MS" w:cs="Arial"/>
          <w:sz w:val="24"/>
          <w:szCs w:val="24"/>
        </w:rPr>
        <w:t>Κατά την υποβολή των κατά περίπτωση προβλεπόμενων, σύμφωνα με τις διατάξεις της παρούσας, τελωνειακών διασαφήσεων, για την εξαγωγή</w:t>
      </w:r>
      <w:r w:rsidR="00E64AE2" w:rsidRPr="00EC495D">
        <w:rPr>
          <w:rFonts w:ascii="Comic Sans MS" w:hAnsi="Comic Sans MS" w:cs="Arial"/>
          <w:sz w:val="24"/>
          <w:szCs w:val="24"/>
        </w:rPr>
        <w:t xml:space="preserve">, προσωρινή εξαγωγή στα πλαίσια του καθεστώτος τελειοποίησης προς </w:t>
      </w:r>
      <w:proofErr w:type="spellStart"/>
      <w:r w:rsidR="00E64AE2" w:rsidRPr="00EC495D">
        <w:rPr>
          <w:rFonts w:ascii="Comic Sans MS" w:hAnsi="Comic Sans MS" w:cs="Arial"/>
          <w:sz w:val="24"/>
          <w:szCs w:val="24"/>
        </w:rPr>
        <w:t>επανεισαγωγή</w:t>
      </w:r>
      <w:proofErr w:type="spellEnd"/>
      <w:r w:rsidR="00E64AE2" w:rsidRPr="00EC495D">
        <w:rPr>
          <w:rFonts w:ascii="Comic Sans MS" w:hAnsi="Comic Sans MS" w:cs="Arial"/>
          <w:sz w:val="24"/>
          <w:szCs w:val="24"/>
        </w:rPr>
        <w:t xml:space="preserve">, και </w:t>
      </w:r>
      <w:proofErr w:type="spellStart"/>
      <w:r w:rsidRPr="00EC495D">
        <w:rPr>
          <w:rFonts w:ascii="Comic Sans MS" w:hAnsi="Comic Sans MS" w:cs="Arial"/>
          <w:sz w:val="24"/>
          <w:szCs w:val="24"/>
        </w:rPr>
        <w:t>επανεξαγωγή</w:t>
      </w:r>
      <w:proofErr w:type="spellEnd"/>
      <w:r w:rsidRPr="00EC495D">
        <w:rPr>
          <w:rFonts w:ascii="Comic Sans MS" w:hAnsi="Comic Sans MS" w:cs="Arial"/>
          <w:sz w:val="24"/>
          <w:szCs w:val="24"/>
        </w:rPr>
        <w:t xml:space="preserve"> εμπορευμάτων ευρισκόμενων σε τελωνειακό οικονομικό καθεστώς, δηλώνεται το προηγούμενο καθεστώς και κατά τα λοιπά τηρούνται οι διατάξεις και διατυπώσεις της παρούσας απόφασης.</w:t>
      </w:r>
      <w:r w:rsidR="00D656A5" w:rsidRPr="00EC495D">
        <w:rPr>
          <w:rFonts w:ascii="Comic Sans MS" w:hAnsi="Comic Sans MS" w:cs="Arial"/>
          <w:sz w:val="24"/>
          <w:szCs w:val="24"/>
        </w:rPr>
        <w:t xml:space="preserve"> Επιπλέον:</w:t>
      </w:r>
      <w:r w:rsidR="00EE43FE" w:rsidRPr="00EC495D">
        <w:rPr>
          <w:rFonts w:ascii="Comic Sans MS" w:hAnsi="Comic Sans MS" w:cs="Arial"/>
          <w:sz w:val="24"/>
          <w:szCs w:val="24"/>
        </w:rPr>
        <w:t xml:space="preserve"> </w:t>
      </w:r>
    </w:p>
    <w:p w:rsidR="00227E6E" w:rsidRPr="00EC495D" w:rsidRDefault="00F769C3" w:rsidP="00F769C3">
      <w:pPr>
        <w:tabs>
          <w:tab w:val="left" w:pos="709"/>
        </w:tabs>
        <w:ind w:left="709" w:hanging="259"/>
        <w:jc w:val="both"/>
        <w:rPr>
          <w:rFonts w:ascii="Comic Sans MS" w:hAnsi="Comic Sans MS" w:cs="Arial"/>
          <w:sz w:val="24"/>
          <w:szCs w:val="24"/>
        </w:rPr>
      </w:pPr>
      <w:r w:rsidRPr="00EC495D">
        <w:rPr>
          <w:rFonts w:ascii="Comic Sans MS" w:hAnsi="Comic Sans MS" w:cs="Arial"/>
          <w:b/>
          <w:sz w:val="24"/>
          <w:szCs w:val="24"/>
        </w:rPr>
        <w:t>α)</w:t>
      </w:r>
      <w:r w:rsidRPr="00EC495D">
        <w:rPr>
          <w:rFonts w:ascii="Comic Sans MS" w:hAnsi="Comic Sans MS" w:cs="Arial"/>
          <w:sz w:val="24"/>
          <w:szCs w:val="24"/>
        </w:rPr>
        <w:tab/>
      </w:r>
      <w:r w:rsidR="00D656A5" w:rsidRPr="00EC495D">
        <w:rPr>
          <w:rFonts w:ascii="Comic Sans MS" w:hAnsi="Comic Sans MS" w:cs="Arial"/>
          <w:sz w:val="24"/>
          <w:szCs w:val="24"/>
        </w:rPr>
        <w:t>Στην περίπτωση</w:t>
      </w:r>
      <w:r w:rsidRPr="00EC495D">
        <w:rPr>
          <w:rFonts w:ascii="Comic Sans MS" w:hAnsi="Comic Sans MS" w:cs="Arial"/>
          <w:sz w:val="24"/>
          <w:szCs w:val="24"/>
        </w:rPr>
        <w:t xml:space="preserve"> της </w:t>
      </w:r>
      <w:r w:rsidR="00D656A5" w:rsidRPr="00EC495D">
        <w:rPr>
          <w:rFonts w:ascii="Comic Sans MS" w:hAnsi="Comic Sans MS" w:cs="Arial"/>
          <w:b/>
          <w:sz w:val="24"/>
          <w:szCs w:val="24"/>
        </w:rPr>
        <w:t>τελειοποίησης προς επανεξαγωγή:</w:t>
      </w:r>
      <w:r w:rsidR="00D656A5" w:rsidRPr="00EC495D">
        <w:rPr>
          <w:rFonts w:ascii="Comic Sans MS" w:hAnsi="Comic Sans MS" w:cs="Arial"/>
          <w:b/>
          <w:i/>
          <w:sz w:val="24"/>
          <w:szCs w:val="24"/>
        </w:rPr>
        <w:t xml:space="preserve"> </w:t>
      </w:r>
      <w:r w:rsidR="00227E6E" w:rsidRPr="00EC495D">
        <w:rPr>
          <w:rFonts w:ascii="Comic Sans MS" w:hAnsi="Comic Sans MS" w:cs="Arial"/>
          <w:sz w:val="24"/>
          <w:szCs w:val="24"/>
        </w:rPr>
        <w:t>Κατά την επανεξαγωγή παράγωγων προϊόντων από καθεστώς  της  τελειοπ</w:t>
      </w:r>
      <w:r w:rsidR="00726A54" w:rsidRPr="00EC495D">
        <w:rPr>
          <w:rFonts w:ascii="Comic Sans MS" w:hAnsi="Comic Sans MS" w:cs="Arial"/>
          <w:sz w:val="24"/>
          <w:szCs w:val="24"/>
        </w:rPr>
        <w:t>οίησης προς επανεξαγωγή με οποιον</w:t>
      </w:r>
      <w:r w:rsidR="00227E6E" w:rsidRPr="00EC495D">
        <w:rPr>
          <w:rFonts w:ascii="Comic Sans MS" w:hAnsi="Comic Sans MS" w:cs="Arial"/>
          <w:sz w:val="24"/>
          <w:szCs w:val="24"/>
        </w:rPr>
        <w:t>δήποτε από τους παραπάνω τρόπους</w:t>
      </w:r>
      <w:r w:rsidR="008C73E5" w:rsidRPr="00EC495D">
        <w:rPr>
          <w:rFonts w:ascii="Comic Sans MS" w:hAnsi="Comic Sans MS" w:cs="Arial"/>
          <w:sz w:val="24"/>
          <w:szCs w:val="24"/>
        </w:rPr>
        <w:t>,</w:t>
      </w:r>
      <w:r w:rsidR="00F808FD" w:rsidRPr="00EC495D">
        <w:rPr>
          <w:rFonts w:ascii="Comic Sans MS" w:hAnsi="Comic Sans MS" w:cs="Arial"/>
          <w:sz w:val="24"/>
          <w:szCs w:val="24"/>
        </w:rPr>
        <w:t xml:space="preserve"> </w:t>
      </w:r>
      <w:r w:rsidR="00227E6E" w:rsidRPr="00EC495D">
        <w:rPr>
          <w:rFonts w:ascii="Comic Sans MS" w:hAnsi="Comic Sans MS" w:cs="Arial"/>
          <w:sz w:val="24"/>
          <w:szCs w:val="24"/>
        </w:rPr>
        <w:t xml:space="preserve">αναγράφεται </w:t>
      </w:r>
      <w:r w:rsidR="00D656A5" w:rsidRPr="00EC495D">
        <w:rPr>
          <w:rFonts w:ascii="Comic Sans MS" w:hAnsi="Comic Sans MS" w:cs="Arial"/>
          <w:sz w:val="24"/>
          <w:szCs w:val="24"/>
        </w:rPr>
        <w:t xml:space="preserve">κατά </w:t>
      </w:r>
      <w:r w:rsidRPr="00EC495D">
        <w:rPr>
          <w:rFonts w:ascii="Comic Sans MS" w:hAnsi="Comic Sans MS" w:cs="Arial"/>
          <w:sz w:val="24"/>
          <w:szCs w:val="24"/>
        </w:rPr>
        <w:t>περίπτωση</w:t>
      </w:r>
      <w:r w:rsidR="00D656A5" w:rsidRPr="00EC495D">
        <w:rPr>
          <w:rFonts w:ascii="Comic Sans MS" w:hAnsi="Comic Sans MS" w:cs="Arial"/>
          <w:sz w:val="24"/>
          <w:szCs w:val="24"/>
        </w:rPr>
        <w:t xml:space="preserve">, </w:t>
      </w:r>
      <w:r w:rsidR="00227E6E" w:rsidRPr="00EC495D">
        <w:rPr>
          <w:rFonts w:ascii="Comic Sans MS" w:hAnsi="Comic Sans MS" w:cs="Arial"/>
          <w:sz w:val="24"/>
          <w:szCs w:val="24"/>
        </w:rPr>
        <w:t xml:space="preserve">στη διασάφηση </w:t>
      </w:r>
      <w:r w:rsidR="00D656A5" w:rsidRPr="00EC495D">
        <w:rPr>
          <w:rFonts w:ascii="Comic Sans MS" w:hAnsi="Comic Sans MS" w:cs="Arial"/>
          <w:sz w:val="24"/>
          <w:szCs w:val="24"/>
        </w:rPr>
        <w:t>ή/και</w:t>
      </w:r>
      <w:r w:rsidR="00227E6E" w:rsidRPr="00EC495D">
        <w:rPr>
          <w:rFonts w:ascii="Comic Sans MS" w:hAnsi="Comic Sans MS" w:cs="Arial"/>
          <w:sz w:val="24"/>
          <w:szCs w:val="24"/>
        </w:rPr>
        <w:t xml:space="preserve"> στις λογιστικές καταχωρήσεις</w:t>
      </w:r>
      <w:r w:rsidR="00D656A5" w:rsidRPr="00EC495D">
        <w:rPr>
          <w:rFonts w:ascii="Comic Sans MS" w:hAnsi="Comic Sans MS" w:cs="Arial"/>
          <w:sz w:val="24"/>
          <w:szCs w:val="24"/>
        </w:rPr>
        <w:t>,</w:t>
      </w:r>
      <w:r w:rsidR="00227E6E" w:rsidRPr="00EC495D">
        <w:rPr>
          <w:rFonts w:ascii="Comic Sans MS" w:hAnsi="Comic Sans MS" w:cs="Arial"/>
          <w:sz w:val="24"/>
          <w:szCs w:val="24"/>
        </w:rPr>
        <w:t xml:space="preserve"> εκτός από τον</w:t>
      </w:r>
      <w:r w:rsidRPr="00EC495D">
        <w:rPr>
          <w:rFonts w:ascii="Comic Sans MS" w:hAnsi="Comic Sans MS" w:cs="Arial"/>
          <w:sz w:val="24"/>
          <w:szCs w:val="24"/>
        </w:rPr>
        <w:t xml:space="preserve"> κωδικό </w:t>
      </w:r>
      <w:r w:rsidR="00757269" w:rsidRPr="00EC495D">
        <w:rPr>
          <w:rFonts w:ascii="Comic Sans MS" w:hAnsi="Comic Sans MS" w:cs="Arial"/>
          <w:sz w:val="24"/>
          <w:szCs w:val="24"/>
        </w:rPr>
        <w:t xml:space="preserve">εμπορευμάτων </w:t>
      </w:r>
      <w:r w:rsidR="002134E8" w:rsidRPr="00EC495D">
        <w:rPr>
          <w:rFonts w:ascii="Comic Sans MS" w:hAnsi="Comic Sans MS" w:cs="Arial"/>
          <w:sz w:val="24"/>
          <w:szCs w:val="24"/>
        </w:rPr>
        <w:t xml:space="preserve">και </w:t>
      </w:r>
      <w:r w:rsidR="00227E6E" w:rsidRPr="00EC495D">
        <w:rPr>
          <w:rFonts w:ascii="Comic Sans MS" w:hAnsi="Comic Sans MS" w:cs="Arial"/>
          <w:sz w:val="24"/>
          <w:szCs w:val="24"/>
        </w:rPr>
        <w:t>η αναλυτική περιγραφή του προϊόντος, το παραστατικό μεταποίησης και η δήλωση προέλευσης των εμπορευμάτων από τα οποία προέκυψαν τα παράγωγα προϊόντα που επανεξάγονται για την διαπίστωση της ταυτότητας των εμπορευμάτων και την πίστωση της διασάφησης μεταποίησης.</w:t>
      </w:r>
    </w:p>
    <w:p w:rsidR="00227E6E" w:rsidRPr="00EC495D" w:rsidRDefault="00EE43FE" w:rsidP="00EE43FE">
      <w:pPr>
        <w:tabs>
          <w:tab w:val="left" w:pos="709"/>
        </w:tabs>
        <w:ind w:left="709" w:hanging="259"/>
        <w:jc w:val="both"/>
        <w:rPr>
          <w:rFonts w:ascii="Comic Sans MS" w:hAnsi="Comic Sans MS" w:cs="Arial"/>
          <w:sz w:val="24"/>
          <w:szCs w:val="24"/>
        </w:rPr>
      </w:pPr>
      <w:r w:rsidRPr="00EC495D">
        <w:rPr>
          <w:rFonts w:ascii="Comic Sans MS" w:hAnsi="Comic Sans MS" w:cs="Arial"/>
          <w:b/>
          <w:sz w:val="24"/>
          <w:szCs w:val="24"/>
        </w:rPr>
        <w:t>β)</w:t>
      </w:r>
      <w:r w:rsidRPr="00EC495D">
        <w:rPr>
          <w:rFonts w:ascii="Comic Sans MS" w:hAnsi="Comic Sans MS" w:cs="Arial"/>
          <w:sz w:val="24"/>
          <w:szCs w:val="24"/>
        </w:rPr>
        <w:tab/>
      </w:r>
      <w:r w:rsidR="008C73E5" w:rsidRPr="00EC495D">
        <w:rPr>
          <w:rFonts w:ascii="Comic Sans MS" w:hAnsi="Comic Sans MS" w:cs="Arial"/>
          <w:sz w:val="24"/>
          <w:szCs w:val="24"/>
        </w:rPr>
        <w:t xml:space="preserve">Στην περίπτωση </w:t>
      </w:r>
      <w:r w:rsidRPr="00EC495D">
        <w:rPr>
          <w:rFonts w:ascii="Comic Sans MS" w:hAnsi="Comic Sans MS" w:cs="Arial"/>
          <w:sz w:val="24"/>
          <w:szCs w:val="24"/>
        </w:rPr>
        <w:t xml:space="preserve">της </w:t>
      </w:r>
      <w:r w:rsidR="008C73E5" w:rsidRPr="00EC495D">
        <w:rPr>
          <w:rFonts w:ascii="Comic Sans MS" w:hAnsi="Comic Sans MS" w:cs="Arial"/>
          <w:b/>
          <w:sz w:val="24"/>
          <w:szCs w:val="24"/>
        </w:rPr>
        <w:t xml:space="preserve">τελειοποίησης προς </w:t>
      </w:r>
      <w:proofErr w:type="spellStart"/>
      <w:r w:rsidR="008C73E5" w:rsidRPr="00EC495D">
        <w:rPr>
          <w:rFonts w:ascii="Comic Sans MS" w:hAnsi="Comic Sans MS" w:cs="Arial"/>
          <w:b/>
          <w:sz w:val="24"/>
          <w:szCs w:val="24"/>
        </w:rPr>
        <w:t>επανεισαγωγή</w:t>
      </w:r>
      <w:proofErr w:type="spellEnd"/>
      <w:r w:rsidR="008C73E5" w:rsidRPr="00EC495D">
        <w:rPr>
          <w:rFonts w:ascii="Comic Sans MS" w:hAnsi="Comic Sans MS" w:cs="Arial"/>
          <w:b/>
          <w:sz w:val="24"/>
          <w:szCs w:val="24"/>
        </w:rPr>
        <w:t>:</w:t>
      </w:r>
      <w:r w:rsidR="008C73E5" w:rsidRPr="00EC495D">
        <w:rPr>
          <w:rFonts w:ascii="Comic Sans MS" w:hAnsi="Comic Sans MS" w:cs="Arial"/>
          <w:b/>
          <w:i/>
          <w:sz w:val="24"/>
          <w:szCs w:val="24"/>
        </w:rPr>
        <w:t xml:space="preserve"> </w:t>
      </w:r>
      <w:r w:rsidR="00227E6E" w:rsidRPr="00EC495D">
        <w:rPr>
          <w:rFonts w:ascii="Comic Sans MS" w:hAnsi="Comic Sans MS" w:cs="Arial"/>
          <w:sz w:val="24"/>
          <w:szCs w:val="24"/>
        </w:rPr>
        <w:t xml:space="preserve">Κατά την </w:t>
      </w:r>
      <w:r w:rsidR="008C3F3B" w:rsidRPr="00EC495D">
        <w:rPr>
          <w:rFonts w:ascii="Comic Sans MS" w:hAnsi="Comic Sans MS" w:cs="Arial"/>
          <w:sz w:val="24"/>
          <w:szCs w:val="24"/>
        </w:rPr>
        <w:t xml:space="preserve">προσωρινή </w:t>
      </w:r>
      <w:r w:rsidR="00227E6E" w:rsidRPr="00EC495D">
        <w:rPr>
          <w:rFonts w:ascii="Comic Sans MS" w:hAnsi="Comic Sans MS" w:cs="Arial"/>
          <w:sz w:val="24"/>
          <w:szCs w:val="24"/>
        </w:rPr>
        <w:t xml:space="preserve">εξαγωγή εμπορευμάτων με το καθεστώς της τελειοποίησης προς </w:t>
      </w:r>
      <w:proofErr w:type="spellStart"/>
      <w:r w:rsidR="00227E6E" w:rsidRPr="00EC495D">
        <w:rPr>
          <w:rFonts w:ascii="Comic Sans MS" w:hAnsi="Comic Sans MS" w:cs="Arial"/>
          <w:sz w:val="24"/>
          <w:szCs w:val="24"/>
        </w:rPr>
        <w:t>επανεισαγωγή</w:t>
      </w:r>
      <w:proofErr w:type="spellEnd"/>
      <w:r w:rsidR="00227E6E" w:rsidRPr="00EC495D">
        <w:rPr>
          <w:rFonts w:ascii="Comic Sans MS" w:hAnsi="Comic Sans MS" w:cs="Arial"/>
          <w:sz w:val="24"/>
          <w:szCs w:val="24"/>
        </w:rPr>
        <w:t xml:space="preserve"> με οποι</w:t>
      </w:r>
      <w:r w:rsidR="0027338A">
        <w:rPr>
          <w:rFonts w:ascii="Comic Sans MS" w:hAnsi="Comic Sans MS" w:cs="Arial"/>
          <w:sz w:val="24"/>
          <w:szCs w:val="24"/>
        </w:rPr>
        <w:t>ο</w:t>
      </w:r>
      <w:r w:rsidR="00227E6E" w:rsidRPr="00EC495D">
        <w:rPr>
          <w:rFonts w:ascii="Comic Sans MS" w:hAnsi="Comic Sans MS" w:cs="Arial"/>
          <w:sz w:val="24"/>
          <w:szCs w:val="24"/>
        </w:rPr>
        <w:t>δήποτε από τους  παραπάνω τρόπους,</w:t>
      </w:r>
      <w:r w:rsidR="00F808FD" w:rsidRPr="00EC495D">
        <w:rPr>
          <w:rFonts w:ascii="Comic Sans MS" w:hAnsi="Comic Sans MS" w:cs="Arial"/>
          <w:sz w:val="24"/>
          <w:szCs w:val="24"/>
        </w:rPr>
        <w:t xml:space="preserve"> </w:t>
      </w:r>
      <w:r w:rsidR="00227E6E" w:rsidRPr="00EC495D">
        <w:rPr>
          <w:rFonts w:ascii="Comic Sans MS" w:hAnsi="Comic Sans MS" w:cs="Arial"/>
          <w:sz w:val="24"/>
          <w:szCs w:val="24"/>
        </w:rPr>
        <w:t xml:space="preserve">αναγράφεται, </w:t>
      </w:r>
      <w:r w:rsidR="00F808FD" w:rsidRPr="00EC495D">
        <w:rPr>
          <w:rFonts w:ascii="Comic Sans MS" w:hAnsi="Comic Sans MS" w:cs="Arial"/>
          <w:sz w:val="24"/>
          <w:szCs w:val="24"/>
        </w:rPr>
        <w:t>κατά περίπτωση, στη διασάφηση ή/και στις λογιστικές καταχωρήσεις</w:t>
      </w:r>
      <w:r w:rsidR="00227E6E" w:rsidRPr="00EC495D">
        <w:rPr>
          <w:rFonts w:ascii="Comic Sans MS" w:hAnsi="Comic Sans MS" w:cs="Arial"/>
          <w:sz w:val="24"/>
          <w:szCs w:val="24"/>
        </w:rPr>
        <w:t xml:space="preserve">, εκτός από τον </w:t>
      </w:r>
      <w:r w:rsidRPr="00EC495D">
        <w:rPr>
          <w:rFonts w:ascii="Comic Sans MS" w:hAnsi="Comic Sans MS" w:cs="Arial"/>
          <w:sz w:val="24"/>
          <w:szCs w:val="24"/>
        </w:rPr>
        <w:t xml:space="preserve">κωδικό </w:t>
      </w:r>
      <w:r w:rsidR="00757269" w:rsidRPr="00EC495D">
        <w:rPr>
          <w:rFonts w:ascii="Comic Sans MS" w:hAnsi="Comic Sans MS" w:cs="Arial"/>
          <w:sz w:val="24"/>
          <w:szCs w:val="24"/>
        </w:rPr>
        <w:t>εμπορευμάτων</w:t>
      </w:r>
      <w:r w:rsidRPr="00EC495D">
        <w:rPr>
          <w:rFonts w:ascii="Comic Sans MS" w:hAnsi="Comic Sans MS" w:cs="Arial"/>
          <w:sz w:val="24"/>
          <w:szCs w:val="24"/>
        </w:rPr>
        <w:t xml:space="preserve"> </w:t>
      </w:r>
      <w:r w:rsidR="002134E8" w:rsidRPr="00EC495D">
        <w:rPr>
          <w:rFonts w:ascii="Comic Sans MS" w:hAnsi="Comic Sans MS" w:cs="Arial"/>
          <w:sz w:val="24"/>
          <w:szCs w:val="24"/>
        </w:rPr>
        <w:t xml:space="preserve">και </w:t>
      </w:r>
      <w:r w:rsidR="00227E6E" w:rsidRPr="00EC495D">
        <w:rPr>
          <w:rFonts w:ascii="Comic Sans MS" w:hAnsi="Comic Sans MS" w:cs="Arial"/>
          <w:sz w:val="24"/>
          <w:szCs w:val="24"/>
        </w:rPr>
        <w:t xml:space="preserve">η αναλυτική περιγραφή των προσωρινά εξαγόμενων εμπορευμάτων για την διαπίστωση της ταυτότητας </w:t>
      </w:r>
      <w:r w:rsidR="002134E8" w:rsidRPr="00EC495D">
        <w:rPr>
          <w:rFonts w:ascii="Comic Sans MS" w:hAnsi="Comic Sans MS" w:cs="Arial"/>
          <w:sz w:val="24"/>
          <w:szCs w:val="24"/>
        </w:rPr>
        <w:t>αυτών</w:t>
      </w:r>
      <w:r w:rsidR="00227E6E" w:rsidRPr="00EC495D">
        <w:rPr>
          <w:rFonts w:ascii="Comic Sans MS" w:hAnsi="Comic Sans MS" w:cs="Arial"/>
          <w:sz w:val="24"/>
          <w:szCs w:val="24"/>
        </w:rPr>
        <w:t xml:space="preserve"> κατά την </w:t>
      </w:r>
      <w:proofErr w:type="spellStart"/>
      <w:r w:rsidR="00227E6E" w:rsidRPr="00EC495D">
        <w:rPr>
          <w:rFonts w:ascii="Comic Sans MS" w:hAnsi="Comic Sans MS" w:cs="Arial"/>
          <w:sz w:val="24"/>
          <w:szCs w:val="24"/>
        </w:rPr>
        <w:t>επανεισαγωγή</w:t>
      </w:r>
      <w:proofErr w:type="spellEnd"/>
      <w:r w:rsidR="00227E6E" w:rsidRPr="00EC495D">
        <w:rPr>
          <w:rFonts w:ascii="Comic Sans MS" w:hAnsi="Comic Sans MS" w:cs="Arial"/>
          <w:sz w:val="24"/>
          <w:szCs w:val="24"/>
        </w:rPr>
        <w:t xml:space="preserve"> των παράγωγων προϊόντων και τον υπολογισμό των δασμοφορολογικών επιβαρύνσεων κατά την θέση τους σε ελεύθερη κυκλοφορία με μερική ή ολική απαλλαγή από δασμούς.</w:t>
      </w:r>
    </w:p>
    <w:p w:rsidR="008C73E5" w:rsidRPr="00EC495D" w:rsidRDefault="008C3F3B" w:rsidP="00861FB5">
      <w:pPr>
        <w:tabs>
          <w:tab w:val="left" w:pos="709"/>
        </w:tabs>
        <w:ind w:left="709" w:hanging="259"/>
        <w:jc w:val="both"/>
        <w:rPr>
          <w:rFonts w:ascii="Comic Sans MS" w:hAnsi="Comic Sans MS" w:cs="Arial"/>
          <w:sz w:val="24"/>
          <w:szCs w:val="24"/>
        </w:rPr>
      </w:pPr>
      <w:r w:rsidRPr="00EC495D">
        <w:rPr>
          <w:rFonts w:ascii="Comic Sans MS" w:hAnsi="Comic Sans MS" w:cs="Arial"/>
          <w:b/>
          <w:sz w:val="24"/>
          <w:szCs w:val="24"/>
        </w:rPr>
        <w:t>γ)</w:t>
      </w:r>
      <w:r w:rsidRPr="00EC495D">
        <w:rPr>
          <w:rFonts w:ascii="Comic Sans MS" w:hAnsi="Comic Sans MS" w:cs="Arial"/>
          <w:b/>
          <w:sz w:val="24"/>
          <w:szCs w:val="24"/>
        </w:rPr>
        <w:tab/>
      </w:r>
      <w:r w:rsidR="008C73E5" w:rsidRPr="00EC495D">
        <w:rPr>
          <w:rFonts w:ascii="Comic Sans MS" w:hAnsi="Comic Sans MS" w:cs="Arial"/>
          <w:sz w:val="24"/>
          <w:szCs w:val="24"/>
        </w:rPr>
        <w:t xml:space="preserve">Στην περίπτωση </w:t>
      </w:r>
      <w:r w:rsidRPr="00EC495D">
        <w:rPr>
          <w:rFonts w:ascii="Comic Sans MS" w:hAnsi="Comic Sans MS" w:cs="Arial"/>
          <w:sz w:val="24"/>
          <w:szCs w:val="24"/>
        </w:rPr>
        <w:t xml:space="preserve">της </w:t>
      </w:r>
      <w:r w:rsidRPr="00EC495D">
        <w:rPr>
          <w:rFonts w:ascii="Comic Sans MS" w:hAnsi="Comic Sans MS" w:cs="Arial"/>
          <w:b/>
          <w:sz w:val="24"/>
          <w:szCs w:val="24"/>
        </w:rPr>
        <w:t>προσωρινής εισαγωγής</w:t>
      </w:r>
      <w:r w:rsidR="00957189" w:rsidRPr="00EC495D">
        <w:rPr>
          <w:rFonts w:ascii="Comic Sans MS" w:hAnsi="Comic Sans MS" w:cs="Arial"/>
          <w:b/>
          <w:sz w:val="24"/>
          <w:szCs w:val="24"/>
        </w:rPr>
        <w:t xml:space="preserve"> </w:t>
      </w:r>
      <w:r w:rsidRPr="00EC495D">
        <w:rPr>
          <w:rFonts w:ascii="Comic Sans MS" w:hAnsi="Comic Sans MS" w:cs="Arial"/>
          <w:sz w:val="24"/>
          <w:szCs w:val="24"/>
        </w:rPr>
        <w:t>: Κατά την επανεξαγωγή εμπορευμάτων</w:t>
      </w:r>
      <w:r w:rsidR="00C240E5" w:rsidRPr="00EC495D">
        <w:rPr>
          <w:rFonts w:ascii="Comic Sans MS" w:hAnsi="Comic Sans MS" w:cs="Arial"/>
          <w:sz w:val="24"/>
          <w:szCs w:val="24"/>
        </w:rPr>
        <w:t>,</w:t>
      </w:r>
      <w:r w:rsidRPr="00EC495D">
        <w:rPr>
          <w:rFonts w:ascii="Comic Sans MS" w:hAnsi="Comic Sans MS" w:cs="Arial"/>
          <w:sz w:val="24"/>
          <w:szCs w:val="24"/>
        </w:rPr>
        <w:t xml:space="preserve"> που </w:t>
      </w:r>
      <w:r w:rsidR="00C240E5" w:rsidRPr="00EC495D">
        <w:rPr>
          <w:rFonts w:ascii="Comic Sans MS" w:hAnsi="Comic Sans MS" w:cs="Arial"/>
          <w:sz w:val="24"/>
          <w:szCs w:val="24"/>
        </w:rPr>
        <w:t xml:space="preserve"> </w:t>
      </w:r>
      <w:r w:rsidR="00D14834" w:rsidRPr="00EC495D">
        <w:rPr>
          <w:rFonts w:ascii="Comic Sans MS" w:hAnsi="Comic Sans MS" w:cs="Arial"/>
          <w:sz w:val="24"/>
          <w:szCs w:val="24"/>
        </w:rPr>
        <w:t>είχαν τεθεί</w:t>
      </w:r>
      <w:r w:rsidR="00C240E5" w:rsidRPr="00EC495D">
        <w:rPr>
          <w:rFonts w:ascii="Comic Sans MS" w:hAnsi="Comic Sans MS" w:cs="Arial"/>
          <w:sz w:val="24"/>
          <w:szCs w:val="24"/>
        </w:rPr>
        <w:t xml:space="preserve"> σε καθεστώς προσωρινής εισαγωγής</w:t>
      </w:r>
      <w:r w:rsidRPr="00EC495D">
        <w:rPr>
          <w:rFonts w:ascii="Comic Sans MS" w:hAnsi="Comic Sans MS" w:cs="Arial"/>
          <w:sz w:val="24"/>
          <w:szCs w:val="24"/>
        </w:rPr>
        <w:t xml:space="preserve">, αναγράφεται κατά περίπτωση στη διασάφηση ή στις λογιστικές καταχωρήσεις </w:t>
      </w:r>
      <w:r w:rsidR="00C240E5" w:rsidRPr="00EC495D">
        <w:rPr>
          <w:rFonts w:ascii="Comic Sans MS" w:hAnsi="Comic Sans MS" w:cs="Arial"/>
          <w:sz w:val="24"/>
          <w:szCs w:val="24"/>
        </w:rPr>
        <w:t xml:space="preserve">εκτός από τον </w:t>
      </w:r>
      <w:r w:rsidR="000A6D17" w:rsidRPr="00EC495D">
        <w:rPr>
          <w:rFonts w:ascii="Comic Sans MS" w:hAnsi="Comic Sans MS" w:cs="Arial"/>
          <w:sz w:val="24"/>
          <w:szCs w:val="24"/>
        </w:rPr>
        <w:t>κωδικό εμπορευμάτων</w:t>
      </w:r>
      <w:r w:rsidRPr="00EC495D">
        <w:rPr>
          <w:rFonts w:ascii="Comic Sans MS" w:hAnsi="Comic Sans MS" w:cs="Arial"/>
          <w:sz w:val="24"/>
          <w:szCs w:val="24"/>
        </w:rPr>
        <w:t xml:space="preserve"> και η αναλυτική περιγραφή </w:t>
      </w:r>
      <w:r w:rsidR="00E423A1" w:rsidRPr="00EC495D">
        <w:rPr>
          <w:rFonts w:ascii="Comic Sans MS" w:hAnsi="Comic Sans MS" w:cs="Arial"/>
          <w:sz w:val="24"/>
          <w:szCs w:val="24"/>
        </w:rPr>
        <w:t>αυτών</w:t>
      </w:r>
      <w:r w:rsidR="00D14834" w:rsidRPr="00EC495D">
        <w:rPr>
          <w:rFonts w:ascii="Comic Sans MS" w:hAnsi="Comic Sans MS" w:cs="Arial"/>
          <w:sz w:val="24"/>
          <w:szCs w:val="24"/>
        </w:rPr>
        <w:t>,</w:t>
      </w:r>
      <w:r w:rsidR="00E423A1" w:rsidRPr="00EC495D">
        <w:rPr>
          <w:rFonts w:ascii="Comic Sans MS" w:hAnsi="Comic Sans MS" w:cs="Arial"/>
          <w:sz w:val="24"/>
          <w:szCs w:val="24"/>
        </w:rPr>
        <w:t xml:space="preserve"> </w:t>
      </w:r>
      <w:r w:rsidR="00D14834" w:rsidRPr="00EC495D">
        <w:rPr>
          <w:rFonts w:ascii="Comic Sans MS" w:hAnsi="Comic Sans MS" w:cs="Arial"/>
          <w:sz w:val="24"/>
          <w:szCs w:val="24"/>
        </w:rPr>
        <w:t xml:space="preserve">για την ταυτοποίησή τους με τα αρχικώς εισαχθέντα και την πίστωση της διασάφησης προσωρινής εισαγωγής. </w:t>
      </w:r>
    </w:p>
    <w:p w:rsidR="00861FB5" w:rsidRPr="00EC495D" w:rsidRDefault="00861FB5" w:rsidP="00861FB5">
      <w:pPr>
        <w:tabs>
          <w:tab w:val="left" w:pos="709"/>
        </w:tabs>
        <w:ind w:left="709" w:hanging="259"/>
        <w:jc w:val="both"/>
        <w:rPr>
          <w:rFonts w:ascii="Comic Sans MS" w:hAnsi="Comic Sans MS" w:cs="Arial"/>
          <w:sz w:val="24"/>
          <w:szCs w:val="24"/>
        </w:rPr>
      </w:pPr>
      <w:r w:rsidRPr="00EC495D">
        <w:rPr>
          <w:rFonts w:ascii="Comic Sans MS" w:hAnsi="Comic Sans MS" w:cs="Arial"/>
          <w:b/>
          <w:sz w:val="24"/>
          <w:szCs w:val="24"/>
        </w:rPr>
        <w:t>δ)</w:t>
      </w:r>
      <w:r w:rsidRPr="00EC495D">
        <w:rPr>
          <w:rFonts w:ascii="Comic Sans MS" w:hAnsi="Comic Sans MS" w:cs="Arial"/>
          <w:sz w:val="24"/>
          <w:szCs w:val="24"/>
        </w:rPr>
        <w:t xml:space="preserve">Στην περίπτωση της </w:t>
      </w:r>
      <w:r w:rsidRPr="00EC495D">
        <w:rPr>
          <w:rFonts w:ascii="Comic Sans MS" w:hAnsi="Comic Sans MS" w:cs="Arial"/>
          <w:b/>
          <w:sz w:val="24"/>
          <w:szCs w:val="24"/>
        </w:rPr>
        <w:t>τελωνειακής αποταμίευσης</w:t>
      </w:r>
      <w:r w:rsidRPr="00EC495D">
        <w:rPr>
          <w:rFonts w:ascii="Comic Sans MS" w:hAnsi="Comic Sans MS" w:cs="Arial"/>
          <w:b/>
          <w:i/>
          <w:sz w:val="24"/>
          <w:szCs w:val="24"/>
        </w:rPr>
        <w:t xml:space="preserve"> </w:t>
      </w:r>
      <w:r w:rsidRPr="00EC495D">
        <w:rPr>
          <w:rFonts w:ascii="Comic Sans MS" w:hAnsi="Comic Sans MS" w:cs="Arial"/>
          <w:b/>
          <w:sz w:val="24"/>
          <w:szCs w:val="24"/>
        </w:rPr>
        <w:t xml:space="preserve">: </w:t>
      </w:r>
      <w:r w:rsidRPr="00EC495D">
        <w:rPr>
          <w:rFonts w:ascii="Comic Sans MS" w:hAnsi="Comic Sans MS" w:cs="Arial"/>
          <w:sz w:val="24"/>
          <w:szCs w:val="24"/>
        </w:rPr>
        <w:t xml:space="preserve">Κατά την επανεξαγωγή εμπορευμάτων μετά το καθεστώς της τελωνειακής αποταμίευσης μπορεί να εφαρμόζονται οι απλουστευμένες διαδικασίες που προβλέπονται κατά την επανεξαγωγή, </w:t>
      </w:r>
      <w:r w:rsidR="00F86DDA" w:rsidRPr="00EC495D">
        <w:rPr>
          <w:rFonts w:ascii="Comic Sans MS" w:hAnsi="Comic Sans MS" w:cs="Arial"/>
          <w:sz w:val="24"/>
          <w:szCs w:val="24"/>
        </w:rPr>
        <w:t xml:space="preserve"> </w:t>
      </w:r>
      <w:r w:rsidRPr="00EC495D">
        <w:rPr>
          <w:rFonts w:ascii="Comic Sans MS" w:hAnsi="Comic Sans MS" w:cs="Arial"/>
          <w:sz w:val="24"/>
          <w:szCs w:val="24"/>
        </w:rPr>
        <w:t>ωστόσο :</w:t>
      </w:r>
    </w:p>
    <w:p w:rsidR="00861FB5" w:rsidRPr="00EC495D" w:rsidRDefault="00861FB5" w:rsidP="00861FB5">
      <w:pPr>
        <w:numPr>
          <w:ilvl w:val="0"/>
          <w:numId w:val="30"/>
        </w:numPr>
        <w:tabs>
          <w:tab w:val="left" w:pos="709"/>
        </w:tabs>
        <w:jc w:val="both"/>
        <w:rPr>
          <w:rFonts w:ascii="Comic Sans MS" w:hAnsi="Comic Sans MS" w:cs="Arial"/>
          <w:sz w:val="24"/>
          <w:szCs w:val="24"/>
        </w:rPr>
      </w:pPr>
      <w:r w:rsidRPr="00EC495D">
        <w:rPr>
          <w:rFonts w:ascii="Comic Sans MS" w:hAnsi="Comic Sans MS" w:cs="Arial"/>
          <w:sz w:val="24"/>
          <w:szCs w:val="24"/>
        </w:rPr>
        <w:t>Για τα εμπορεύματα που υπάγονται στο καθεστώς σε αποθήκη τύπου ΣΤ δεν είναι δυνατό να επιτραπεί καμιά απλουστευμένη διαδικασία.</w:t>
      </w:r>
    </w:p>
    <w:p w:rsidR="00861FB5" w:rsidRPr="00EC495D" w:rsidRDefault="00861FB5" w:rsidP="00861FB5">
      <w:pPr>
        <w:numPr>
          <w:ilvl w:val="0"/>
          <w:numId w:val="30"/>
        </w:numPr>
        <w:tabs>
          <w:tab w:val="left" w:pos="709"/>
        </w:tabs>
        <w:jc w:val="both"/>
        <w:rPr>
          <w:rFonts w:ascii="Comic Sans MS" w:hAnsi="Comic Sans MS" w:cs="Arial"/>
          <w:sz w:val="24"/>
          <w:szCs w:val="24"/>
        </w:rPr>
      </w:pPr>
      <w:r w:rsidRPr="00EC495D">
        <w:rPr>
          <w:rFonts w:ascii="Comic Sans MS" w:hAnsi="Comic Sans MS" w:cs="Arial"/>
          <w:sz w:val="24"/>
          <w:szCs w:val="24"/>
        </w:rPr>
        <w:t>Για τα εμπορεύματα που υπάγονται στο καθεστώς σε αποθήκη τύπου Β είναι δυνατό να υποβληθεί αίτηση μόνο για χορήγηση άδειας χρήσης απλουστευμένης διασάφησης.</w:t>
      </w:r>
    </w:p>
    <w:p w:rsidR="00861FB5" w:rsidRDefault="00861FB5" w:rsidP="00861FB5">
      <w:pPr>
        <w:numPr>
          <w:ilvl w:val="0"/>
          <w:numId w:val="30"/>
        </w:numPr>
        <w:tabs>
          <w:tab w:val="left" w:pos="709"/>
        </w:tabs>
        <w:jc w:val="both"/>
        <w:rPr>
          <w:rFonts w:ascii="Comic Sans MS" w:hAnsi="Comic Sans MS" w:cs="Arial"/>
          <w:sz w:val="24"/>
          <w:szCs w:val="24"/>
        </w:rPr>
      </w:pPr>
      <w:r w:rsidRPr="00EC495D">
        <w:rPr>
          <w:rFonts w:ascii="Comic Sans MS" w:hAnsi="Comic Sans MS" w:cs="Arial"/>
          <w:sz w:val="24"/>
          <w:szCs w:val="24"/>
        </w:rPr>
        <w:lastRenderedPageBreak/>
        <w:t xml:space="preserve">Για τα κοινοτικά γεωργικά εμπορεύματα που αναφέρονται στο άρθρο 524 των ΔΕΚΤΚ (εμπορεύματα με προχρηματοδότηση) και έχουν υπαχθεί στο καθεστώς της τελωνειακής αποταμίευσης, δεν εφαρμόζεται απλουστευμένη διαδικασία. </w:t>
      </w:r>
    </w:p>
    <w:p w:rsidR="005013F6" w:rsidRDefault="005013F6" w:rsidP="00AE459A">
      <w:pPr>
        <w:jc w:val="center"/>
        <w:rPr>
          <w:rFonts w:ascii="Comic Sans MS" w:hAnsi="Comic Sans MS" w:cs="Arial"/>
          <w:b/>
          <w:sz w:val="24"/>
          <w:szCs w:val="24"/>
        </w:rPr>
      </w:pPr>
    </w:p>
    <w:p w:rsidR="00117DC3" w:rsidRPr="00EC495D" w:rsidRDefault="00117DC3" w:rsidP="00AE459A">
      <w:pPr>
        <w:jc w:val="center"/>
        <w:rPr>
          <w:rFonts w:ascii="Comic Sans MS" w:hAnsi="Comic Sans MS" w:cs="Arial"/>
          <w:b/>
          <w:sz w:val="24"/>
          <w:szCs w:val="24"/>
        </w:rPr>
      </w:pPr>
      <w:r w:rsidRPr="00EC495D">
        <w:rPr>
          <w:rFonts w:ascii="Comic Sans MS" w:hAnsi="Comic Sans MS" w:cs="Arial"/>
          <w:b/>
          <w:sz w:val="24"/>
          <w:szCs w:val="24"/>
        </w:rPr>
        <w:t xml:space="preserve">ΚΕΦΑΛΑΙΟ </w:t>
      </w:r>
      <w:r w:rsidR="00A77D64" w:rsidRPr="00EC495D">
        <w:rPr>
          <w:rFonts w:ascii="Comic Sans MS" w:hAnsi="Comic Sans MS" w:cs="Arial"/>
          <w:b/>
          <w:sz w:val="24"/>
          <w:szCs w:val="24"/>
        </w:rPr>
        <w:t>5</w:t>
      </w:r>
    </w:p>
    <w:p w:rsidR="00117DC3" w:rsidRDefault="00117DC3" w:rsidP="00AE459A">
      <w:pPr>
        <w:jc w:val="center"/>
        <w:rPr>
          <w:rFonts w:ascii="Comic Sans MS" w:hAnsi="Comic Sans MS" w:cs="Arial"/>
          <w:b/>
          <w:sz w:val="24"/>
          <w:szCs w:val="24"/>
        </w:rPr>
      </w:pPr>
      <w:r w:rsidRPr="00EC495D">
        <w:rPr>
          <w:rFonts w:ascii="Comic Sans MS" w:hAnsi="Comic Sans MS" w:cs="Arial"/>
          <w:b/>
          <w:sz w:val="24"/>
          <w:szCs w:val="24"/>
        </w:rPr>
        <w:t>ΕΚ ΤΩΝ ΥΣΤΕΡΩΝ ΕΛΕΓΧΟΙ</w:t>
      </w:r>
    </w:p>
    <w:p w:rsidR="008A7F37" w:rsidRPr="00EC495D" w:rsidRDefault="008A7F37" w:rsidP="00AE459A">
      <w:pPr>
        <w:jc w:val="center"/>
        <w:rPr>
          <w:rFonts w:ascii="Comic Sans MS" w:hAnsi="Comic Sans MS" w:cs="Arial"/>
          <w:b/>
          <w:sz w:val="24"/>
          <w:szCs w:val="24"/>
        </w:rPr>
      </w:pPr>
      <w:r w:rsidRPr="00EC495D">
        <w:rPr>
          <w:rFonts w:ascii="Comic Sans MS" w:hAnsi="Comic Sans MS" w:cs="Arial"/>
          <w:b/>
          <w:sz w:val="24"/>
          <w:szCs w:val="24"/>
        </w:rPr>
        <w:t xml:space="preserve">Άρθρο </w:t>
      </w:r>
      <w:r w:rsidR="00117DC3" w:rsidRPr="00EC495D">
        <w:rPr>
          <w:rFonts w:ascii="Comic Sans MS" w:hAnsi="Comic Sans MS" w:cs="Arial"/>
          <w:b/>
          <w:sz w:val="24"/>
          <w:szCs w:val="24"/>
        </w:rPr>
        <w:t>1</w:t>
      </w:r>
      <w:r w:rsidR="00FC4AF4">
        <w:rPr>
          <w:rFonts w:ascii="Comic Sans MS" w:hAnsi="Comic Sans MS" w:cs="Arial"/>
          <w:b/>
          <w:sz w:val="24"/>
          <w:szCs w:val="24"/>
        </w:rPr>
        <w:t>8</w:t>
      </w:r>
    </w:p>
    <w:p w:rsidR="008A7F37" w:rsidRPr="00EC495D" w:rsidRDefault="00117DC3" w:rsidP="00AE459A">
      <w:pPr>
        <w:jc w:val="center"/>
        <w:rPr>
          <w:rFonts w:ascii="Comic Sans MS" w:hAnsi="Comic Sans MS" w:cs="Arial"/>
          <w:b/>
          <w:sz w:val="24"/>
          <w:szCs w:val="24"/>
        </w:rPr>
      </w:pPr>
      <w:r w:rsidRPr="00EC495D">
        <w:rPr>
          <w:rFonts w:ascii="Comic Sans MS" w:hAnsi="Comic Sans MS" w:cs="Arial"/>
          <w:b/>
          <w:sz w:val="24"/>
          <w:szCs w:val="24"/>
        </w:rPr>
        <w:t>Διενέργεια ε</w:t>
      </w:r>
      <w:r w:rsidR="008A7F37" w:rsidRPr="00EC495D">
        <w:rPr>
          <w:rFonts w:ascii="Comic Sans MS" w:hAnsi="Comic Sans MS" w:cs="Arial"/>
          <w:b/>
          <w:sz w:val="24"/>
          <w:szCs w:val="24"/>
        </w:rPr>
        <w:t xml:space="preserve">κ των υστέρων </w:t>
      </w:r>
      <w:r w:rsidRPr="00EC495D">
        <w:rPr>
          <w:rFonts w:ascii="Comic Sans MS" w:hAnsi="Comic Sans MS" w:cs="Arial"/>
          <w:b/>
          <w:sz w:val="24"/>
          <w:szCs w:val="24"/>
        </w:rPr>
        <w:t>ελέγχων</w:t>
      </w:r>
    </w:p>
    <w:p w:rsidR="00803956" w:rsidRPr="00EC495D" w:rsidRDefault="00117DC3" w:rsidP="005D40A2">
      <w:pPr>
        <w:numPr>
          <w:ilvl w:val="0"/>
          <w:numId w:val="23"/>
        </w:numPr>
        <w:jc w:val="both"/>
        <w:rPr>
          <w:rFonts w:ascii="Comic Sans MS" w:hAnsi="Comic Sans MS" w:cs="Arial"/>
          <w:sz w:val="24"/>
          <w:szCs w:val="24"/>
        </w:rPr>
      </w:pPr>
      <w:r w:rsidRPr="00EC495D">
        <w:rPr>
          <w:rFonts w:ascii="Comic Sans MS" w:hAnsi="Comic Sans MS" w:cs="Arial"/>
          <w:sz w:val="24"/>
          <w:szCs w:val="24"/>
        </w:rPr>
        <w:t>Για την διασφάλιση της ορθής τήρησης των όρων και προϋποθέσεων χορήγησης τ</w:t>
      </w:r>
      <w:r w:rsidR="00803956" w:rsidRPr="00EC495D">
        <w:rPr>
          <w:rFonts w:ascii="Comic Sans MS" w:hAnsi="Comic Sans MS" w:cs="Arial"/>
          <w:sz w:val="24"/>
          <w:szCs w:val="24"/>
        </w:rPr>
        <w:t>ων</w:t>
      </w:r>
      <w:r w:rsidRPr="00EC495D">
        <w:rPr>
          <w:rFonts w:ascii="Comic Sans MS" w:hAnsi="Comic Sans MS" w:cs="Arial"/>
          <w:sz w:val="24"/>
          <w:szCs w:val="24"/>
        </w:rPr>
        <w:t xml:space="preserve"> προβλεπόμεν</w:t>
      </w:r>
      <w:r w:rsidR="00803956" w:rsidRPr="00EC495D">
        <w:rPr>
          <w:rFonts w:ascii="Comic Sans MS" w:hAnsi="Comic Sans MS" w:cs="Arial"/>
          <w:sz w:val="24"/>
          <w:szCs w:val="24"/>
        </w:rPr>
        <w:t>ων</w:t>
      </w:r>
      <w:r w:rsidRPr="00EC495D">
        <w:rPr>
          <w:rFonts w:ascii="Comic Sans MS" w:hAnsi="Comic Sans MS" w:cs="Arial"/>
          <w:sz w:val="24"/>
          <w:szCs w:val="24"/>
        </w:rPr>
        <w:t xml:space="preserve"> από την παρούσα απόφαση, </w:t>
      </w:r>
      <w:r w:rsidR="00803956" w:rsidRPr="00EC495D">
        <w:rPr>
          <w:rFonts w:ascii="Comic Sans MS" w:hAnsi="Comic Sans MS" w:cs="Arial"/>
          <w:sz w:val="24"/>
          <w:szCs w:val="24"/>
        </w:rPr>
        <w:t>αδειών</w:t>
      </w:r>
      <w:r w:rsidR="00726A54" w:rsidRPr="00EC495D">
        <w:rPr>
          <w:rFonts w:ascii="Comic Sans MS" w:hAnsi="Comic Sans MS" w:cs="Arial"/>
          <w:sz w:val="24"/>
          <w:szCs w:val="24"/>
        </w:rPr>
        <w:t xml:space="preserve"> χρήσης</w:t>
      </w:r>
      <w:r w:rsidR="00803956" w:rsidRPr="00EC495D">
        <w:rPr>
          <w:rFonts w:ascii="Comic Sans MS" w:hAnsi="Comic Sans MS" w:cs="Arial"/>
          <w:sz w:val="24"/>
          <w:szCs w:val="24"/>
        </w:rPr>
        <w:t xml:space="preserve"> απλουστευμένων διαδικασιών</w:t>
      </w:r>
      <w:r w:rsidRPr="00EC495D">
        <w:rPr>
          <w:rFonts w:ascii="Comic Sans MS" w:hAnsi="Comic Sans MS" w:cs="Arial"/>
          <w:sz w:val="24"/>
          <w:szCs w:val="24"/>
        </w:rPr>
        <w:t xml:space="preserve">, </w:t>
      </w:r>
      <w:r w:rsidR="00803956" w:rsidRPr="00EC495D">
        <w:rPr>
          <w:rFonts w:ascii="Comic Sans MS" w:hAnsi="Comic Sans MS" w:cs="Arial"/>
          <w:sz w:val="24"/>
          <w:szCs w:val="24"/>
        </w:rPr>
        <w:t>δι</w:t>
      </w:r>
      <w:r w:rsidRPr="00EC495D">
        <w:rPr>
          <w:rFonts w:ascii="Comic Sans MS" w:hAnsi="Comic Sans MS" w:cs="Arial"/>
          <w:sz w:val="24"/>
          <w:szCs w:val="24"/>
        </w:rPr>
        <w:t>ενεργούνται τακτικοί και έκτακτοι έλεγχοι</w:t>
      </w:r>
      <w:r w:rsidR="00803956" w:rsidRPr="00EC495D">
        <w:rPr>
          <w:rFonts w:ascii="Comic Sans MS" w:hAnsi="Comic Sans MS" w:cs="Arial"/>
          <w:sz w:val="24"/>
          <w:szCs w:val="24"/>
        </w:rPr>
        <w:t>, ως ακολούθως:</w:t>
      </w:r>
    </w:p>
    <w:p w:rsidR="00803956" w:rsidRPr="00EC495D" w:rsidRDefault="00B77E5A" w:rsidP="00B77E5A">
      <w:pPr>
        <w:tabs>
          <w:tab w:val="left" w:pos="709"/>
        </w:tabs>
        <w:ind w:left="709" w:hanging="259"/>
        <w:jc w:val="both"/>
        <w:rPr>
          <w:rFonts w:ascii="Comic Sans MS" w:hAnsi="Comic Sans MS" w:cs="Arial"/>
          <w:sz w:val="24"/>
          <w:szCs w:val="24"/>
        </w:rPr>
      </w:pPr>
      <w:r w:rsidRPr="00EC495D">
        <w:rPr>
          <w:rFonts w:ascii="Comic Sans MS" w:hAnsi="Comic Sans MS" w:cs="Arial"/>
          <w:b/>
          <w:sz w:val="24"/>
          <w:szCs w:val="24"/>
        </w:rPr>
        <w:t>α)</w:t>
      </w:r>
      <w:r w:rsidRPr="00EC495D">
        <w:rPr>
          <w:rFonts w:ascii="Comic Sans MS" w:hAnsi="Comic Sans MS" w:cs="Arial"/>
          <w:sz w:val="24"/>
          <w:szCs w:val="24"/>
        </w:rPr>
        <w:tab/>
      </w:r>
      <w:r w:rsidR="00925422" w:rsidRPr="00EC495D">
        <w:rPr>
          <w:rFonts w:ascii="Comic Sans MS" w:hAnsi="Comic Sans MS" w:cs="Arial"/>
          <w:sz w:val="24"/>
          <w:szCs w:val="24"/>
        </w:rPr>
        <w:t>Τ</w:t>
      </w:r>
      <w:r w:rsidR="00803956" w:rsidRPr="00EC495D">
        <w:rPr>
          <w:rFonts w:ascii="Comic Sans MS" w:hAnsi="Comic Sans MS" w:cs="Arial"/>
          <w:sz w:val="24"/>
          <w:szCs w:val="24"/>
        </w:rPr>
        <w:t xml:space="preserve">α αρμόδια τελωνεία (ελέγχου) </w:t>
      </w:r>
      <w:r w:rsidR="00925422" w:rsidRPr="00EC495D">
        <w:rPr>
          <w:rFonts w:ascii="Comic Sans MS" w:hAnsi="Comic Sans MS" w:cs="Arial"/>
          <w:sz w:val="24"/>
          <w:szCs w:val="24"/>
        </w:rPr>
        <w:t>διενεργούν τακτικούς ετήσιους, καθώς και έκτακτους, εκ των υστέρων ελέγχους</w:t>
      </w:r>
      <w:r w:rsidR="00803956" w:rsidRPr="00EC495D">
        <w:rPr>
          <w:rFonts w:ascii="Comic Sans MS" w:hAnsi="Comic Sans MS" w:cs="Arial"/>
          <w:sz w:val="24"/>
          <w:szCs w:val="24"/>
        </w:rPr>
        <w:t xml:space="preserve"> τήρησης των υποχρεώσεων των κατόχων αδειών </w:t>
      </w:r>
      <w:r w:rsidR="00726A54" w:rsidRPr="00EC495D">
        <w:rPr>
          <w:rFonts w:ascii="Comic Sans MS" w:hAnsi="Comic Sans MS" w:cs="Arial"/>
          <w:sz w:val="24"/>
          <w:szCs w:val="24"/>
        </w:rPr>
        <w:t xml:space="preserve">χρήσης </w:t>
      </w:r>
      <w:r w:rsidR="00803956" w:rsidRPr="00EC495D">
        <w:rPr>
          <w:rFonts w:ascii="Comic Sans MS" w:hAnsi="Comic Sans MS" w:cs="Arial"/>
          <w:sz w:val="24"/>
          <w:szCs w:val="24"/>
        </w:rPr>
        <w:t>απλουστευμένων διαδικασιών</w:t>
      </w:r>
      <w:r w:rsidR="00925422" w:rsidRPr="00EC495D">
        <w:rPr>
          <w:rFonts w:ascii="Comic Sans MS" w:hAnsi="Comic Sans MS" w:cs="Arial"/>
          <w:sz w:val="24"/>
          <w:szCs w:val="24"/>
        </w:rPr>
        <w:t>.</w:t>
      </w:r>
    </w:p>
    <w:p w:rsidR="00211B9B" w:rsidRPr="00EC495D" w:rsidRDefault="00211B9B" w:rsidP="00B77E5A">
      <w:pPr>
        <w:ind w:left="709"/>
        <w:jc w:val="both"/>
        <w:rPr>
          <w:rFonts w:ascii="Comic Sans MS" w:hAnsi="Comic Sans MS" w:cs="Arial"/>
          <w:sz w:val="24"/>
          <w:szCs w:val="24"/>
        </w:rPr>
      </w:pPr>
      <w:r w:rsidRPr="00EC495D">
        <w:rPr>
          <w:rFonts w:ascii="Comic Sans MS" w:hAnsi="Comic Sans MS" w:cs="Arial"/>
          <w:sz w:val="24"/>
          <w:szCs w:val="24"/>
        </w:rPr>
        <w:t xml:space="preserve">Οι </w:t>
      </w:r>
      <w:r w:rsidR="00B77E5A" w:rsidRPr="00EC495D">
        <w:rPr>
          <w:rFonts w:ascii="Comic Sans MS" w:hAnsi="Comic Sans MS" w:cs="Arial"/>
          <w:sz w:val="24"/>
          <w:szCs w:val="24"/>
        </w:rPr>
        <w:t>αρμόδιες Τ</w:t>
      </w:r>
      <w:r w:rsidRPr="00EC495D">
        <w:rPr>
          <w:rFonts w:ascii="Comic Sans MS" w:hAnsi="Comic Sans MS" w:cs="Arial"/>
          <w:sz w:val="24"/>
          <w:szCs w:val="24"/>
        </w:rPr>
        <w:t xml:space="preserve">ελωνειακές </w:t>
      </w:r>
      <w:r w:rsidR="00B77E5A" w:rsidRPr="00EC495D">
        <w:rPr>
          <w:rFonts w:ascii="Comic Sans MS" w:hAnsi="Comic Sans MS" w:cs="Arial"/>
          <w:sz w:val="24"/>
          <w:szCs w:val="24"/>
        </w:rPr>
        <w:t>Π</w:t>
      </w:r>
      <w:r w:rsidRPr="00EC495D">
        <w:rPr>
          <w:rFonts w:ascii="Comic Sans MS" w:hAnsi="Comic Sans MS" w:cs="Arial"/>
          <w:sz w:val="24"/>
          <w:szCs w:val="24"/>
        </w:rPr>
        <w:t>εριφέρειες</w:t>
      </w:r>
      <w:r w:rsidR="00B77E5A" w:rsidRPr="00EC495D">
        <w:rPr>
          <w:rFonts w:ascii="Comic Sans MS" w:hAnsi="Comic Sans MS" w:cs="Arial"/>
          <w:sz w:val="24"/>
          <w:szCs w:val="24"/>
        </w:rPr>
        <w:t>,</w:t>
      </w:r>
      <w:r w:rsidRPr="00EC495D">
        <w:rPr>
          <w:rFonts w:ascii="Comic Sans MS" w:hAnsi="Comic Sans MS" w:cs="Arial"/>
          <w:sz w:val="24"/>
          <w:szCs w:val="24"/>
        </w:rPr>
        <w:t xml:space="preserve"> επιβλέπουν τους ελέγχους αυτούς και ενημερώνονται για τα αποτελέσματά τους. Επιπλέον, μπορούν να ζητήσουν από τα αρμόδια τελωνεία ελέγχου</w:t>
      </w:r>
      <w:r w:rsidR="00B77E5A" w:rsidRPr="00EC495D">
        <w:rPr>
          <w:rFonts w:ascii="Comic Sans MS" w:hAnsi="Comic Sans MS" w:cs="Arial"/>
          <w:sz w:val="24"/>
          <w:szCs w:val="24"/>
        </w:rPr>
        <w:t>,</w:t>
      </w:r>
      <w:r w:rsidRPr="00EC495D">
        <w:rPr>
          <w:rFonts w:ascii="Comic Sans MS" w:hAnsi="Comic Sans MS" w:cs="Arial"/>
          <w:sz w:val="24"/>
          <w:szCs w:val="24"/>
        </w:rPr>
        <w:t xml:space="preserve"> τη διενέργεια </w:t>
      </w:r>
      <w:r w:rsidR="00B77E5A" w:rsidRPr="00EC495D">
        <w:rPr>
          <w:rFonts w:ascii="Comic Sans MS" w:hAnsi="Comic Sans MS" w:cs="Arial"/>
          <w:sz w:val="24"/>
          <w:szCs w:val="24"/>
        </w:rPr>
        <w:t xml:space="preserve">επιπλέον </w:t>
      </w:r>
      <w:r w:rsidRPr="00EC495D">
        <w:rPr>
          <w:rFonts w:ascii="Comic Sans MS" w:hAnsi="Comic Sans MS" w:cs="Arial"/>
          <w:sz w:val="24"/>
          <w:szCs w:val="24"/>
        </w:rPr>
        <w:t>έκτακτων ελέγχων.</w:t>
      </w:r>
    </w:p>
    <w:p w:rsidR="00B77E5A" w:rsidRPr="00EC495D" w:rsidRDefault="00B77E5A" w:rsidP="00B77E5A">
      <w:pPr>
        <w:ind w:left="709"/>
        <w:jc w:val="both"/>
        <w:rPr>
          <w:rFonts w:ascii="Comic Sans MS" w:hAnsi="Comic Sans MS" w:cs="Arial"/>
          <w:sz w:val="24"/>
          <w:szCs w:val="24"/>
        </w:rPr>
      </w:pPr>
    </w:p>
    <w:p w:rsidR="00803956" w:rsidRPr="00EC495D" w:rsidRDefault="00FC007C" w:rsidP="00B77E5A">
      <w:pPr>
        <w:ind w:left="709" w:hanging="259"/>
        <w:jc w:val="both"/>
        <w:rPr>
          <w:rFonts w:ascii="Comic Sans MS" w:hAnsi="Comic Sans MS" w:cs="Arial"/>
          <w:sz w:val="24"/>
          <w:szCs w:val="24"/>
        </w:rPr>
      </w:pPr>
      <w:r w:rsidRPr="00EC495D">
        <w:rPr>
          <w:rFonts w:ascii="Comic Sans MS" w:hAnsi="Comic Sans MS" w:cs="Arial"/>
          <w:b/>
          <w:sz w:val="24"/>
          <w:szCs w:val="24"/>
        </w:rPr>
        <w:t>β</w:t>
      </w:r>
      <w:r w:rsidR="00B77E5A" w:rsidRPr="00EC495D">
        <w:rPr>
          <w:rFonts w:ascii="Comic Sans MS" w:hAnsi="Comic Sans MS" w:cs="Arial"/>
          <w:b/>
          <w:sz w:val="24"/>
          <w:szCs w:val="24"/>
        </w:rPr>
        <w:t>)</w:t>
      </w:r>
      <w:r w:rsidR="00B77E5A" w:rsidRPr="00EC495D">
        <w:rPr>
          <w:rFonts w:ascii="Comic Sans MS" w:hAnsi="Comic Sans MS" w:cs="Arial"/>
          <w:sz w:val="24"/>
          <w:szCs w:val="24"/>
        </w:rPr>
        <w:tab/>
      </w:r>
      <w:r w:rsidR="008F0FA8" w:rsidRPr="00EC495D">
        <w:rPr>
          <w:rFonts w:ascii="Comic Sans MS" w:hAnsi="Comic Sans MS" w:cs="Arial"/>
          <w:sz w:val="24"/>
          <w:szCs w:val="24"/>
        </w:rPr>
        <w:t xml:space="preserve">Για την ορθή διεξαγωγή των ανωτέρω ελέγχων, οι </w:t>
      </w:r>
      <w:r w:rsidR="000F455A" w:rsidRPr="00EC495D">
        <w:rPr>
          <w:rFonts w:ascii="Comic Sans MS" w:hAnsi="Comic Sans MS" w:cs="Arial"/>
          <w:sz w:val="24"/>
          <w:szCs w:val="24"/>
        </w:rPr>
        <w:t>Τ</w:t>
      </w:r>
      <w:r w:rsidR="008F0FA8" w:rsidRPr="00EC495D">
        <w:rPr>
          <w:rFonts w:ascii="Comic Sans MS" w:hAnsi="Comic Sans MS" w:cs="Arial"/>
          <w:sz w:val="24"/>
          <w:szCs w:val="24"/>
        </w:rPr>
        <w:t xml:space="preserve">ελωνειακές </w:t>
      </w:r>
      <w:r w:rsidR="000F455A" w:rsidRPr="00EC495D">
        <w:rPr>
          <w:rFonts w:ascii="Comic Sans MS" w:hAnsi="Comic Sans MS" w:cs="Arial"/>
          <w:sz w:val="24"/>
          <w:szCs w:val="24"/>
        </w:rPr>
        <w:t>Π</w:t>
      </w:r>
      <w:r w:rsidR="008F0FA8" w:rsidRPr="00EC495D">
        <w:rPr>
          <w:rFonts w:ascii="Comic Sans MS" w:hAnsi="Comic Sans MS" w:cs="Arial"/>
          <w:sz w:val="24"/>
          <w:szCs w:val="24"/>
        </w:rPr>
        <w:t>εριφέρειες μπορούν να ζητήσουν εφόσον κριθεί απαραίτητο την συνδρομή</w:t>
      </w:r>
      <w:r w:rsidRPr="00EC495D">
        <w:rPr>
          <w:rFonts w:ascii="Comic Sans MS" w:hAnsi="Comic Sans MS" w:cs="Arial"/>
          <w:sz w:val="24"/>
          <w:szCs w:val="24"/>
        </w:rPr>
        <w:t xml:space="preserve"> </w:t>
      </w:r>
      <w:r w:rsidR="00934E99" w:rsidRPr="00EC495D">
        <w:rPr>
          <w:rFonts w:ascii="Comic Sans MS" w:hAnsi="Comic Sans MS" w:cs="Arial"/>
          <w:sz w:val="24"/>
          <w:szCs w:val="24"/>
        </w:rPr>
        <w:t>της</w:t>
      </w:r>
      <w:r w:rsidR="00803956" w:rsidRPr="00EC495D">
        <w:rPr>
          <w:rFonts w:ascii="Comic Sans MS" w:hAnsi="Comic Sans MS" w:cs="Arial"/>
          <w:sz w:val="24"/>
          <w:szCs w:val="24"/>
        </w:rPr>
        <w:t xml:space="preserve"> αρμόδια</w:t>
      </w:r>
      <w:r w:rsidR="00934E99" w:rsidRPr="00EC495D">
        <w:rPr>
          <w:rFonts w:ascii="Comic Sans MS" w:hAnsi="Comic Sans MS" w:cs="Arial"/>
          <w:sz w:val="24"/>
          <w:szCs w:val="24"/>
        </w:rPr>
        <w:t>ς</w:t>
      </w:r>
      <w:r w:rsidR="00803956" w:rsidRPr="00EC495D">
        <w:rPr>
          <w:rFonts w:ascii="Comic Sans MS" w:hAnsi="Comic Sans MS" w:cs="Arial"/>
          <w:sz w:val="24"/>
          <w:szCs w:val="24"/>
        </w:rPr>
        <w:t xml:space="preserve"> ΕΛΥΤ του τόπου εγκατάστασης του εξαγωγέα και τη</w:t>
      </w:r>
      <w:r w:rsidR="00934E99" w:rsidRPr="00EC495D">
        <w:rPr>
          <w:rFonts w:ascii="Comic Sans MS" w:hAnsi="Comic Sans MS" w:cs="Arial"/>
          <w:sz w:val="24"/>
          <w:szCs w:val="24"/>
        </w:rPr>
        <w:t>ς</w:t>
      </w:r>
      <w:r w:rsidR="00803956" w:rsidRPr="00EC495D">
        <w:rPr>
          <w:rFonts w:ascii="Comic Sans MS" w:hAnsi="Comic Sans MS" w:cs="Arial"/>
          <w:sz w:val="24"/>
          <w:szCs w:val="24"/>
        </w:rPr>
        <w:t xml:space="preserve"> Γενική</w:t>
      </w:r>
      <w:r w:rsidR="00934E99" w:rsidRPr="00EC495D">
        <w:rPr>
          <w:rFonts w:ascii="Comic Sans MS" w:hAnsi="Comic Sans MS" w:cs="Arial"/>
          <w:sz w:val="24"/>
          <w:szCs w:val="24"/>
        </w:rPr>
        <w:t>ς</w:t>
      </w:r>
      <w:r w:rsidR="00803956" w:rsidRPr="00EC495D">
        <w:rPr>
          <w:rFonts w:ascii="Comic Sans MS" w:hAnsi="Comic Sans MS" w:cs="Arial"/>
          <w:sz w:val="24"/>
          <w:szCs w:val="24"/>
        </w:rPr>
        <w:t xml:space="preserve"> Γραμματεία</w:t>
      </w:r>
      <w:r w:rsidR="00934E99" w:rsidRPr="00EC495D">
        <w:rPr>
          <w:rFonts w:ascii="Comic Sans MS" w:hAnsi="Comic Sans MS" w:cs="Arial"/>
          <w:sz w:val="24"/>
          <w:szCs w:val="24"/>
        </w:rPr>
        <w:t>ς</w:t>
      </w:r>
      <w:r w:rsidR="00803956" w:rsidRPr="00EC495D">
        <w:rPr>
          <w:rFonts w:ascii="Comic Sans MS" w:hAnsi="Comic Sans MS" w:cs="Arial"/>
          <w:sz w:val="24"/>
          <w:szCs w:val="24"/>
        </w:rPr>
        <w:t xml:space="preserve"> Πληροφορικών Συστημάτων</w:t>
      </w:r>
      <w:r w:rsidR="000F455A" w:rsidRPr="00EC495D">
        <w:rPr>
          <w:rFonts w:ascii="Comic Sans MS" w:hAnsi="Comic Sans MS" w:cs="Arial"/>
          <w:sz w:val="24"/>
          <w:szCs w:val="24"/>
        </w:rPr>
        <w:t>,</w:t>
      </w:r>
      <w:r w:rsidR="00803956" w:rsidRPr="00EC495D">
        <w:rPr>
          <w:rFonts w:ascii="Comic Sans MS" w:hAnsi="Comic Sans MS" w:cs="Arial"/>
          <w:sz w:val="24"/>
          <w:szCs w:val="24"/>
        </w:rPr>
        <w:t xml:space="preserve"> </w:t>
      </w:r>
      <w:r w:rsidR="00AB0C44" w:rsidRPr="00EC495D">
        <w:rPr>
          <w:rFonts w:ascii="Comic Sans MS" w:hAnsi="Comic Sans MS" w:cs="Arial"/>
          <w:sz w:val="24"/>
          <w:szCs w:val="24"/>
        </w:rPr>
        <w:t>ε</w:t>
      </w:r>
      <w:r w:rsidR="00803956" w:rsidRPr="00EC495D">
        <w:rPr>
          <w:rFonts w:ascii="Comic Sans MS" w:hAnsi="Comic Sans MS" w:cs="Arial"/>
          <w:sz w:val="24"/>
          <w:szCs w:val="24"/>
        </w:rPr>
        <w:t>φόσον προκύψει θέμα αρμοδιότητ</w:t>
      </w:r>
      <w:r w:rsidR="005755DA" w:rsidRPr="00EC495D">
        <w:rPr>
          <w:rFonts w:ascii="Comic Sans MS" w:hAnsi="Comic Sans MS" w:cs="Arial"/>
          <w:sz w:val="24"/>
          <w:szCs w:val="24"/>
        </w:rPr>
        <w:t>ά</w:t>
      </w:r>
      <w:r w:rsidR="00803956" w:rsidRPr="00EC495D">
        <w:rPr>
          <w:rFonts w:ascii="Comic Sans MS" w:hAnsi="Comic Sans MS" w:cs="Arial"/>
          <w:sz w:val="24"/>
          <w:szCs w:val="24"/>
        </w:rPr>
        <w:t>ς της ή αναγκαιότητα εμπειρογνωμοσύνης της.</w:t>
      </w:r>
    </w:p>
    <w:p w:rsidR="00FC007C" w:rsidRPr="00EC495D" w:rsidRDefault="00FC007C" w:rsidP="00B77E5A">
      <w:pPr>
        <w:ind w:left="709" w:hanging="259"/>
        <w:jc w:val="both"/>
        <w:rPr>
          <w:rFonts w:ascii="Comic Sans MS" w:hAnsi="Comic Sans MS" w:cs="Arial"/>
          <w:sz w:val="24"/>
          <w:szCs w:val="24"/>
        </w:rPr>
      </w:pPr>
    </w:p>
    <w:p w:rsidR="00FC007C" w:rsidRPr="00EC495D" w:rsidRDefault="00FC007C" w:rsidP="00FC007C">
      <w:pPr>
        <w:ind w:left="709" w:hanging="259"/>
        <w:jc w:val="both"/>
        <w:rPr>
          <w:rFonts w:ascii="Comic Sans MS" w:hAnsi="Comic Sans MS" w:cs="Arial"/>
          <w:sz w:val="24"/>
          <w:szCs w:val="24"/>
        </w:rPr>
      </w:pPr>
      <w:r w:rsidRPr="00EC495D">
        <w:rPr>
          <w:rFonts w:ascii="Comic Sans MS" w:hAnsi="Comic Sans MS" w:cs="Arial"/>
          <w:b/>
          <w:sz w:val="24"/>
          <w:szCs w:val="24"/>
        </w:rPr>
        <w:t>γ</w:t>
      </w:r>
      <w:r w:rsidR="000F455A" w:rsidRPr="00EC495D">
        <w:rPr>
          <w:rFonts w:ascii="Comic Sans MS" w:hAnsi="Comic Sans MS" w:cs="Arial"/>
          <w:b/>
          <w:sz w:val="24"/>
          <w:szCs w:val="24"/>
        </w:rPr>
        <w:t>)</w:t>
      </w:r>
      <w:r w:rsidR="000F455A" w:rsidRPr="00EC495D">
        <w:rPr>
          <w:rFonts w:ascii="Comic Sans MS" w:hAnsi="Comic Sans MS" w:cs="Arial"/>
          <w:sz w:val="24"/>
          <w:szCs w:val="24"/>
        </w:rPr>
        <w:tab/>
      </w:r>
      <w:r w:rsidR="00803956" w:rsidRPr="00EC495D">
        <w:rPr>
          <w:rFonts w:ascii="Comic Sans MS" w:hAnsi="Comic Sans MS" w:cs="Arial"/>
          <w:sz w:val="24"/>
          <w:szCs w:val="24"/>
        </w:rPr>
        <w:t xml:space="preserve">Οι ΕΛΥΤ εντάσσουν στο ετήσιο πρόγραμμά τους, ελέγχους </w:t>
      </w:r>
      <w:r w:rsidR="000F455A" w:rsidRPr="00EC495D">
        <w:rPr>
          <w:rFonts w:ascii="Comic Sans MS" w:hAnsi="Comic Sans MS" w:cs="Arial"/>
          <w:sz w:val="24"/>
          <w:szCs w:val="24"/>
        </w:rPr>
        <w:t xml:space="preserve">τόσο </w:t>
      </w:r>
      <w:r w:rsidR="00803956" w:rsidRPr="00EC495D">
        <w:rPr>
          <w:rFonts w:ascii="Comic Sans MS" w:hAnsi="Comic Sans MS" w:cs="Arial"/>
          <w:sz w:val="24"/>
          <w:szCs w:val="24"/>
        </w:rPr>
        <w:t xml:space="preserve">των κατόχων αδειών </w:t>
      </w:r>
      <w:r w:rsidR="00726A54" w:rsidRPr="00EC495D">
        <w:rPr>
          <w:rFonts w:ascii="Comic Sans MS" w:hAnsi="Comic Sans MS" w:cs="Arial"/>
          <w:sz w:val="24"/>
          <w:szCs w:val="24"/>
        </w:rPr>
        <w:t xml:space="preserve">χρήσης </w:t>
      </w:r>
      <w:r w:rsidR="00803956" w:rsidRPr="00EC495D">
        <w:rPr>
          <w:rFonts w:ascii="Comic Sans MS" w:hAnsi="Comic Sans MS" w:cs="Arial"/>
          <w:sz w:val="24"/>
          <w:szCs w:val="24"/>
        </w:rPr>
        <w:t xml:space="preserve">απλουστευμένων διαδικασιών </w:t>
      </w:r>
      <w:r w:rsidR="000F455A" w:rsidRPr="00EC495D">
        <w:rPr>
          <w:rFonts w:ascii="Comic Sans MS" w:hAnsi="Comic Sans MS" w:cs="Arial"/>
          <w:sz w:val="24"/>
          <w:szCs w:val="24"/>
        </w:rPr>
        <w:t xml:space="preserve">όσο </w:t>
      </w:r>
      <w:r w:rsidR="00803956" w:rsidRPr="00EC495D">
        <w:rPr>
          <w:rFonts w:ascii="Comic Sans MS" w:hAnsi="Comic Sans MS" w:cs="Arial"/>
          <w:sz w:val="24"/>
          <w:szCs w:val="24"/>
        </w:rPr>
        <w:t>και των αντίστοιχων αρμόδιων τελωνείων, για την αξιολόγηση της τήρησης των υποχρεώσεων που απορρέουν από τις άδειες αυτές καθώς και της ορθής εφαρμογής των τελωνειακών διαδικασιών και ελέγχων και εν γένει της τελωνειακής</w:t>
      </w:r>
      <w:r w:rsidR="00097E45" w:rsidRPr="00EC495D">
        <w:rPr>
          <w:rFonts w:ascii="Comic Sans MS" w:hAnsi="Comic Sans MS" w:cs="Arial"/>
          <w:sz w:val="24"/>
          <w:szCs w:val="24"/>
        </w:rPr>
        <w:t xml:space="preserve"> </w:t>
      </w:r>
      <w:r w:rsidR="00803956" w:rsidRPr="00EC495D">
        <w:rPr>
          <w:rFonts w:ascii="Comic Sans MS" w:hAnsi="Comic Sans MS" w:cs="Arial"/>
          <w:sz w:val="24"/>
          <w:szCs w:val="24"/>
        </w:rPr>
        <w:t xml:space="preserve">νομοθεσίας. </w:t>
      </w:r>
    </w:p>
    <w:p w:rsidR="00656C8C" w:rsidRPr="00EC495D" w:rsidRDefault="00656C8C" w:rsidP="00AE459A">
      <w:pPr>
        <w:jc w:val="center"/>
        <w:rPr>
          <w:rFonts w:ascii="Comic Sans MS" w:hAnsi="Comic Sans MS" w:cs="Arial"/>
          <w:b/>
          <w:sz w:val="24"/>
          <w:szCs w:val="24"/>
        </w:rPr>
      </w:pPr>
    </w:p>
    <w:p w:rsidR="00AE459A" w:rsidRPr="00EC495D" w:rsidRDefault="00AE459A" w:rsidP="00AE459A">
      <w:pPr>
        <w:jc w:val="center"/>
        <w:rPr>
          <w:rFonts w:ascii="Comic Sans MS" w:hAnsi="Comic Sans MS" w:cs="Arial"/>
          <w:b/>
          <w:sz w:val="24"/>
          <w:szCs w:val="24"/>
        </w:rPr>
      </w:pPr>
      <w:r w:rsidRPr="00EC495D">
        <w:rPr>
          <w:rFonts w:ascii="Comic Sans MS" w:hAnsi="Comic Sans MS" w:cs="Arial"/>
          <w:b/>
          <w:sz w:val="24"/>
          <w:szCs w:val="24"/>
        </w:rPr>
        <w:t xml:space="preserve">ΚΕΦΑΛΑΙΟ </w:t>
      </w:r>
      <w:r w:rsidR="00A77D64" w:rsidRPr="00EC495D">
        <w:rPr>
          <w:rFonts w:ascii="Comic Sans MS" w:hAnsi="Comic Sans MS" w:cs="Arial"/>
          <w:b/>
          <w:sz w:val="24"/>
          <w:szCs w:val="24"/>
        </w:rPr>
        <w:t>6</w:t>
      </w:r>
    </w:p>
    <w:p w:rsidR="00AE459A" w:rsidRDefault="00AE459A" w:rsidP="00AE459A">
      <w:pPr>
        <w:jc w:val="center"/>
        <w:rPr>
          <w:rFonts w:ascii="Comic Sans MS" w:hAnsi="Comic Sans MS" w:cs="Arial"/>
          <w:b/>
          <w:sz w:val="24"/>
          <w:szCs w:val="24"/>
        </w:rPr>
      </w:pPr>
      <w:r w:rsidRPr="00EC495D">
        <w:rPr>
          <w:rFonts w:ascii="Comic Sans MS" w:hAnsi="Comic Sans MS" w:cs="Arial"/>
          <w:b/>
          <w:sz w:val="24"/>
          <w:szCs w:val="24"/>
        </w:rPr>
        <w:t>ΤΕΛΙΚΕΣ ΔΙΑΤΑΞΕΙΣ</w:t>
      </w:r>
    </w:p>
    <w:p w:rsidR="00EC495D" w:rsidRPr="00EC495D" w:rsidRDefault="00FC4AF4" w:rsidP="00FC5A6D">
      <w:pPr>
        <w:jc w:val="center"/>
        <w:rPr>
          <w:rFonts w:ascii="Comic Sans MS" w:hAnsi="Comic Sans MS" w:cs="Arial"/>
          <w:b/>
          <w:sz w:val="24"/>
          <w:szCs w:val="24"/>
        </w:rPr>
      </w:pPr>
      <w:r>
        <w:rPr>
          <w:rFonts w:ascii="Comic Sans MS" w:hAnsi="Comic Sans MS" w:cs="Arial"/>
          <w:b/>
          <w:sz w:val="24"/>
          <w:szCs w:val="24"/>
        </w:rPr>
        <w:t xml:space="preserve">Άρθρο </w:t>
      </w:r>
      <w:r w:rsidR="00F47174">
        <w:rPr>
          <w:rFonts w:ascii="Comic Sans MS" w:hAnsi="Comic Sans MS" w:cs="Arial"/>
          <w:b/>
          <w:sz w:val="24"/>
          <w:szCs w:val="24"/>
        </w:rPr>
        <w:t>1</w:t>
      </w:r>
      <w:r>
        <w:rPr>
          <w:rFonts w:ascii="Comic Sans MS" w:hAnsi="Comic Sans MS" w:cs="Arial"/>
          <w:b/>
          <w:sz w:val="24"/>
          <w:szCs w:val="24"/>
        </w:rPr>
        <w:t>9</w:t>
      </w:r>
    </w:p>
    <w:p w:rsidR="00EC495D" w:rsidRPr="00EC495D" w:rsidRDefault="00EC495D" w:rsidP="00EC495D">
      <w:pPr>
        <w:jc w:val="both"/>
        <w:rPr>
          <w:rFonts w:ascii="Comic Sans MS" w:hAnsi="Comic Sans MS" w:cs="Arial"/>
          <w:sz w:val="24"/>
          <w:szCs w:val="24"/>
        </w:rPr>
      </w:pPr>
      <w:r w:rsidRPr="00EC495D">
        <w:rPr>
          <w:rFonts w:ascii="Comic Sans MS" w:hAnsi="Comic Sans MS" w:cs="Arial"/>
          <w:sz w:val="24"/>
          <w:szCs w:val="24"/>
        </w:rPr>
        <w:t>Η παρούσα απόφαση δεν εφαρμόζεται στις διαδικασίες εφοδιασμού πλοίων και αεροσκαφών.</w:t>
      </w:r>
    </w:p>
    <w:p w:rsidR="005013F6" w:rsidRDefault="005013F6" w:rsidP="00FC5A6D">
      <w:pPr>
        <w:jc w:val="center"/>
        <w:rPr>
          <w:rFonts w:ascii="Comic Sans MS" w:hAnsi="Comic Sans MS" w:cs="Arial"/>
          <w:b/>
          <w:sz w:val="24"/>
          <w:szCs w:val="24"/>
        </w:rPr>
      </w:pPr>
    </w:p>
    <w:p w:rsidR="00FC5A6D" w:rsidRPr="00EC495D" w:rsidRDefault="00281348" w:rsidP="00FC5A6D">
      <w:pPr>
        <w:jc w:val="center"/>
        <w:rPr>
          <w:rFonts w:ascii="Comic Sans MS" w:hAnsi="Comic Sans MS" w:cs="Arial"/>
          <w:b/>
          <w:sz w:val="24"/>
          <w:szCs w:val="24"/>
        </w:rPr>
      </w:pPr>
      <w:r w:rsidRPr="00EC495D">
        <w:rPr>
          <w:rFonts w:ascii="Comic Sans MS" w:hAnsi="Comic Sans MS" w:cs="Arial"/>
          <w:b/>
          <w:sz w:val="24"/>
          <w:szCs w:val="24"/>
        </w:rPr>
        <w:t xml:space="preserve">Άρθρο </w:t>
      </w:r>
      <w:r w:rsidR="008C3A14">
        <w:rPr>
          <w:rFonts w:ascii="Comic Sans MS" w:hAnsi="Comic Sans MS" w:cs="Arial"/>
          <w:b/>
          <w:sz w:val="24"/>
          <w:szCs w:val="24"/>
        </w:rPr>
        <w:t>20</w:t>
      </w:r>
    </w:p>
    <w:p w:rsidR="00281348" w:rsidRPr="00EC495D" w:rsidRDefault="00281348" w:rsidP="00FC5A6D">
      <w:pPr>
        <w:jc w:val="center"/>
        <w:rPr>
          <w:rFonts w:ascii="Comic Sans MS" w:hAnsi="Comic Sans MS" w:cs="Arial"/>
          <w:b/>
          <w:sz w:val="24"/>
          <w:szCs w:val="24"/>
        </w:rPr>
      </w:pPr>
      <w:r w:rsidRPr="00EC495D">
        <w:rPr>
          <w:rFonts w:ascii="Comic Sans MS" w:hAnsi="Comic Sans MS" w:cs="Arial"/>
          <w:b/>
          <w:sz w:val="24"/>
          <w:szCs w:val="24"/>
        </w:rPr>
        <w:t>Καταργηθείσες διατάξεις.</w:t>
      </w:r>
    </w:p>
    <w:p w:rsidR="00C1300C" w:rsidRDefault="003469A9" w:rsidP="00EA67C3">
      <w:pPr>
        <w:jc w:val="both"/>
        <w:rPr>
          <w:rFonts w:ascii="Comic Sans MS" w:hAnsi="Comic Sans MS" w:cs="Arial"/>
          <w:sz w:val="24"/>
          <w:szCs w:val="24"/>
        </w:rPr>
      </w:pPr>
      <w:r w:rsidRPr="00EC495D">
        <w:rPr>
          <w:rFonts w:ascii="Comic Sans MS" w:hAnsi="Comic Sans MS" w:cs="Arial"/>
          <w:b/>
          <w:sz w:val="24"/>
          <w:szCs w:val="24"/>
        </w:rPr>
        <w:t xml:space="preserve">1. </w:t>
      </w:r>
      <w:r w:rsidRPr="00EC495D">
        <w:rPr>
          <w:rFonts w:ascii="Comic Sans MS" w:hAnsi="Comic Sans MS" w:cs="Arial"/>
          <w:sz w:val="24"/>
          <w:szCs w:val="24"/>
        </w:rPr>
        <w:t xml:space="preserve"> </w:t>
      </w:r>
      <w:r w:rsidR="00EA67C3" w:rsidRPr="00EC495D">
        <w:rPr>
          <w:rFonts w:ascii="Comic Sans MS" w:hAnsi="Comic Sans MS" w:cs="Arial"/>
          <w:sz w:val="24"/>
          <w:szCs w:val="24"/>
        </w:rPr>
        <w:t>Με την έναρξη εφαρμογής της παρούσας Απόφασης οι αριθμ.</w:t>
      </w:r>
      <w:r w:rsidR="00C55005" w:rsidRPr="00EC495D">
        <w:rPr>
          <w:rFonts w:ascii="Comic Sans MS" w:hAnsi="Comic Sans MS" w:cs="Arial"/>
          <w:sz w:val="24"/>
          <w:szCs w:val="24"/>
        </w:rPr>
        <w:t xml:space="preserve"> Τ.3593/263/Α0019/25-7-2003 και </w:t>
      </w:r>
      <w:r w:rsidR="00D774DE" w:rsidRPr="00EC495D">
        <w:rPr>
          <w:rFonts w:ascii="Comic Sans MS" w:hAnsi="Comic Sans MS" w:cs="Arial"/>
          <w:sz w:val="24"/>
          <w:szCs w:val="24"/>
        </w:rPr>
        <w:t>5032670/21-7-2011 ΑΥΟ</w:t>
      </w:r>
      <w:r w:rsidR="00EA67C3" w:rsidRPr="00EC495D">
        <w:rPr>
          <w:rFonts w:ascii="Comic Sans MS" w:hAnsi="Comic Sans MS" w:cs="Arial"/>
          <w:sz w:val="24"/>
          <w:szCs w:val="24"/>
        </w:rPr>
        <w:t xml:space="preserve"> καταργούνται.</w:t>
      </w:r>
    </w:p>
    <w:p w:rsidR="005013F6" w:rsidRPr="00EC495D" w:rsidRDefault="005013F6" w:rsidP="00EA67C3">
      <w:pPr>
        <w:jc w:val="both"/>
        <w:rPr>
          <w:rFonts w:ascii="Comic Sans MS" w:hAnsi="Comic Sans MS" w:cs="Arial"/>
          <w:sz w:val="24"/>
          <w:szCs w:val="24"/>
        </w:rPr>
      </w:pPr>
    </w:p>
    <w:p w:rsidR="00465AAD" w:rsidRPr="00EC495D" w:rsidRDefault="00465AAD" w:rsidP="00501F8F">
      <w:pPr>
        <w:pStyle w:val="ae"/>
        <w:numPr>
          <w:ilvl w:val="0"/>
          <w:numId w:val="23"/>
        </w:numPr>
        <w:jc w:val="both"/>
        <w:rPr>
          <w:rFonts w:ascii="Comic Sans MS" w:hAnsi="Comic Sans MS" w:cs="Arial"/>
          <w:sz w:val="24"/>
          <w:szCs w:val="24"/>
        </w:rPr>
      </w:pPr>
      <w:r w:rsidRPr="00EC495D">
        <w:rPr>
          <w:rFonts w:ascii="Comic Sans MS" w:hAnsi="Comic Sans MS" w:cs="Arial"/>
          <w:sz w:val="24"/>
          <w:szCs w:val="24"/>
        </w:rPr>
        <w:t>Οι άδειες</w:t>
      </w:r>
      <w:r w:rsidR="00BA261C" w:rsidRPr="00EC495D">
        <w:rPr>
          <w:rFonts w:ascii="Comic Sans MS" w:hAnsi="Comic Sans MS" w:cs="Arial"/>
          <w:sz w:val="24"/>
          <w:szCs w:val="24"/>
        </w:rPr>
        <w:t xml:space="preserve"> απλουστευμένης διαδικασίας εκτελωνισμού στον </w:t>
      </w:r>
      <w:r w:rsidR="00853103" w:rsidRPr="00EC495D">
        <w:rPr>
          <w:rFonts w:ascii="Comic Sans MS" w:hAnsi="Comic Sans MS" w:cs="Arial"/>
          <w:sz w:val="24"/>
          <w:szCs w:val="24"/>
        </w:rPr>
        <w:t>οριζόμενο</w:t>
      </w:r>
      <w:r w:rsidR="00BA261C" w:rsidRPr="00EC495D">
        <w:rPr>
          <w:rFonts w:ascii="Comic Sans MS" w:hAnsi="Comic Sans MS" w:cs="Arial"/>
          <w:sz w:val="24"/>
          <w:szCs w:val="24"/>
        </w:rPr>
        <w:t xml:space="preserve"> από τον εξαγωγέα τόπο που έχουν ήδη εκδοθεί σύμφωνα με τις ανωτέρω ΑΥΟ</w:t>
      </w:r>
      <w:r w:rsidRPr="00EC495D">
        <w:rPr>
          <w:rFonts w:ascii="Comic Sans MS" w:hAnsi="Comic Sans MS" w:cs="Arial"/>
          <w:sz w:val="24"/>
          <w:szCs w:val="24"/>
        </w:rPr>
        <w:t>,  εξακολουθούν να ισχύουν μέχρι την επανεξέτασή τους  απ</w:t>
      </w:r>
      <w:r w:rsidR="00B71550" w:rsidRPr="00EC495D">
        <w:rPr>
          <w:rFonts w:ascii="Comic Sans MS" w:hAnsi="Comic Sans MS" w:cs="Arial"/>
          <w:sz w:val="24"/>
          <w:szCs w:val="24"/>
        </w:rPr>
        <w:t>ό τις Τελωνειακές αρχές</w:t>
      </w:r>
      <w:r w:rsidR="00BA261C" w:rsidRPr="00EC495D">
        <w:rPr>
          <w:rFonts w:ascii="Comic Sans MS" w:hAnsi="Comic Sans MS" w:cs="Arial"/>
          <w:sz w:val="24"/>
          <w:szCs w:val="24"/>
        </w:rPr>
        <w:t xml:space="preserve"> με τη διαδικασία που περιγράφεται στην παρούσα Απόφαση </w:t>
      </w:r>
      <w:r w:rsidR="00C55005" w:rsidRPr="00EC495D">
        <w:rPr>
          <w:rFonts w:ascii="Comic Sans MS" w:hAnsi="Comic Sans MS" w:cs="Arial"/>
          <w:sz w:val="24"/>
          <w:szCs w:val="24"/>
        </w:rPr>
        <w:t>.</w:t>
      </w:r>
      <w:r w:rsidR="00B71550" w:rsidRPr="00EC495D">
        <w:rPr>
          <w:rFonts w:ascii="Comic Sans MS" w:hAnsi="Comic Sans MS" w:cs="Arial"/>
          <w:sz w:val="24"/>
          <w:szCs w:val="24"/>
        </w:rPr>
        <w:t xml:space="preserve">  </w:t>
      </w:r>
    </w:p>
    <w:p w:rsidR="00FC5A6D" w:rsidRPr="00EC495D" w:rsidRDefault="00E81134" w:rsidP="00FC5A6D">
      <w:pPr>
        <w:jc w:val="center"/>
        <w:rPr>
          <w:rFonts w:ascii="Comic Sans MS" w:hAnsi="Comic Sans MS" w:cs="Arial"/>
          <w:b/>
          <w:sz w:val="24"/>
          <w:szCs w:val="24"/>
        </w:rPr>
      </w:pPr>
      <w:r w:rsidRPr="00EC495D">
        <w:rPr>
          <w:rFonts w:ascii="Comic Sans MS" w:hAnsi="Comic Sans MS" w:cs="Arial"/>
          <w:b/>
          <w:sz w:val="24"/>
          <w:szCs w:val="24"/>
        </w:rPr>
        <w:lastRenderedPageBreak/>
        <w:t xml:space="preserve">Άρθρο </w:t>
      </w:r>
      <w:r w:rsidR="008C3A14">
        <w:rPr>
          <w:rFonts w:ascii="Comic Sans MS" w:hAnsi="Comic Sans MS" w:cs="Arial"/>
          <w:b/>
          <w:sz w:val="24"/>
          <w:szCs w:val="24"/>
        </w:rPr>
        <w:t>21</w:t>
      </w:r>
      <w:r w:rsidR="00FC5A6D" w:rsidRPr="00EC495D">
        <w:rPr>
          <w:rFonts w:ascii="Comic Sans MS" w:hAnsi="Comic Sans MS" w:cs="Arial"/>
          <w:b/>
          <w:sz w:val="24"/>
          <w:szCs w:val="24"/>
        </w:rPr>
        <w:t xml:space="preserve"> </w:t>
      </w:r>
    </w:p>
    <w:p w:rsidR="00FC5A6D" w:rsidRPr="00EC495D" w:rsidRDefault="00FC5A6D" w:rsidP="00FC5A6D">
      <w:pPr>
        <w:jc w:val="center"/>
        <w:rPr>
          <w:rFonts w:ascii="Comic Sans MS" w:hAnsi="Comic Sans MS" w:cs="Arial"/>
          <w:b/>
          <w:sz w:val="24"/>
          <w:szCs w:val="24"/>
        </w:rPr>
      </w:pPr>
      <w:r w:rsidRPr="00EC495D">
        <w:rPr>
          <w:rFonts w:ascii="Comic Sans MS" w:hAnsi="Comic Sans MS" w:cs="Arial"/>
          <w:b/>
          <w:sz w:val="24"/>
          <w:szCs w:val="24"/>
        </w:rPr>
        <w:t>Έναρξη ισχύος</w:t>
      </w:r>
    </w:p>
    <w:p w:rsidR="00016724" w:rsidRPr="00EC495D" w:rsidRDefault="00016724" w:rsidP="005D40A2">
      <w:pPr>
        <w:numPr>
          <w:ilvl w:val="0"/>
          <w:numId w:val="20"/>
        </w:numPr>
        <w:jc w:val="both"/>
        <w:rPr>
          <w:rFonts w:ascii="Comic Sans MS" w:hAnsi="Comic Sans MS" w:cs="Arial"/>
          <w:b/>
          <w:sz w:val="24"/>
          <w:szCs w:val="24"/>
        </w:rPr>
      </w:pPr>
      <w:r w:rsidRPr="00EC495D">
        <w:rPr>
          <w:rFonts w:ascii="Comic Sans MS" w:hAnsi="Comic Sans MS" w:cs="Arial"/>
          <w:sz w:val="24"/>
          <w:szCs w:val="24"/>
        </w:rPr>
        <w:t>Η παρούσα Απόφαση  να δημοσιευτεί στην Εφημερίδα της Κυβερνήσεως.</w:t>
      </w:r>
    </w:p>
    <w:p w:rsidR="00FC5A6D" w:rsidRPr="00EC495D" w:rsidRDefault="00FC5A6D" w:rsidP="005D40A2">
      <w:pPr>
        <w:numPr>
          <w:ilvl w:val="0"/>
          <w:numId w:val="20"/>
        </w:numPr>
        <w:jc w:val="both"/>
        <w:rPr>
          <w:rFonts w:ascii="Comic Sans MS" w:hAnsi="Comic Sans MS" w:cs="Arial"/>
          <w:b/>
          <w:sz w:val="24"/>
          <w:szCs w:val="24"/>
        </w:rPr>
      </w:pPr>
      <w:r w:rsidRPr="00EC495D">
        <w:rPr>
          <w:rFonts w:ascii="Comic Sans MS" w:hAnsi="Comic Sans MS" w:cs="Arial"/>
          <w:sz w:val="24"/>
          <w:szCs w:val="24"/>
        </w:rPr>
        <w:t xml:space="preserve">Η παρούσα Απόφαση ισχύει από </w:t>
      </w:r>
      <w:r w:rsidR="0027338A">
        <w:rPr>
          <w:rFonts w:ascii="Comic Sans MS" w:hAnsi="Comic Sans MS" w:cs="Arial"/>
          <w:sz w:val="24"/>
          <w:szCs w:val="24"/>
        </w:rPr>
        <w:t>τη δημοσίευσή τη</w:t>
      </w:r>
      <w:r w:rsidR="00C55005" w:rsidRPr="00EC495D">
        <w:rPr>
          <w:rFonts w:ascii="Comic Sans MS" w:hAnsi="Comic Sans MS" w:cs="Arial"/>
          <w:sz w:val="24"/>
          <w:szCs w:val="24"/>
        </w:rPr>
        <w:t>ς στην Εφημερίδα της Κυβερνήσεως.</w:t>
      </w:r>
      <w:r w:rsidRPr="00EC495D">
        <w:rPr>
          <w:rFonts w:ascii="Comic Sans MS" w:hAnsi="Comic Sans MS" w:cs="Arial"/>
          <w:b/>
          <w:sz w:val="24"/>
          <w:szCs w:val="24"/>
        </w:rPr>
        <w:t xml:space="preserve"> </w:t>
      </w:r>
    </w:p>
    <w:p w:rsidR="00FC5A6D" w:rsidRPr="00EC495D" w:rsidRDefault="00FC5A6D" w:rsidP="00FC5A6D">
      <w:pPr>
        <w:jc w:val="both"/>
        <w:rPr>
          <w:rFonts w:ascii="Comic Sans MS" w:hAnsi="Comic Sans MS" w:cs="Arial"/>
          <w:sz w:val="24"/>
          <w:szCs w:val="24"/>
        </w:rPr>
      </w:pPr>
      <w:r w:rsidRPr="00EC495D">
        <w:rPr>
          <w:rFonts w:ascii="Comic Sans MS" w:hAnsi="Comic Sans MS" w:cs="Arial"/>
          <w:sz w:val="24"/>
          <w:szCs w:val="24"/>
        </w:rPr>
        <w:tab/>
      </w:r>
      <w:r w:rsidRPr="00EC495D">
        <w:rPr>
          <w:rFonts w:ascii="Comic Sans MS" w:hAnsi="Comic Sans MS" w:cs="Arial"/>
          <w:sz w:val="24"/>
          <w:szCs w:val="24"/>
        </w:rPr>
        <w:tab/>
      </w:r>
      <w:r w:rsidRPr="00EC495D">
        <w:rPr>
          <w:rFonts w:ascii="Comic Sans MS" w:hAnsi="Comic Sans MS" w:cs="Arial"/>
          <w:sz w:val="24"/>
          <w:szCs w:val="24"/>
        </w:rPr>
        <w:tab/>
      </w:r>
      <w:r w:rsidRPr="00EC495D">
        <w:rPr>
          <w:rFonts w:ascii="Comic Sans MS" w:hAnsi="Comic Sans MS" w:cs="Arial"/>
          <w:sz w:val="24"/>
          <w:szCs w:val="24"/>
        </w:rPr>
        <w:tab/>
      </w:r>
      <w:r w:rsidR="00D20ED7" w:rsidRPr="00EC495D">
        <w:rPr>
          <w:rFonts w:ascii="Comic Sans MS" w:hAnsi="Comic Sans MS" w:cs="Arial"/>
          <w:sz w:val="24"/>
          <w:szCs w:val="24"/>
        </w:rPr>
        <w:t xml:space="preserve"> </w:t>
      </w:r>
    </w:p>
    <w:p w:rsidR="00EF114F" w:rsidRPr="00EC495D" w:rsidRDefault="00EF114F" w:rsidP="00EF114F">
      <w:pPr>
        <w:jc w:val="center"/>
        <w:rPr>
          <w:sz w:val="24"/>
          <w:szCs w:val="24"/>
        </w:rPr>
      </w:pPr>
    </w:p>
    <w:p w:rsidR="00EF114F" w:rsidRDefault="00AC57A4" w:rsidP="00AC57A4">
      <w:pPr>
        <w:rPr>
          <w:rFonts w:ascii="Comic Sans MS" w:hAnsi="Comic Sans MS"/>
          <w:b/>
          <w:sz w:val="22"/>
          <w:szCs w:val="22"/>
        </w:rPr>
      </w:pPr>
      <w:r>
        <w:rPr>
          <w:rFonts w:ascii="Comic Sans MS" w:hAnsi="Comic Sans MS"/>
          <w:b/>
          <w:sz w:val="22"/>
          <w:szCs w:val="22"/>
        </w:rPr>
        <w:t xml:space="preserve">Ακριβές αντίγραφο </w:t>
      </w:r>
    </w:p>
    <w:p w:rsidR="00AC57A4" w:rsidRDefault="00AC57A4" w:rsidP="00AC57A4">
      <w:pPr>
        <w:rPr>
          <w:rFonts w:ascii="Comic Sans MS" w:hAnsi="Comic Sans MS"/>
          <w:b/>
          <w:sz w:val="22"/>
          <w:szCs w:val="22"/>
        </w:rPr>
      </w:pPr>
    </w:p>
    <w:p w:rsidR="00AC57A4" w:rsidRPr="00AC57A4" w:rsidRDefault="00AC57A4" w:rsidP="00AC57A4">
      <w:pPr>
        <w:rPr>
          <w:rFonts w:ascii="Comic Sans MS" w:hAnsi="Comic Sans MS"/>
          <w:b/>
          <w:sz w:val="22"/>
          <w:szCs w:val="22"/>
        </w:rPr>
      </w:pPr>
      <w:r>
        <w:rPr>
          <w:rFonts w:ascii="Comic Sans MS" w:hAnsi="Comic Sans MS"/>
          <w:b/>
          <w:sz w:val="22"/>
          <w:szCs w:val="22"/>
        </w:rPr>
        <w:t xml:space="preserve">Ο Τμηματάρχης </w:t>
      </w:r>
    </w:p>
    <w:p w:rsidR="00EF114F" w:rsidRPr="00EC495D" w:rsidRDefault="00EF114F" w:rsidP="00FC5A6D">
      <w:pPr>
        <w:jc w:val="both"/>
        <w:rPr>
          <w:rFonts w:ascii="Comic Sans MS" w:hAnsi="Comic Sans MS" w:cs="Arial"/>
          <w:sz w:val="24"/>
          <w:szCs w:val="24"/>
        </w:rPr>
      </w:pPr>
    </w:p>
    <w:p w:rsidR="00C01347" w:rsidRPr="00EC495D" w:rsidRDefault="00C01347" w:rsidP="00FC5A6D">
      <w:pPr>
        <w:jc w:val="both"/>
        <w:rPr>
          <w:rFonts w:ascii="Comic Sans MS" w:hAnsi="Comic Sans MS" w:cs="Arial"/>
          <w:sz w:val="24"/>
          <w:szCs w:val="24"/>
        </w:rPr>
      </w:pPr>
    </w:p>
    <w:p w:rsidR="00355316" w:rsidRPr="00EC495D" w:rsidRDefault="00355316" w:rsidP="00FC5A6D">
      <w:pPr>
        <w:jc w:val="both"/>
        <w:rPr>
          <w:rFonts w:ascii="Comic Sans MS" w:hAnsi="Comic Sans MS" w:cs="Arial"/>
          <w:sz w:val="24"/>
          <w:szCs w:val="24"/>
        </w:rPr>
      </w:pPr>
    </w:p>
    <w:p w:rsidR="00B54650" w:rsidRPr="00EC495D" w:rsidRDefault="00B54650" w:rsidP="00FC5A6D">
      <w:pPr>
        <w:jc w:val="both"/>
        <w:rPr>
          <w:rFonts w:ascii="Comic Sans MS" w:hAnsi="Comic Sans MS" w:cs="Arial"/>
          <w:sz w:val="24"/>
          <w:szCs w:val="24"/>
        </w:rPr>
      </w:pPr>
    </w:p>
    <w:p w:rsidR="00355316" w:rsidRPr="00EC495D" w:rsidRDefault="00355316" w:rsidP="00FC5A6D">
      <w:pPr>
        <w:jc w:val="both"/>
        <w:rPr>
          <w:rFonts w:ascii="Comic Sans MS" w:hAnsi="Comic Sans MS" w:cs="Arial"/>
          <w:sz w:val="24"/>
          <w:szCs w:val="24"/>
        </w:rPr>
      </w:pPr>
    </w:p>
    <w:p w:rsidR="00A94CC7" w:rsidRPr="00F768C1" w:rsidRDefault="00266D4B" w:rsidP="00F40856">
      <w:pPr>
        <w:spacing w:before="120"/>
        <w:ind w:left="426" w:hanging="426"/>
        <w:jc w:val="both"/>
        <w:rPr>
          <w:rFonts w:ascii="Comic Sans MS" w:hAnsi="Comic Sans MS" w:cs="Arial"/>
          <w:b/>
          <w:sz w:val="24"/>
          <w:szCs w:val="24"/>
        </w:rPr>
      </w:pPr>
      <w:r w:rsidRPr="00EC495D">
        <w:rPr>
          <w:rFonts w:ascii="Comic Sans MS" w:hAnsi="Comic Sans MS" w:cs="Arial"/>
          <w:b/>
          <w:sz w:val="24"/>
          <w:szCs w:val="24"/>
        </w:rPr>
        <w:tab/>
      </w:r>
      <w:r w:rsidRPr="00EC495D">
        <w:rPr>
          <w:rFonts w:ascii="Comic Sans MS" w:hAnsi="Comic Sans MS" w:cs="Arial"/>
          <w:b/>
          <w:sz w:val="24"/>
          <w:szCs w:val="24"/>
        </w:rPr>
        <w:tab/>
      </w:r>
      <w:r w:rsidRPr="00EC495D">
        <w:rPr>
          <w:rFonts w:ascii="Comic Sans MS" w:hAnsi="Comic Sans MS" w:cs="Arial"/>
          <w:b/>
          <w:sz w:val="24"/>
          <w:szCs w:val="24"/>
        </w:rPr>
        <w:tab/>
      </w:r>
      <w:r w:rsidR="00281348" w:rsidRPr="00EC495D">
        <w:rPr>
          <w:rFonts w:ascii="Comic Sans MS" w:hAnsi="Comic Sans MS" w:cs="Arial"/>
          <w:b/>
          <w:sz w:val="24"/>
          <w:szCs w:val="24"/>
        </w:rPr>
        <w:t xml:space="preserve">            </w:t>
      </w:r>
      <w:r w:rsidR="006203CF" w:rsidRPr="00EC495D">
        <w:rPr>
          <w:rFonts w:ascii="Comic Sans MS" w:hAnsi="Comic Sans MS" w:cs="Arial"/>
          <w:b/>
          <w:sz w:val="24"/>
          <w:szCs w:val="24"/>
        </w:rPr>
        <w:t xml:space="preserve">     </w:t>
      </w:r>
      <w:r w:rsidR="00281348" w:rsidRPr="00EC495D">
        <w:rPr>
          <w:rFonts w:ascii="Comic Sans MS" w:hAnsi="Comic Sans MS" w:cs="Arial"/>
          <w:b/>
          <w:sz w:val="24"/>
          <w:szCs w:val="24"/>
        </w:rPr>
        <w:t xml:space="preserve">  </w:t>
      </w:r>
      <w:r w:rsidR="006203CF" w:rsidRPr="00EC495D">
        <w:rPr>
          <w:rFonts w:ascii="Comic Sans MS" w:hAnsi="Comic Sans MS" w:cs="Arial"/>
          <w:b/>
          <w:sz w:val="24"/>
          <w:szCs w:val="24"/>
        </w:rPr>
        <w:t xml:space="preserve"> </w:t>
      </w:r>
      <w:r w:rsidR="00285217" w:rsidRPr="00EC495D">
        <w:rPr>
          <w:rFonts w:ascii="Comic Sans MS" w:hAnsi="Comic Sans MS" w:cs="Arial"/>
          <w:b/>
          <w:sz w:val="24"/>
          <w:szCs w:val="24"/>
        </w:rPr>
        <w:t xml:space="preserve">        </w:t>
      </w:r>
      <w:r w:rsidR="006203CF" w:rsidRPr="00EC495D">
        <w:rPr>
          <w:rFonts w:ascii="Comic Sans MS" w:hAnsi="Comic Sans MS" w:cs="Arial"/>
          <w:b/>
          <w:sz w:val="24"/>
          <w:szCs w:val="24"/>
        </w:rPr>
        <w:t xml:space="preserve"> </w:t>
      </w:r>
      <w:r w:rsidR="00C01347" w:rsidRPr="00EC495D">
        <w:rPr>
          <w:rFonts w:ascii="Comic Sans MS" w:hAnsi="Comic Sans MS" w:cs="Arial"/>
          <w:b/>
          <w:sz w:val="24"/>
          <w:szCs w:val="24"/>
        </w:rPr>
        <w:t xml:space="preserve">       </w:t>
      </w:r>
      <w:r w:rsidR="006203CF" w:rsidRPr="00EC495D">
        <w:rPr>
          <w:rFonts w:ascii="Comic Sans MS" w:hAnsi="Comic Sans MS" w:cs="Arial"/>
          <w:b/>
          <w:sz w:val="24"/>
          <w:szCs w:val="24"/>
        </w:rPr>
        <w:t xml:space="preserve"> </w:t>
      </w:r>
      <w:r w:rsidRPr="00EC495D">
        <w:rPr>
          <w:rFonts w:ascii="Comic Sans MS" w:hAnsi="Comic Sans MS" w:cs="Arial"/>
          <w:b/>
          <w:sz w:val="24"/>
          <w:szCs w:val="24"/>
        </w:rPr>
        <w:t>Ο ΥΠΟΥΡΓΟΣ</w:t>
      </w:r>
      <w:r w:rsidR="006203CF" w:rsidRPr="00EC495D">
        <w:rPr>
          <w:rFonts w:ascii="Comic Sans MS" w:hAnsi="Comic Sans MS" w:cs="Arial"/>
          <w:b/>
          <w:sz w:val="24"/>
          <w:szCs w:val="24"/>
        </w:rPr>
        <w:t xml:space="preserve"> ΟΙΚΟΝΟΜΙΚΩΝ</w:t>
      </w:r>
    </w:p>
    <w:p w:rsidR="00F768C1" w:rsidRPr="00AB716B" w:rsidRDefault="00F768C1" w:rsidP="00F40856">
      <w:pPr>
        <w:spacing w:before="120"/>
        <w:ind w:left="426" w:hanging="426"/>
        <w:jc w:val="both"/>
        <w:rPr>
          <w:rFonts w:ascii="Comic Sans MS" w:hAnsi="Comic Sans MS" w:cs="Arial"/>
          <w:b/>
          <w:sz w:val="24"/>
          <w:szCs w:val="24"/>
        </w:rPr>
      </w:pPr>
    </w:p>
    <w:p w:rsidR="00F768C1" w:rsidRPr="00AB716B" w:rsidRDefault="00F768C1" w:rsidP="00F40856">
      <w:pPr>
        <w:spacing w:before="120"/>
        <w:ind w:left="426" w:hanging="426"/>
        <w:jc w:val="both"/>
        <w:rPr>
          <w:rFonts w:ascii="Comic Sans MS" w:hAnsi="Comic Sans MS" w:cs="Arial"/>
          <w:b/>
          <w:sz w:val="24"/>
          <w:szCs w:val="24"/>
        </w:rPr>
      </w:pPr>
    </w:p>
    <w:p w:rsidR="00F768C1" w:rsidRPr="00F768C1" w:rsidRDefault="00F768C1" w:rsidP="00F40856">
      <w:pPr>
        <w:spacing w:before="120"/>
        <w:ind w:left="426" w:hanging="426"/>
        <w:jc w:val="both"/>
        <w:rPr>
          <w:rFonts w:ascii="Comic Sans MS" w:hAnsi="Comic Sans MS" w:cs="Arial"/>
          <w:b/>
          <w:sz w:val="24"/>
          <w:szCs w:val="24"/>
        </w:rPr>
      </w:pPr>
      <w:r w:rsidRPr="00AB716B">
        <w:rPr>
          <w:rFonts w:ascii="Comic Sans MS" w:hAnsi="Comic Sans MS" w:cs="Arial"/>
          <w:b/>
          <w:sz w:val="24"/>
          <w:szCs w:val="24"/>
        </w:rPr>
        <w:tab/>
      </w:r>
      <w:r w:rsidRPr="00AB716B">
        <w:rPr>
          <w:rFonts w:ascii="Comic Sans MS" w:hAnsi="Comic Sans MS" w:cs="Arial"/>
          <w:b/>
          <w:sz w:val="24"/>
          <w:szCs w:val="24"/>
        </w:rPr>
        <w:tab/>
      </w:r>
      <w:r w:rsidRPr="00AB716B">
        <w:rPr>
          <w:rFonts w:ascii="Comic Sans MS" w:hAnsi="Comic Sans MS" w:cs="Arial"/>
          <w:b/>
          <w:sz w:val="24"/>
          <w:szCs w:val="24"/>
        </w:rPr>
        <w:tab/>
      </w:r>
      <w:r w:rsidRPr="00AB716B">
        <w:rPr>
          <w:rFonts w:ascii="Comic Sans MS" w:hAnsi="Comic Sans MS" w:cs="Arial"/>
          <w:b/>
          <w:sz w:val="24"/>
          <w:szCs w:val="24"/>
        </w:rPr>
        <w:tab/>
      </w:r>
      <w:r w:rsidRPr="00AB716B">
        <w:rPr>
          <w:rFonts w:ascii="Comic Sans MS" w:hAnsi="Comic Sans MS" w:cs="Arial"/>
          <w:b/>
          <w:sz w:val="24"/>
          <w:szCs w:val="24"/>
        </w:rPr>
        <w:tab/>
      </w:r>
      <w:r w:rsidRPr="00AB716B">
        <w:rPr>
          <w:rFonts w:ascii="Comic Sans MS" w:hAnsi="Comic Sans MS" w:cs="Arial"/>
          <w:b/>
          <w:sz w:val="24"/>
          <w:szCs w:val="24"/>
        </w:rPr>
        <w:tab/>
      </w:r>
      <w:r w:rsidRPr="00AB716B">
        <w:rPr>
          <w:rFonts w:ascii="Comic Sans MS" w:hAnsi="Comic Sans MS" w:cs="Arial"/>
          <w:b/>
          <w:sz w:val="24"/>
          <w:szCs w:val="24"/>
        </w:rPr>
        <w:tab/>
      </w:r>
      <w:r w:rsidRPr="00AB716B">
        <w:rPr>
          <w:rFonts w:ascii="Comic Sans MS" w:hAnsi="Comic Sans MS" w:cs="Arial"/>
          <w:b/>
          <w:sz w:val="24"/>
          <w:szCs w:val="24"/>
        </w:rPr>
        <w:tab/>
        <w:t xml:space="preserve">   </w:t>
      </w:r>
      <w:r w:rsidR="00AC57A4">
        <w:rPr>
          <w:rFonts w:ascii="Comic Sans MS" w:hAnsi="Comic Sans MS" w:cs="Arial"/>
          <w:b/>
          <w:sz w:val="24"/>
          <w:szCs w:val="24"/>
        </w:rPr>
        <w:t xml:space="preserve">  </w:t>
      </w:r>
      <w:r w:rsidRPr="00AB716B">
        <w:rPr>
          <w:rFonts w:ascii="Comic Sans MS" w:hAnsi="Comic Sans MS" w:cs="Arial"/>
          <w:b/>
          <w:sz w:val="24"/>
          <w:szCs w:val="24"/>
        </w:rPr>
        <w:t xml:space="preserve">   </w:t>
      </w:r>
      <w:r>
        <w:rPr>
          <w:rFonts w:ascii="Comic Sans MS" w:hAnsi="Comic Sans MS" w:cs="Arial"/>
          <w:b/>
          <w:sz w:val="24"/>
          <w:szCs w:val="24"/>
        </w:rPr>
        <w:t xml:space="preserve">   </w:t>
      </w:r>
      <w:r w:rsidRPr="00AB716B">
        <w:rPr>
          <w:rFonts w:ascii="Comic Sans MS" w:hAnsi="Comic Sans MS" w:cs="Arial"/>
          <w:b/>
          <w:sz w:val="24"/>
          <w:szCs w:val="24"/>
        </w:rPr>
        <w:t xml:space="preserve">Γ. ΜΑΥΡΑΓΑΝΗΣ </w:t>
      </w:r>
    </w:p>
    <w:p w:rsidR="002534C5" w:rsidRPr="00EC495D" w:rsidRDefault="00285217" w:rsidP="00F40856">
      <w:pPr>
        <w:spacing w:before="120"/>
        <w:ind w:left="426" w:hanging="426"/>
        <w:jc w:val="both"/>
        <w:rPr>
          <w:rFonts w:ascii="Comic Sans MS" w:hAnsi="Comic Sans MS" w:cs="Arial"/>
          <w:b/>
          <w:sz w:val="24"/>
          <w:szCs w:val="24"/>
        </w:rPr>
      </w:pPr>
      <w:r w:rsidRPr="00EC495D">
        <w:rPr>
          <w:rFonts w:ascii="Comic Sans MS" w:hAnsi="Comic Sans MS" w:cs="Arial"/>
          <w:b/>
          <w:sz w:val="24"/>
          <w:szCs w:val="24"/>
        </w:rPr>
        <w:t xml:space="preserve">                                                  </w:t>
      </w:r>
      <w:r w:rsidR="00C01347" w:rsidRPr="00EC495D">
        <w:rPr>
          <w:rFonts w:ascii="Comic Sans MS" w:hAnsi="Comic Sans MS" w:cs="Arial"/>
          <w:b/>
          <w:sz w:val="24"/>
          <w:szCs w:val="24"/>
        </w:rPr>
        <w:t xml:space="preserve">       </w:t>
      </w:r>
      <w:r w:rsidR="00266D4B" w:rsidRPr="00EC495D">
        <w:rPr>
          <w:rFonts w:ascii="Comic Sans MS" w:hAnsi="Comic Sans MS" w:cs="Arial"/>
          <w:b/>
          <w:sz w:val="24"/>
          <w:szCs w:val="24"/>
        </w:rPr>
        <w:t xml:space="preserve"> </w:t>
      </w:r>
    </w:p>
    <w:p w:rsidR="00EF7B14" w:rsidRPr="00EC495D" w:rsidRDefault="00EF7B14" w:rsidP="00EF7B14">
      <w:pPr>
        <w:spacing w:before="120"/>
        <w:jc w:val="both"/>
        <w:rPr>
          <w:rFonts w:ascii="Comic Sans MS" w:hAnsi="Comic Sans MS" w:cs="Arial"/>
          <w:b/>
          <w:sz w:val="24"/>
          <w:szCs w:val="24"/>
          <w:u w:val="single"/>
        </w:rPr>
      </w:pPr>
      <w:r w:rsidRPr="00EC495D">
        <w:rPr>
          <w:rFonts w:ascii="Comic Sans MS" w:hAnsi="Comic Sans MS" w:cs="Arial"/>
          <w:b/>
          <w:sz w:val="24"/>
          <w:szCs w:val="24"/>
          <w:u w:val="single"/>
        </w:rPr>
        <w:t xml:space="preserve">ΠΙΝΑΚΑΣ ΔΙΑΝΟΜΗΣ </w:t>
      </w:r>
    </w:p>
    <w:p w:rsidR="00EF7B14" w:rsidRPr="00EC495D" w:rsidRDefault="00EF7B14" w:rsidP="00EF7B14">
      <w:pPr>
        <w:jc w:val="both"/>
        <w:rPr>
          <w:rFonts w:ascii="Comic Sans MS" w:hAnsi="Comic Sans MS" w:cs="Arial"/>
          <w:b/>
          <w:sz w:val="24"/>
          <w:szCs w:val="24"/>
          <w:u w:val="single"/>
        </w:rPr>
      </w:pPr>
      <w:r w:rsidRPr="00EC495D">
        <w:rPr>
          <w:rFonts w:ascii="Comic Sans MS" w:hAnsi="Comic Sans MS" w:cs="Arial"/>
          <w:b/>
          <w:sz w:val="24"/>
          <w:szCs w:val="24"/>
          <w:u w:val="single"/>
        </w:rPr>
        <w:t>ΠΡΟΣ ΕΝΕΡΓΕΙΑ</w:t>
      </w:r>
    </w:p>
    <w:p w:rsidR="00EF7B14" w:rsidRPr="00EC495D" w:rsidRDefault="00EF7B14" w:rsidP="00EF7B14">
      <w:pPr>
        <w:jc w:val="both"/>
        <w:rPr>
          <w:rFonts w:ascii="Comic Sans MS" w:hAnsi="Comic Sans MS" w:cs="Arial"/>
          <w:sz w:val="24"/>
          <w:szCs w:val="24"/>
        </w:rPr>
      </w:pPr>
      <w:r w:rsidRPr="00EC495D">
        <w:rPr>
          <w:rFonts w:ascii="Comic Sans MS" w:hAnsi="Comic Sans MS" w:cs="Arial"/>
          <w:sz w:val="24"/>
          <w:szCs w:val="24"/>
        </w:rPr>
        <w:t>Εθνικό Τυπογραφείο (για δημοσίευση κατά προτεραιότητα στην Εφημερίδα της Κυβέρνησης)</w:t>
      </w:r>
    </w:p>
    <w:p w:rsidR="00EF7B14" w:rsidRPr="00EC495D" w:rsidRDefault="00EF7B14" w:rsidP="00EF7B14">
      <w:pPr>
        <w:jc w:val="both"/>
        <w:rPr>
          <w:rFonts w:ascii="Comic Sans MS" w:hAnsi="Comic Sans MS" w:cs="Arial"/>
          <w:sz w:val="24"/>
          <w:szCs w:val="24"/>
        </w:rPr>
      </w:pPr>
    </w:p>
    <w:p w:rsidR="00EF7B14" w:rsidRPr="00EC495D" w:rsidRDefault="00EF7B14" w:rsidP="00EF7B14">
      <w:pPr>
        <w:jc w:val="both"/>
        <w:rPr>
          <w:rFonts w:ascii="Comic Sans MS" w:hAnsi="Comic Sans MS" w:cs="Arial"/>
          <w:b/>
          <w:sz w:val="24"/>
          <w:szCs w:val="24"/>
          <w:u w:val="single"/>
        </w:rPr>
      </w:pPr>
      <w:r w:rsidRPr="00EC495D">
        <w:rPr>
          <w:rFonts w:ascii="Comic Sans MS" w:hAnsi="Comic Sans MS" w:cs="Arial"/>
          <w:b/>
          <w:sz w:val="24"/>
          <w:szCs w:val="24"/>
          <w:u w:val="single"/>
        </w:rPr>
        <w:t>ΕΣΩΤΕΡΙΚΗ ΔΙΑΝΟΜΗ</w:t>
      </w:r>
    </w:p>
    <w:p w:rsidR="00EF7B14" w:rsidRPr="00EC495D" w:rsidRDefault="00EF7B14" w:rsidP="005D40A2">
      <w:pPr>
        <w:numPr>
          <w:ilvl w:val="0"/>
          <w:numId w:val="11"/>
        </w:numPr>
        <w:jc w:val="both"/>
        <w:rPr>
          <w:rFonts w:ascii="Comic Sans MS" w:hAnsi="Comic Sans MS" w:cs="Arial"/>
          <w:sz w:val="24"/>
          <w:szCs w:val="24"/>
        </w:rPr>
      </w:pPr>
      <w:r w:rsidRPr="00EC495D">
        <w:rPr>
          <w:rFonts w:ascii="Comic Sans MS" w:hAnsi="Comic Sans MS" w:cs="Arial"/>
          <w:sz w:val="24"/>
          <w:szCs w:val="24"/>
        </w:rPr>
        <w:t xml:space="preserve">Γραφείο Υπουργού </w:t>
      </w:r>
    </w:p>
    <w:p w:rsidR="00EF7B14" w:rsidRPr="00EC495D" w:rsidRDefault="00EF7B14" w:rsidP="005D40A2">
      <w:pPr>
        <w:numPr>
          <w:ilvl w:val="0"/>
          <w:numId w:val="11"/>
        </w:numPr>
        <w:jc w:val="both"/>
        <w:rPr>
          <w:rFonts w:ascii="Comic Sans MS" w:hAnsi="Comic Sans MS" w:cs="Arial"/>
          <w:sz w:val="24"/>
          <w:szCs w:val="24"/>
        </w:rPr>
      </w:pPr>
      <w:r w:rsidRPr="00EC495D">
        <w:rPr>
          <w:rFonts w:ascii="Comic Sans MS" w:hAnsi="Comic Sans MS" w:cs="Arial"/>
          <w:sz w:val="24"/>
          <w:szCs w:val="24"/>
        </w:rPr>
        <w:t xml:space="preserve">Γραφείο </w:t>
      </w:r>
      <w:r w:rsidR="005C7CCD" w:rsidRPr="00EC495D">
        <w:rPr>
          <w:rFonts w:ascii="Comic Sans MS" w:hAnsi="Comic Sans MS" w:cs="Arial"/>
          <w:sz w:val="24"/>
          <w:szCs w:val="24"/>
        </w:rPr>
        <w:t xml:space="preserve">Αν. </w:t>
      </w:r>
      <w:r w:rsidRPr="00EC495D">
        <w:rPr>
          <w:rFonts w:ascii="Comic Sans MS" w:hAnsi="Comic Sans MS" w:cs="Arial"/>
          <w:sz w:val="24"/>
          <w:szCs w:val="24"/>
        </w:rPr>
        <w:t xml:space="preserve">Υπουργού </w:t>
      </w:r>
    </w:p>
    <w:p w:rsidR="00EF7B14" w:rsidRPr="00EC495D" w:rsidRDefault="00EF7B14" w:rsidP="005D40A2">
      <w:pPr>
        <w:numPr>
          <w:ilvl w:val="0"/>
          <w:numId w:val="11"/>
        </w:numPr>
        <w:jc w:val="both"/>
        <w:rPr>
          <w:rFonts w:ascii="Comic Sans MS" w:hAnsi="Comic Sans MS" w:cs="Arial"/>
          <w:sz w:val="24"/>
          <w:szCs w:val="24"/>
        </w:rPr>
      </w:pPr>
      <w:r w:rsidRPr="00EC495D">
        <w:rPr>
          <w:rFonts w:ascii="Comic Sans MS" w:hAnsi="Comic Sans MS" w:cs="Arial"/>
          <w:sz w:val="24"/>
          <w:szCs w:val="24"/>
        </w:rPr>
        <w:t xml:space="preserve">Γραφείο Γενικού Γραμματέα </w:t>
      </w:r>
    </w:p>
    <w:p w:rsidR="00EF7B14" w:rsidRPr="00EC495D" w:rsidRDefault="00EF7B14" w:rsidP="005D40A2">
      <w:pPr>
        <w:numPr>
          <w:ilvl w:val="0"/>
          <w:numId w:val="11"/>
        </w:numPr>
        <w:jc w:val="both"/>
        <w:rPr>
          <w:rFonts w:ascii="Comic Sans MS" w:hAnsi="Comic Sans MS" w:cs="Arial"/>
          <w:sz w:val="24"/>
          <w:szCs w:val="24"/>
        </w:rPr>
      </w:pPr>
      <w:r w:rsidRPr="00EC495D">
        <w:rPr>
          <w:rFonts w:ascii="Comic Sans MS" w:hAnsi="Comic Sans MS" w:cs="Arial"/>
          <w:sz w:val="24"/>
          <w:szCs w:val="24"/>
        </w:rPr>
        <w:t>Γραφείο Γενικού Διευθυντή Τελωνείων και ΕΦΚ</w:t>
      </w:r>
    </w:p>
    <w:p w:rsidR="00EF7B14" w:rsidRPr="00EC495D" w:rsidRDefault="00EF7B14" w:rsidP="005D40A2">
      <w:pPr>
        <w:numPr>
          <w:ilvl w:val="0"/>
          <w:numId w:val="11"/>
        </w:numPr>
        <w:ind w:left="709"/>
        <w:jc w:val="both"/>
        <w:rPr>
          <w:rFonts w:ascii="Comic Sans MS" w:hAnsi="Comic Sans MS" w:cs="Arial"/>
          <w:sz w:val="24"/>
          <w:szCs w:val="24"/>
        </w:rPr>
      </w:pPr>
      <w:r w:rsidRPr="00EC495D">
        <w:rPr>
          <w:rFonts w:ascii="Comic Sans MS" w:hAnsi="Comic Sans MS" w:cs="Arial"/>
          <w:sz w:val="24"/>
          <w:szCs w:val="24"/>
        </w:rPr>
        <w:t>Δ/νσεις :19</w:t>
      </w:r>
      <w:r w:rsidRPr="00EC495D">
        <w:rPr>
          <w:rFonts w:ascii="Comic Sans MS" w:hAnsi="Comic Sans MS" w:cs="Arial"/>
          <w:sz w:val="24"/>
          <w:szCs w:val="24"/>
          <w:vertAlign w:val="superscript"/>
        </w:rPr>
        <w:t>η</w:t>
      </w:r>
      <w:r w:rsidRPr="00EC495D">
        <w:rPr>
          <w:rFonts w:ascii="Comic Sans MS" w:hAnsi="Comic Sans MS" w:cs="Arial"/>
          <w:sz w:val="24"/>
          <w:szCs w:val="24"/>
        </w:rPr>
        <w:t>, 18</w:t>
      </w:r>
      <w:r w:rsidRPr="00EC495D">
        <w:rPr>
          <w:rFonts w:ascii="Comic Sans MS" w:hAnsi="Comic Sans MS" w:cs="Arial"/>
          <w:sz w:val="24"/>
          <w:szCs w:val="24"/>
          <w:vertAlign w:val="superscript"/>
        </w:rPr>
        <w:t>η</w:t>
      </w:r>
      <w:r w:rsidRPr="00EC495D">
        <w:rPr>
          <w:rFonts w:ascii="Comic Sans MS" w:hAnsi="Comic Sans MS" w:cs="Arial"/>
          <w:sz w:val="24"/>
          <w:szCs w:val="24"/>
        </w:rPr>
        <w:t>,17</w:t>
      </w:r>
      <w:r w:rsidRPr="00EC495D">
        <w:rPr>
          <w:rFonts w:ascii="Comic Sans MS" w:hAnsi="Comic Sans MS" w:cs="Arial"/>
          <w:sz w:val="24"/>
          <w:szCs w:val="24"/>
          <w:vertAlign w:val="superscript"/>
        </w:rPr>
        <w:t>η</w:t>
      </w:r>
      <w:r w:rsidRPr="00EC495D">
        <w:rPr>
          <w:rFonts w:ascii="Comic Sans MS" w:hAnsi="Comic Sans MS" w:cs="Arial"/>
          <w:sz w:val="24"/>
          <w:szCs w:val="24"/>
        </w:rPr>
        <w:t>, ΕΦΚ,</w:t>
      </w:r>
      <w:r w:rsidR="00244B6C">
        <w:rPr>
          <w:rFonts w:ascii="Comic Sans MS" w:hAnsi="Comic Sans MS" w:cs="Arial"/>
          <w:sz w:val="24"/>
          <w:szCs w:val="24"/>
        </w:rPr>
        <w:t xml:space="preserve"> </w:t>
      </w:r>
      <w:r w:rsidRPr="00EC495D">
        <w:rPr>
          <w:rFonts w:ascii="Comic Sans MS" w:hAnsi="Comic Sans MS" w:cs="Arial"/>
          <w:sz w:val="24"/>
          <w:szCs w:val="24"/>
        </w:rPr>
        <w:t>33</w:t>
      </w:r>
      <w:r w:rsidRPr="00EC495D">
        <w:rPr>
          <w:rFonts w:ascii="Comic Sans MS" w:hAnsi="Comic Sans MS" w:cs="Arial"/>
          <w:sz w:val="24"/>
          <w:szCs w:val="24"/>
          <w:vertAlign w:val="superscript"/>
        </w:rPr>
        <w:t>η</w:t>
      </w:r>
      <w:r w:rsidRPr="00EC495D">
        <w:rPr>
          <w:rFonts w:ascii="Comic Sans MS" w:hAnsi="Comic Sans MS" w:cs="Arial"/>
          <w:sz w:val="24"/>
          <w:szCs w:val="24"/>
        </w:rPr>
        <w:t xml:space="preserve">, </w:t>
      </w:r>
      <w:r w:rsidR="005C7CCD" w:rsidRPr="00EC495D">
        <w:rPr>
          <w:rFonts w:ascii="Comic Sans MS" w:hAnsi="Comic Sans MS" w:cs="Arial"/>
          <w:sz w:val="24"/>
          <w:szCs w:val="24"/>
        </w:rPr>
        <w:t>Υποστήριξης ΠΣΤ</w:t>
      </w:r>
      <w:r w:rsidR="005755DA" w:rsidRPr="00EC495D">
        <w:rPr>
          <w:rFonts w:ascii="Comic Sans MS" w:hAnsi="Comic Sans MS" w:cs="Arial"/>
          <w:sz w:val="24"/>
          <w:szCs w:val="24"/>
        </w:rPr>
        <w:t>, Δ30, Δ31</w:t>
      </w:r>
    </w:p>
    <w:p w:rsidR="00E97561" w:rsidRPr="00EC495D" w:rsidRDefault="00E97561">
      <w:pPr>
        <w:rPr>
          <w:rFonts w:ascii="Arial" w:eastAsia="Arial Unicode MS" w:hAnsi="Arial" w:cs="Arial"/>
          <w:sz w:val="24"/>
          <w:szCs w:val="24"/>
        </w:rPr>
      </w:pPr>
    </w:p>
    <w:sectPr w:rsidR="00E97561" w:rsidRPr="00EC495D" w:rsidSect="000E652B">
      <w:headerReference w:type="default" r:id="rId9"/>
      <w:footerReference w:type="default" r:id="rId10"/>
      <w:pgSz w:w="11906" w:h="16838"/>
      <w:pgMar w:top="284" w:right="1077" w:bottom="568" w:left="107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F3" w:rsidRDefault="006600F3">
      <w:r>
        <w:separator/>
      </w:r>
    </w:p>
  </w:endnote>
  <w:endnote w:type="continuationSeparator" w:id="1">
    <w:p w:rsidR="006600F3" w:rsidRDefault="006600F3">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A1"/>
    <w:family w:val="script"/>
    <w:pitch w:val="variable"/>
    <w:sig w:usb0="00000287" w:usb1="00000000"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F3" w:rsidRDefault="00C462E3">
    <w:pPr>
      <w:pStyle w:val="a4"/>
      <w:framePr w:wrap="auto" w:vAnchor="text" w:hAnchor="margin" w:xAlign="center" w:y="1"/>
      <w:rPr>
        <w:rStyle w:val="a5"/>
      </w:rPr>
    </w:pPr>
    <w:r>
      <w:rPr>
        <w:rStyle w:val="a5"/>
      </w:rPr>
      <w:fldChar w:fldCharType="begin"/>
    </w:r>
    <w:r w:rsidR="006600F3">
      <w:rPr>
        <w:rStyle w:val="a5"/>
      </w:rPr>
      <w:instrText xml:space="preserve">PAGE  </w:instrText>
    </w:r>
    <w:r>
      <w:rPr>
        <w:rStyle w:val="a5"/>
      </w:rPr>
      <w:fldChar w:fldCharType="separate"/>
    </w:r>
    <w:r w:rsidR="002E3CD0">
      <w:rPr>
        <w:rStyle w:val="a5"/>
        <w:noProof/>
      </w:rPr>
      <w:t>13</w:t>
    </w:r>
    <w:r>
      <w:rPr>
        <w:rStyle w:val="a5"/>
      </w:rPr>
      <w:fldChar w:fldCharType="end"/>
    </w:r>
  </w:p>
  <w:p w:rsidR="006600F3" w:rsidRDefault="006600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F3" w:rsidRDefault="006600F3">
      <w:r>
        <w:separator/>
      </w:r>
    </w:p>
  </w:footnote>
  <w:footnote w:type="continuationSeparator" w:id="1">
    <w:p w:rsidR="006600F3" w:rsidRDefault="00660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F3" w:rsidRDefault="006600F3" w:rsidP="00A15E1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E72"/>
    <w:multiLevelType w:val="hybridMultilevel"/>
    <w:tmpl w:val="096A78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56057C"/>
    <w:multiLevelType w:val="hybridMultilevel"/>
    <w:tmpl w:val="3926B33E"/>
    <w:lvl w:ilvl="0" w:tplc="D9E813C2">
      <w:start w:val="1"/>
      <w:numFmt w:val="decimal"/>
      <w:lvlText w:val="%1."/>
      <w:lvlJc w:val="left"/>
      <w:pPr>
        <w:ind w:left="360" w:hanging="360"/>
      </w:pPr>
      <w:rPr>
        <w:rFonts w:ascii="Comic Sans MS" w:eastAsia="Times New Roman" w:hAnsi="Comic Sans MS"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77D6799"/>
    <w:multiLevelType w:val="hybridMultilevel"/>
    <w:tmpl w:val="2AB6E8F0"/>
    <w:lvl w:ilvl="0" w:tplc="F6CA678A">
      <w:start w:val="1"/>
      <w:numFmt w:val="decimal"/>
      <w:lvlText w:val="%1."/>
      <w:lvlJc w:val="left"/>
      <w:pPr>
        <w:ind w:left="450" w:hanging="45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1B654B"/>
    <w:multiLevelType w:val="hybridMultilevel"/>
    <w:tmpl w:val="B66CFD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8571CE"/>
    <w:multiLevelType w:val="hybridMultilevel"/>
    <w:tmpl w:val="1A4072A4"/>
    <w:lvl w:ilvl="0" w:tplc="04207F7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4C0095B"/>
    <w:multiLevelType w:val="hybridMultilevel"/>
    <w:tmpl w:val="ABB4C160"/>
    <w:lvl w:ilvl="0" w:tplc="04207F7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8F57799"/>
    <w:multiLevelType w:val="hybridMultilevel"/>
    <w:tmpl w:val="23C0D5B6"/>
    <w:lvl w:ilvl="0" w:tplc="04207F7A">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D7D6251"/>
    <w:multiLevelType w:val="hybridMultilevel"/>
    <w:tmpl w:val="20DE534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12D35A9"/>
    <w:multiLevelType w:val="hybridMultilevel"/>
    <w:tmpl w:val="AA2AACB4"/>
    <w:lvl w:ilvl="0" w:tplc="04080001">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9">
    <w:nsid w:val="32954E77"/>
    <w:multiLevelType w:val="hybridMultilevel"/>
    <w:tmpl w:val="C27CB96E"/>
    <w:lvl w:ilvl="0" w:tplc="3CBC5B94">
      <w:start w:val="1"/>
      <w:numFmt w:val="decimal"/>
      <w:lvlText w:val="%1."/>
      <w:lvlJc w:val="left"/>
      <w:pPr>
        <w:ind w:left="252" w:hanging="360"/>
      </w:pPr>
      <w:rPr>
        <w:rFonts w:hint="default"/>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10">
    <w:nsid w:val="40065FE2"/>
    <w:multiLevelType w:val="hybridMultilevel"/>
    <w:tmpl w:val="4DF29D4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406E6D93"/>
    <w:multiLevelType w:val="hybridMultilevel"/>
    <w:tmpl w:val="C9568A7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2">
    <w:nsid w:val="428415E7"/>
    <w:multiLevelType w:val="multilevel"/>
    <w:tmpl w:val="3FBC68D8"/>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2F3167F"/>
    <w:multiLevelType w:val="hybridMultilevel"/>
    <w:tmpl w:val="5EA2E03C"/>
    <w:lvl w:ilvl="0" w:tplc="04207F7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439C7815"/>
    <w:multiLevelType w:val="hybridMultilevel"/>
    <w:tmpl w:val="222E8A58"/>
    <w:lvl w:ilvl="0" w:tplc="0424144C">
      <w:numFmt w:val="bullet"/>
      <w:lvlText w:val="-"/>
      <w:lvlJc w:val="left"/>
      <w:pPr>
        <w:tabs>
          <w:tab w:val="num" w:pos="1680"/>
        </w:tabs>
        <w:ind w:left="168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5">
    <w:nsid w:val="45517F8C"/>
    <w:multiLevelType w:val="hybridMultilevel"/>
    <w:tmpl w:val="F9F6F7D8"/>
    <w:lvl w:ilvl="0" w:tplc="F6CA678A">
      <w:start w:val="1"/>
      <w:numFmt w:val="decimal"/>
      <w:lvlText w:val="%1."/>
      <w:lvlJc w:val="left"/>
      <w:pPr>
        <w:ind w:left="450" w:hanging="45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78862B3"/>
    <w:multiLevelType w:val="hybridMultilevel"/>
    <w:tmpl w:val="E4E0F566"/>
    <w:lvl w:ilvl="0" w:tplc="0408000F">
      <w:start w:val="1"/>
      <w:numFmt w:val="decimal"/>
      <w:lvlText w:val="%1."/>
      <w:lvlJc w:val="left"/>
      <w:pPr>
        <w:ind w:left="360" w:hanging="360"/>
      </w:pPr>
      <w:rPr>
        <w:rFonts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8193769"/>
    <w:multiLevelType w:val="hybridMultilevel"/>
    <w:tmpl w:val="F7EE18E0"/>
    <w:lvl w:ilvl="0" w:tplc="0424144C">
      <w:numFmt w:val="bullet"/>
      <w:lvlText w:val="-"/>
      <w:lvlJc w:val="left"/>
      <w:pPr>
        <w:tabs>
          <w:tab w:val="num" w:pos="1680"/>
        </w:tabs>
        <w:ind w:left="168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512D63DC"/>
    <w:multiLevelType w:val="hybridMultilevel"/>
    <w:tmpl w:val="1EE0E134"/>
    <w:lvl w:ilvl="0" w:tplc="746E38B0">
      <w:start w:val="1"/>
      <w:numFmt w:val="decimal"/>
      <w:lvlText w:val="%1."/>
      <w:lvlJc w:val="left"/>
      <w:pPr>
        <w:tabs>
          <w:tab w:val="num" w:pos="720"/>
        </w:tabs>
        <w:ind w:left="720" w:hanging="360"/>
      </w:pPr>
      <w:rPr>
        <w:rFonts w:hint="default"/>
        <w:b/>
        <w:bCs/>
        <w:u w:val="single"/>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nsid w:val="541C0778"/>
    <w:multiLevelType w:val="hybridMultilevel"/>
    <w:tmpl w:val="FB021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42D79A6"/>
    <w:multiLevelType w:val="hybridMultilevel"/>
    <w:tmpl w:val="2B0A74C6"/>
    <w:lvl w:ilvl="0" w:tplc="FB767758">
      <w:start w:val="1"/>
      <w:numFmt w:val="decimal"/>
      <w:lvlText w:val="%1."/>
      <w:lvlJc w:val="left"/>
      <w:pPr>
        <w:ind w:left="218" w:hanging="360"/>
      </w:pPr>
      <w:rPr>
        <w:rFonts w:hint="default"/>
        <w:b/>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1">
    <w:nsid w:val="56EE3557"/>
    <w:multiLevelType w:val="hybridMultilevel"/>
    <w:tmpl w:val="F32EB1F4"/>
    <w:lvl w:ilvl="0" w:tplc="04207F7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BAE5C7A"/>
    <w:multiLevelType w:val="hybridMultilevel"/>
    <w:tmpl w:val="1916E82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nsid w:val="5E56589C"/>
    <w:multiLevelType w:val="hybridMultilevel"/>
    <w:tmpl w:val="51B4C4B8"/>
    <w:lvl w:ilvl="0" w:tplc="08305C5C">
      <w:start w:val="1"/>
      <w:numFmt w:val="decimal"/>
      <w:lvlText w:val="%1."/>
      <w:lvlJc w:val="left"/>
      <w:pPr>
        <w:ind w:left="450" w:hanging="45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604B6B40"/>
    <w:multiLevelType w:val="hybridMultilevel"/>
    <w:tmpl w:val="9A8EDCDE"/>
    <w:lvl w:ilvl="0" w:tplc="04080001">
      <w:start w:val="1"/>
      <w:numFmt w:val="bullet"/>
      <w:lvlText w:val=""/>
      <w:lvlJc w:val="left"/>
      <w:pPr>
        <w:tabs>
          <w:tab w:val="num" w:pos="960"/>
        </w:tabs>
        <w:ind w:left="960" w:hanging="360"/>
      </w:pPr>
      <w:rPr>
        <w:rFonts w:ascii="Symbol" w:hAnsi="Symbol" w:cs="Symbol" w:hint="default"/>
      </w:rPr>
    </w:lvl>
    <w:lvl w:ilvl="1" w:tplc="0424144C">
      <w:numFmt w:val="bullet"/>
      <w:lvlText w:val="-"/>
      <w:lvlJc w:val="left"/>
      <w:pPr>
        <w:tabs>
          <w:tab w:val="num" w:pos="1680"/>
        </w:tabs>
        <w:ind w:left="1680" w:hanging="360"/>
      </w:pPr>
      <w:rPr>
        <w:rFonts w:ascii="Times New Roman" w:eastAsia="Times New Roman" w:hAnsi="Times New Roman" w:hint="default"/>
      </w:rPr>
    </w:lvl>
    <w:lvl w:ilvl="2" w:tplc="04080005">
      <w:start w:val="1"/>
      <w:numFmt w:val="bullet"/>
      <w:lvlText w:val=""/>
      <w:lvlJc w:val="left"/>
      <w:pPr>
        <w:tabs>
          <w:tab w:val="num" w:pos="2400"/>
        </w:tabs>
        <w:ind w:left="2400" w:hanging="360"/>
      </w:pPr>
      <w:rPr>
        <w:rFonts w:ascii="Wingdings" w:hAnsi="Wingdings" w:cs="Wingdings" w:hint="default"/>
      </w:rPr>
    </w:lvl>
    <w:lvl w:ilvl="3" w:tplc="04080001">
      <w:start w:val="1"/>
      <w:numFmt w:val="bullet"/>
      <w:lvlText w:val=""/>
      <w:lvlJc w:val="left"/>
      <w:pPr>
        <w:tabs>
          <w:tab w:val="num" w:pos="3120"/>
        </w:tabs>
        <w:ind w:left="3120" w:hanging="360"/>
      </w:pPr>
      <w:rPr>
        <w:rFonts w:ascii="Symbol" w:hAnsi="Symbol" w:cs="Symbol" w:hint="default"/>
      </w:rPr>
    </w:lvl>
    <w:lvl w:ilvl="4" w:tplc="04080003">
      <w:start w:val="1"/>
      <w:numFmt w:val="bullet"/>
      <w:lvlText w:val="o"/>
      <w:lvlJc w:val="left"/>
      <w:pPr>
        <w:tabs>
          <w:tab w:val="num" w:pos="3840"/>
        </w:tabs>
        <w:ind w:left="3840" w:hanging="360"/>
      </w:pPr>
      <w:rPr>
        <w:rFonts w:ascii="Courier New" w:hAnsi="Courier New" w:cs="Courier New" w:hint="default"/>
      </w:rPr>
    </w:lvl>
    <w:lvl w:ilvl="5" w:tplc="04080005">
      <w:start w:val="1"/>
      <w:numFmt w:val="bullet"/>
      <w:lvlText w:val=""/>
      <w:lvlJc w:val="left"/>
      <w:pPr>
        <w:tabs>
          <w:tab w:val="num" w:pos="4560"/>
        </w:tabs>
        <w:ind w:left="4560" w:hanging="360"/>
      </w:pPr>
      <w:rPr>
        <w:rFonts w:ascii="Wingdings" w:hAnsi="Wingdings" w:cs="Wingdings" w:hint="default"/>
      </w:rPr>
    </w:lvl>
    <w:lvl w:ilvl="6" w:tplc="04080001">
      <w:start w:val="1"/>
      <w:numFmt w:val="bullet"/>
      <w:lvlText w:val=""/>
      <w:lvlJc w:val="left"/>
      <w:pPr>
        <w:tabs>
          <w:tab w:val="num" w:pos="5280"/>
        </w:tabs>
        <w:ind w:left="5280" w:hanging="360"/>
      </w:pPr>
      <w:rPr>
        <w:rFonts w:ascii="Symbol" w:hAnsi="Symbol" w:cs="Symbol" w:hint="default"/>
      </w:rPr>
    </w:lvl>
    <w:lvl w:ilvl="7" w:tplc="04080003">
      <w:start w:val="1"/>
      <w:numFmt w:val="bullet"/>
      <w:lvlText w:val="o"/>
      <w:lvlJc w:val="left"/>
      <w:pPr>
        <w:tabs>
          <w:tab w:val="num" w:pos="6000"/>
        </w:tabs>
        <w:ind w:left="6000" w:hanging="360"/>
      </w:pPr>
      <w:rPr>
        <w:rFonts w:ascii="Courier New" w:hAnsi="Courier New" w:cs="Courier New" w:hint="default"/>
      </w:rPr>
    </w:lvl>
    <w:lvl w:ilvl="8" w:tplc="04080005">
      <w:start w:val="1"/>
      <w:numFmt w:val="bullet"/>
      <w:lvlText w:val=""/>
      <w:lvlJc w:val="left"/>
      <w:pPr>
        <w:tabs>
          <w:tab w:val="num" w:pos="6720"/>
        </w:tabs>
        <w:ind w:left="6720" w:hanging="360"/>
      </w:pPr>
      <w:rPr>
        <w:rFonts w:ascii="Wingdings" w:hAnsi="Wingdings" w:cs="Wingdings" w:hint="default"/>
      </w:rPr>
    </w:lvl>
  </w:abstractNum>
  <w:abstractNum w:abstractNumId="25">
    <w:nsid w:val="63910167"/>
    <w:multiLevelType w:val="hybridMultilevel"/>
    <w:tmpl w:val="F0D008E0"/>
    <w:lvl w:ilvl="0" w:tplc="04080001">
      <w:start w:val="1"/>
      <w:numFmt w:val="bullet"/>
      <w:lvlText w:val=""/>
      <w:lvlJc w:val="left"/>
      <w:pPr>
        <w:ind w:left="1170" w:hanging="360"/>
      </w:pPr>
      <w:rPr>
        <w:rFonts w:ascii="Symbol" w:hAnsi="Symbol" w:hint="default"/>
      </w:rPr>
    </w:lvl>
    <w:lvl w:ilvl="1" w:tplc="04080003" w:tentative="1">
      <w:start w:val="1"/>
      <w:numFmt w:val="bullet"/>
      <w:lvlText w:val="o"/>
      <w:lvlJc w:val="left"/>
      <w:pPr>
        <w:ind w:left="1890" w:hanging="360"/>
      </w:pPr>
      <w:rPr>
        <w:rFonts w:ascii="Courier New" w:hAnsi="Courier New" w:cs="Courier New" w:hint="default"/>
      </w:rPr>
    </w:lvl>
    <w:lvl w:ilvl="2" w:tplc="04080005" w:tentative="1">
      <w:start w:val="1"/>
      <w:numFmt w:val="bullet"/>
      <w:lvlText w:val=""/>
      <w:lvlJc w:val="left"/>
      <w:pPr>
        <w:ind w:left="2610" w:hanging="360"/>
      </w:pPr>
      <w:rPr>
        <w:rFonts w:ascii="Wingdings" w:hAnsi="Wingdings" w:hint="default"/>
      </w:rPr>
    </w:lvl>
    <w:lvl w:ilvl="3" w:tplc="04080001" w:tentative="1">
      <w:start w:val="1"/>
      <w:numFmt w:val="bullet"/>
      <w:lvlText w:val=""/>
      <w:lvlJc w:val="left"/>
      <w:pPr>
        <w:ind w:left="3330" w:hanging="360"/>
      </w:pPr>
      <w:rPr>
        <w:rFonts w:ascii="Symbol" w:hAnsi="Symbol" w:hint="default"/>
      </w:rPr>
    </w:lvl>
    <w:lvl w:ilvl="4" w:tplc="04080003" w:tentative="1">
      <w:start w:val="1"/>
      <w:numFmt w:val="bullet"/>
      <w:lvlText w:val="o"/>
      <w:lvlJc w:val="left"/>
      <w:pPr>
        <w:ind w:left="4050" w:hanging="360"/>
      </w:pPr>
      <w:rPr>
        <w:rFonts w:ascii="Courier New" w:hAnsi="Courier New" w:cs="Courier New" w:hint="default"/>
      </w:rPr>
    </w:lvl>
    <w:lvl w:ilvl="5" w:tplc="04080005" w:tentative="1">
      <w:start w:val="1"/>
      <w:numFmt w:val="bullet"/>
      <w:lvlText w:val=""/>
      <w:lvlJc w:val="left"/>
      <w:pPr>
        <w:ind w:left="4770" w:hanging="360"/>
      </w:pPr>
      <w:rPr>
        <w:rFonts w:ascii="Wingdings" w:hAnsi="Wingdings" w:hint="default"/>
      </w:rPr>
    </w:lvl>
    <w:lvl w:ilvl="6" w:tplc="04080001" w:tentative="1">
      <w:start w:val="1"/>
      <w:numFmt w:val="bullet"/>
      <w:lvlText w:val=""/>
      <w:lvlJc w:val="left"/>
      <w:pPr>
        <w:ind w:left="5490" w:hanging="360"/>
      </w:pPr>
      <w:rPr>
        <w:rFonts w:ascii="Symbol" w:hAnsi="Symbol" w:hint="default"/>
      </w:rPr>
    </w:lvl>
    <w:lvl w:ilvl="7" w:tplc="04080003" w:tentative="1">
      <w:start w:val="1"/>
      <w:numFmt w:val="bullet"/>
      <w:lvlText w:val="o"/>
      <w:lvlJc w:val="left"/>
      <w:pPr>
        <w:ind w:left="6210" w:hanging="360"/>
      </w:pPr>
      <w:rPr>
        <w:rFonts w:ascii="Courier New" w:hAnsi="Courier New" w:cs="Courier New" w:hint="default"/>
      </w:rPr>
    </w:lvl>
    <w:lvl w:ilvl="8" w:tplc="04080005" w:tentative="1">
      <w:start w:val="1"/>
      <w:numFmt w:val="bullet"/>
      <w:lvlText w:val=""/>
      <w:lvlJc w:val="left"/>
      <w:pPr>
        <w:ind w:left="6930" w:hanging="360"/>
      </w:pPr>
      <w:rPr>
        <w:rFonts w:ascii="Wingdings" w:hAnsi="Wingdings" w:hint="default"/>
      </w:rPr>
    </w:lvl>
  </w:abstractNum>
  <w:abstractNum w:abstractNumId="26">
    <w:nsid w:val="63F32112"/>
    <w:multiLevelType w:val="hybridMultilevel"/>
    <w:tmpl w:val="C9381100"/>
    <w:lvl w:ilvl="0" w:tplc="04207F7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6090E2E"/>
    <w:multiLevelType w:val="hybridMultilevel"/>
    <w:tmpl w:val="6DDACE3A"/>
    <w:lvl w:ilvl="0" w:tplc="FB76775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6F4527D"/>
    <w:multiLevelType w:val="hybridMultilevel"/>
    <w:tmpl w:val="AF6E9940"/>
    <w:lvl w:ilvl="0" w:tplc="873EEFB6">
      <w:start w:val="1"/>
      <w:numFmt w:val="decimal"/>
      <w:lvlText w:val="%1."/>
      <w:lvlJc w:val="left"/>
      <w:pPr>
        <w:ind w:left="252" w:hanging="360"/>
      </w:pPr>
      <w:rPr>
        <w:rFonts w:hint="default"/>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29">
    <w:nsid w:val="792B2A90"/>
    <w:multiLevelType w:val="hybridMultilevel"/>
    <w:tmpl w:val="8CC2856E"/>
    <w:lvl w:ilvl="0" w:tplc="791E1036">
      <w:start w:val="1"/>
      <w:numFmt w:val="bullet"/>
      <w:lvlText w:val="•"/>
      <w:lvlJc w:val="left"/>
      <w:pPr>
        <w:tabs>
          <w:tab w:val="num" w:pos="720"/>
        </w:tabs>
        <w:ind w:left="720" w:hanging="360"/>
      </w:pPr>
      <w:rPr>
        <w:rFonts w:ascii="Times New Roman" w:hAnsi="Times New Roman" w:cs="Times New Roman" w:hint="default"/>
      </w:rPr>
    </w:lvl>
    <w:lvl w:ilvl="1" w:tplc="5576E594">
      <w:start w:val="1"/>
      <w:numFmt w:val="bullet"/>
      <w:lvlText w:val="•"/>
      <w:lvlJc w:val="left"/>
      <w:pPr>
        <w:tabs>
          <w:tab w:val="num" w:pos="1440"/>
        </w:tabs>
        <w:ind w:left="1440" w:hanging="360"/>
      </w:pPr>
      <w:rPr>
        <w:rFonts w:ascii="Times New Roman" w:hAnsi="Times New Roman" w:cs="Times New Roman" w:hint="default"/>
      </w:rPr>
    </w:lvl>
    <w:lvl w:ilvl="2" w:tplc="1EF8501A">
      <w:start w:val="1"/>
      <w:numFmt w:val="bullet"/>
      <w:lvlText w:val="•"/>
      <w:lvlJc w:val="left"/>
      <w:pPr>
        <w:tabs>
          <w:tab w:val="num" w:pos="2160"/>
        </w:tabs>
        <w:ind w:left="2160" w:hanging="360"/>
      </w:pPr>
      <w:rPr>
        <w:rFonts w:ascii="Times New Roman" w:hAnsi="Times New Roman" w:cs="Times New Roman" w:hint="default"/>
      </w:rPr>
    </w:lvl>
    <w:lvl w:ilvl="3" w:tplc="594C16BA">
      <w:start w:val="1"/>
      <w:numFmt w:val="bullet"/>
      <w:lvlText w:val="•"/>
      <w:lvlJc w:val="left"/>
      <w:pPr>
        <w:tabs>
          <w:tab w:val="num" w:pos="2880"/>
        </w:tabs>
        <w:ind w:left="2880" w:hanging="360"/>
      </w:pPr>
      <w:rPr>
        <w:rFonts w:ascii="Times New Roman" w:hAnsi="Times New Roman" w:cs="Times New Roman" w:hint="default"/>
      </w:rPr>
    </w:lvl>
    <w:lvl w:ilvl="4" w:tplc="330E04E6">
      <w:start w:val="1"/>
      <w:numFmt w:val="bullet"/>
      <w:lvlText w:val="•"/>
      <w:lvlJc w:val="left"/>
      <w:pPr>
        <w:tabs>
          <w:tab w:val="num" w:pos="3600"/>
        </w:tabs>
        <w:ind w:left="3600" w:hanging="360"/>
      </w:pPr>
      <w:rPr>
        <w:rFonts w:ascii="Times New Roman" w:hAnsi="Times New Roman" w:cs="Times New Roman" w:hint="default"/>
      </w:rPr>
    </w:lvl>
    <w:lvl w:ilvl="5" w:tplc="2A64A962">
      <w:start w:val="1"/>
      <w:numFmt w:val="bullet"/>
      <w:lvlText w:val="•"/>
      <w:lvlJc w:val="left"/>
      <w:pPr>
        <w:tabs>
          <w:tab w:val="num" w:pos="4320"/>
        </w:tabs>
        <w:ind w:left="4320" w:hanging="360"/>
      </w:pPr>
      <w:rPr>
        <w:rFonts w:ascii="Times New Roman" w:hAnsi="Times New Roman" w:cs="Times New Roman" w:hint="default"/>
      </w:rPr>
    </w:lvl>
    <w:lvl w:ilvl="6" w:tplc="B4DCF352">
      <w:start w:val="1"/>
      <w:numFmt w:val="bullet"/>
      <w:lvlText w:val="•"/>
      <w:lvlJc w:val="left"/>
      <w:pPr>
        <w:tabs>
          <w:tab w:val="num" w:pos="5040"/>
        </w:tabs>
        <w:ind w:left="5040" w:hanging="360"/>
      </w:pPr>
      <w:rPr>
        <w:rFonts w:ascii="Times New Roman" w:hAnsi="Times New Roman" w:cs="Times New Roman" w:hint="default"/>
      </w:rPr>
    </w:lvl>
    <w:lvl w:ilvl="7" w:tplc="419C7B3C">
      <w:start w:val="1"/>
      <w:numFmt w:val="bullet"/>
      <w:lvlText w:val="•"/>
      <w:lvlJc w:val="left"/>
      <w:pPr>
        <w:tabs>
          <w:tab w:val="num" w:pos="5760"/>
        </w:tabs>
        <w:ind w:left="5760" w:hanging="360"/>
      </w:pPr>
      <w:rPr>
        <w:rFonts w:ascii="Times New Roman" w:hAnsi="Times New Roman" w:cs="Times New Roman" w:hint="default"/>
      </w:rPr>
    </w:lvl>
    <w:lvl w:ilvl="8" w:tplc="21E498BC">
      <w:start w:val="1"/>
      <w:numFmt w:val="bullet"/>
      <w:lvlText w:val="•"/>
      <w:lvlJc w:val="left"/>
      <w:pPr>
        <w:tabs>
          <w:tab w:val="num" w:pos="6480"/>
        </w:tabs>
        <w:ind w:left="6480" w:hanging="360"/>
      </w:pPr>
      <w:rPr>
        <w:rFonts w:ascii="Times New Roman" w:hAnsi="Times New Roman" w:cs="Times New Roman" w:hint="default"/>
      </w:rPr>
    </w:lvl>
  </w:abstractNum>
  <w:num w:numId="1">
    <w:abstractNumId w:val="10"/>
  </w:num>
  <w:num w:numId="2">
    <w:abstractNumId w:val="11"/>
  </w:num>
  <w:num w:numId="3">
    <w:abstractNumId w:val="24"/>
  </w:num>
  <w:num w:numId="4">
    <w:abstractNumId w:val="17"/>
  </w:num>
  <w:num w:numId="5">
    <w:abstractNumId w:val="14"/>
  </w:num>
  <w:num w:numId="6">
    <w:abstractNumId w:val="22"/>
  </w:num>
  <w:num w:numId="7">
    <w:abstractNumId w:val="8"/>
  </w:num>
  <w:num w:numId="8">
    <w:abstractNumId w:val="29"/>
  </w:num>
  <w:num w:numId="9">
    <w:abstractNumId w:val="18"/>
  </w:num>
  <w:num w:numId="10">
    <w:abstractNumId w:val="12"/>
  </w:num>
  <w:num w:numId="11">
    <w:abstractNumId w:val="3"/>
  </w:num>
  <w:num w:numId="12">
    <w:abstractNumId w:val="9"/>
  </w:num>
  <w:num w:numId="13">
    <w:abstractNumId w:val="16"/>
  </w:num>
  <w:num w:numId="14">
    <w:abstractNumId w:val="23"/>
  </w:num>
  <w:num w:numId="15">
    <w:abstractNumId w:val="4"/>
  </w:num>
  <w:num w:numId="16">
    <w:abstractNumId w:val="13"/>
  </w:num>
  <w:num w:numId="17">
    <w:abstractNumId w:val="6"/>
  </w:num>
  <w:num w:numId="18">
    <w:abstractNumId w:val="5"/>
  </w:num>
  <w:num w:numId="19">
    <w:abstractNumId w:val="1"/>
  </w:num>
  <w:num w:numId="20">
    <w:abstractNumId w:val="27"/>
  </w:num>
  <w:num w:numId="21">
    <w:abstractNumId w:val="20"/>
  </w:num>
  <w:num w:numId="22">
    <w:abstractNumId w:val="15"/>
  </w:num>
  <w:num w:numId="23">
    <w:abstractNumId w:val="2"/>
  </w:num>
  <w:num w:numId="24">
    <w:abstractNumId w:val="21"/>
  </w:num>
  <w:num w:numId="25">
    <w:abstractNumId w:val="26"/>
  </w:num>
  <w:num w:numId="26">
    <w:abstractNumId w:val="28"/>
  </w:num>
  <w:num w:numId="27">
    <w:abstractNumId w:val="19"/>
  </w:num>
  <w:num w:numId="28">
    <w:abstractNumId w:val="7"/>
  </w:num>
  <w:num w:numId="29">
    <w:abstractNumId w:val="0"/>
  </w:num>
  <w:num w:numId="30">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2"/>
  <w:characterSpacingControl w:val="doNotCompress"/>
  <w:hdrShapeDefaults>
    <o:shapedefaults v:ext="edit" spidmax="72705"/>
  </w:hdrShapeDefaults>
  <w:footnotePr>
    <w:footnote w:id="0"/>
    <w:footnote w:id="1"/>
  </w:footnotePr>
  <w:endnotePr>
    <w:endnote w:id="0"/>
    <w:endnote w:id="1"/>
  </w:endnotePr>
  <w:compat/>
  <w:rsids>
    <w:rsidRoot w:val="0044122B"/>
    <w:rsid w:val="00003B77"/>
    <w:rsid w:val="00004784"/>
    <w:rsid w:val="00007D2C"/>
    <w:rsid w:val="00011285"/>
    <w:rsid w:val="00013132"/>
    <w:rsid w:val="000131AD"/>
    <w:rsid w:val="00013BBA"/>
    <w:rsid w:val="00015028"/>
    <w:rsid w:val="00015967"/>
    <w:rsid w:val="00016724"/>
    <w:rsid w:val="000177A8"/>
    <w:rsid w:val="00017A81"/>
    <w:rsid w:val="00020FBC"/>
    <w:rsid w:val="0002268A"/>
    <w:rsid w:val="00022A14"/>
    <w:rsid w:val="000234F5"/>
    <w:rsid w:val="00023EE3"/>
    <w:rsid w:val="00025718"/>
    <w:rsid w:val="00027C5F"/>
    <w:rsid w:val="0003485F"/>
    <w:rsid w:val="00034A1A"/>
    <w:rsid w:val="00034D66"/>
    <w:rsid w:val="0003579D"/>
    <w:rsid w:val="000438F8"/>
    <w:rsid w:val="000464DE"/>
    <w:rsid w:val="000468E6"/>
    <w:rsid w:val="00046AD6"/>
    <w:rsid w:val="00046C87"/>
    <w:rsid w:val="000474DE"/>
    <w:rsid w:val="00047BB8"/>
    <w:rsid w:val="0005520E"/>
    <w:rsid w:val="000568B8"/>
    <w:rsid w:val="00057168"/>
    <w:rsid w:val="00057F47"/>
    <w:rsid w:val="00064341"/>
    <w:rsid w:val="000666A3"/>
    <w:rsid w:val="0006691A"/>
    <w:rsid w:val="000671AC"/>
    <w:rsid w:val="00067BF2"/>
    <w:rsid w:val="0007036E"/>
    <w:rsid w:val="0007067A"/>
    <w:rsid w:val="00071BE0"/>
    <w:rsid w:val="00071C6C"/>
    <w:rsid w:val="00072099"/>
    <w:rsid w:val="00076064"/>
    <w:rsid w:val="00077874"/>
    <w:rsid w:val="000821AE"/>
    <w:rsid w:val="00084B4B"/>
    <w:rsid w:val="00087886"/>
    <w:rsid w:val="000910B1"/>
    <w:rsid w:val="00091BA3"/>
    <w:rsid w:val="00094396"/>
    <w:rsid w:val="00094D73"/>
    <w:rsid w:val="0009565B"/>
    <w:rsid w:val="00095FD8"/>
    <w:rsid w:val="000973CA"/>
    <w:rsid w:val="00097C5C"/>
    <w:rsid w:val="00097E45"/>
    <w:rsid w:val="00097EBF"/>
    <w:rsid w:val="000A0B69"/>
    <w:rsid w:val="000A0D5A"/>
    <w:rsid w:val="000A130C"/>
    <w:rsid w:val="000A2530"/>
    <w:rsid w:val="000A2641"/>
    <w:rsid w:val="000A41FA"/>
    <w:rsid w:val="000A5D5A"/>
    <w:rsid w:val="000A63EA"/>
    <w:rsid w:val="000A6D17"/>
    <w:rsid w:val="000A6F69"/>
    <w:rsid w:val="000B131A"/>
    <w:rsid w:val="000B5087"/>
    <w:rsid w:val="000B644E"/>
    <w:rsid w:val="000C03C2"/>
    <w:rsid w:val="000C0B28"/>
    <w:rsid w:val="000C7F7B"/>
    <w:rsid w:val="000D09BD"/>
    <w:rsid w:val="000D7C11"/>
    <w:rsid w:val="000E390D"/>
    <w:rsid w:val="000E4C02"/>
    <w:rsid w:val="000E652B"/>
    <w:rsid w:val="000F1BA5"/>
    <w:rsid w:val="000F2506"/>
    <w:rsid w:val="000F3488"/>
    <w:rsid w:val="000F3677"/>
    <w:rsid w:val="000F3F73"/>
    <w:rsid w:val="000F455A"/>
    <w:rsid w:val="000F74A1"/>
    <w:rsid w:val="0010375C"/>
    <w:rsid w:val="00104645"/>
    <w:rsid w:val="0010599C"/>
    <w:rsid w:val="00105ACC"/>
    <w:rsid w:val="00110120"/>
    <w:rsid w:val="00110899"/>
    <w:rsid w:val="0011230A"/>
    <w:rsid w:val="001151C8"/>
    <w:rsid w:val="00117DC3"/>
    <w:rsid w:val="00120399"/>
    <w:rsid w:val="00122A16"/>
    <w:rsid w:val="001242B5"/>
    <w:rsid w:val="00126941"/>
    <w:rsid w:val="00130E44"/>
    <w:rsid w:val="00134476"/>
    <w:rsid w:val="00136357"/>
    <w:rsid w:val="00136CFC"/>
    <w:rsid w:val="00136DCC"/>
    <w:rsid w:val="0013793B"/>
    <w:rsid w:val="0014113E"/>
    <w:rsid w:val="001433AA"/>
    <w:rsid w:val="00147380"/>
    <w:rsid w:val="00151CC6"/>
    <w:rsid w:val="0015461A"/>
    <w:rsid w:val="00154C23"/>
    <w:rsid w:val="0015560B"/>
    <w:rsid w:val="00156900"/>
    <w:rsid w:val="00156EB9"/>
    <w:rsid w:val="001579A8"/>
    <w:rsid w:val="00160224"/>
    <w:rsid w:val="001616B7"/>
    <w:rsid w:val="0016191A"/>
    <w:rsid w:val="001645B1"/>
    <w:rsid w:val="00165116"/>
    <w:rsid w:val="00165742"/>
    <w:rsid w:val="00165923"/>
    <w:rsid w:val="00165FBD"/>
    <w:rsid w:val="00172908"/>
    <w:rsid w:val="00172F4C"/>
    <w:rsid w:val="00173CA7"/>
    <w:rsid w:val="00174F1E"/>
    <w:rsid w:val="001804E3"/>
    <w:rsid w:val="00180DA5"/>
    <w:rsid w:val="0018215A"/>
    <w:rsid w:val="00192650"/>
    <w:rsid w:val="00192DC7"/>
    <w:rsid w:val="001942AA"/>
    <w:rsid w:val="0019473D"/>
    <w:rsid w:val="0019482D"/>
    <w:rsid w:val="00195C1E"/>
    <w:rsid w:val="001A29E8"/>
    <w:rsid w:val="001A4360"/>
    <w:rsid w:val="001A4433"/>
    <w:rsid w:val="001A6423"/>
    <w:rsid w:val="001A6F98"/>
    <w:rsid w:val="001A7D09"/>
    <w:rsid w:val="001B001B"/>
    <w:rsid w:val="001B2FB2"/>
    <w:rsid w:val="001B38B8"/>
    <w:rsid w:val="001B40F4"/>
    <w:rsid w:val="001B657F"/>
    <w:rsid w:val="001B72FB"/>
    <w:rsid w:val="001B7332"/>
    <w:rsid w:val="001B7995"/>
    <w:rsid w:val="001C0C4A"/>
    <w:rsid w:val="001C2A02"/>
    <w:rsid w:val="001C4BA1"/>
    <w:rsid w:val="001C58E1"/>
    <w:rsid w:val="001D0582"/>
    <w:rsid w:val="001D216D"/>
    <w:rsid w:val="001D2A5F"/>
    <w:rsid w:val="001D3EF5"/>
    <w:rsid w:val="001D5ACF"/>
    <w:rsid w:val="001E057F"/>
    <w:rsid w:val="001E0690"/>
    <w:rsid w:val="001E4973"/>
    <w:rsid w:val="001F3500"/>
    <w:rsid w:val="001F3E1E"/>
    <w:rsid w:val="001F60DD"/>
    <w:rsid w:val="002008A1"/>
    <w:rsid w:val="00200E35"/>
    <w:rsid w:val="00201810"/>
    <w:rsid w:val="00201A4A"/>
    <w:rsid w:val="00202E51"/>
    <w:rsid w:val="00203E43"/>
    <w:rsid w:val="002043DD"/>
    <w:rsid w:val="0020461F"/>
    <w:rsid w:val="002057FA"/>
    <w:rsid w:val="002105EB"/>
    <w:rsid w:val="00210B67"/>
    <w:rsid w:val="00211B9B"/>
    <w:rsid w:val="002134E8"/>
    <w:rsid w:val="00213868"/>
    <w:rsid w:val="00213AB7"/>
    <w:rsid w:val="00213BE0"/>
    <w:rsid w:val="00214493"/>
    <w:rsid w:val="00216A5B"/>
    <w:rsid w:val="00221261"/>
    <w:rsid w:val="0022341C"/>
    <w:rsid w:val="00223B67"/>
    <w:rsid w:val="002240ED"/>
    <w:rsid w:val="00224447"/>
    <w:rsid w:val="002244B4"/>
    <w:rsid w:val="002264B9"/>
    <w:rsid w:val="00227E6E"/>
    <w:rsid w:val="002308F8"/>
    <w:rsid w:val="00230A37"/>
    <w:rsid w:val="0023269C"/>
    <w:rsid w:val="0023298B"/>
    <w:rsid w:val="0023680E"/>
    <w:rsid w:val="00237BCC"/>
    <w:rsid w:val="002409A4"/>
    <w:rsid w:val="00241E94"/>
    <w:rsid w:val="00243233"/>
    <w:rsid w:val="00244B6C"/>
    <w:rsid w:val="00245C5E"/>
    <w:rsid w:val="00247F08"/>
    <w:rsid w:val="0025182C"/>
    <w:rsid w:val="00252B85"/>
    <w:rsid w:val="002534C5"/>
    <w:rsid w:val="00254404"/>
    <w:rsid w:val="002556CC"/>
    <w:rsid w:val="00255BB1"/>
    <w:rsid w:val="00264C45"/>
    <w:rsid w:val="00265D3E"/>
    <w:rsid w:val="00266D4B"/>
    <w:rsid w:val="00266E52"/>
    <w:rsid w:val="002702D5"/>
    <w:rsid w:val="0027080F"/>
    <w:rsid w:val="00271007"/>
    <w:rsid w:val="0027295A"/>
    <w:rsid w:val="00272D5A"/>
    <w:rsid w:val="0027338A"/>
    <w:rsid w:val="002762F1"/>
    <w:rsid w:val="00276E8A"/>
    <w:rsid w:val="00277904"/>
    <w:rsid w:val="002779DE"/>
    <w:rsid w:val="00277C16"/>
    <w:rsid w:val="00280232"/>
    <w:rsid w:val="00281348"/>
    <w:rsid w:val="00284B1A"/>
    <w:rsid w:val="00285217"/>
    <w:rsid w:val="00286FC4"/>
    <w:rsid w:val="00290506"/>
    <w:rsid w:val="00290CAC"/>
    <w:rsid w:val="002913A1"/>
    <w:rsid w:val="002936AF"/>
    <w:rsid w:val="00293DF0"/>
    <w:rsid w:val="00294792"/>
    <w:rsid w:val="002947B1"/>
    <w:rsid w:val="002951CF"/>
    <w:rsid w:val="00295F5C"/>
    <w:rsid w:val="002A0159"/>
    <w:rsid w:val="002A054B"/>
    <w:rsid w:val="002A3D9C"/>
    <w:rsid w:val="002A4386"/>
    <w:rsid w:val="002A570D"/>
    <w:rsid w:val="002A5F54"/>
    <w:rsid w:val="002A7824"/>
    <w:rsid w:val="002A7949"/>
    <w:rsid w:val="002B2DE6"/>
    <w:rsid w:val="002B719C"/>
    <w:rsid w:val="002B7C16"/>
    <w:rsid w:val="002C013A"/>
    <w:rsid w:val="002C11A7"/>
    <w:rsid w:val="002C211F"/>
    <w:rsid w:val="002C2BEE"/>
    <w:rsid w:val="002C421D"/>
    <w:rsid w:val="002C426E"/>
    <w:rsid w:val="002C4825"/>
    <w:rsid w:val="002C6432"/>
    <w:rsid w:val="002C6E92"/>
    <w:rsid w:val="002D10D0"/>
    <w:rsid w:val="002D192F"/>
    <w:rsid w:val="002D1C8D"/>
    <w:rsid w:val="002D247A"/>
    <w:rsid w:val="002D31C4"/>
    <w:rsid w:val="002D353D"/>
    <w:rsid w:val="002D4E9A"/>
    <w:rsid w:val="002D572E"/>
    <w:rsid w:val="002D6E4A"/>
    <w:rsid w:val="002E1831"/>
    <w:rsid w:val="002E2B7F"/>
    <w:rsid w:val="002E3B48"/>
    <w:rsid w:val="002E3CD0"/>
    <w:rsid w:val="002E6EE7"/>
    <w:rsid w:val="002E7580"/>
    <w:rsid w:val="002F5465"/>
    <w:rsid w:val="002F57BC"/>
    <w:rsid w:val="002F5A3B"/>
    <w:rsid w:val="002F6304"/>
    <w:rsid w:val="002F64A1"/>
    <w:rsid w:val="00304112"/>
    <w:rsid w:val="00304394"/>
    <w:rsid w:val="00306617"/>
    <w:rsid w:val="00317E14"/>
    <w:rsid w:val="003217C0"/>
    <w:rsid w:val="00322865"/>
    <w:rsid w:val="00324C6D"/>
    <w:rsid w:val="0032596A"/>
    <w:rsid w:val="00327C2F"/>
    <w:rsid w:val="003318B9"/>
    <w:rsid w:val="00333226"/>
    <w:rsid w:val="003338DF"/>
    <w:rsid w:val="00334017"/>
    <w:rsid w:val="003345E9"/>
    <w:rsid w:val="00334BE3"/>
    <w:rsid w:val="00340F31"/>
    <w:rsid w:val="003436CC"/>
    <w:rsid w:val="003453B1"/>
    <w:rsid w:val="00346532"/>
    <w:rsid w:val="003465ED"/>
    <w:rsid w:val="003469A9"/>
    <w:rsid w:val="00350722"/>
    <w:rsid w:val="00350E21"/>
    <w:rsid w:val="00351378"/>
    <w:rsid w:val="00355316"/>
    <w:rsid w:val="0035593D"/>
    <w:rsid w:val="00356773"/>
    <w:rsid w:val="003579F7"/>
    <w:rsid w:val="00360CD1"/>
    <w:rsid w:val="00363F36"/>
    <w:rsid w:val="00366155"/>
    <w:rsid w:val="00367BCD"/>
    <w:rsid w:val="00372EFA"/>
    <w:rsid w:val="003765CE"/>
    <w:rsid w:val="00377BA8"/>
    <w:rsid w:val="0038054A"/>
    <w:rsid w:val="003814E1"/>
    <w:rsid w:val="00385319"/>
    <w:rsid w:val="00386499"/>
    <w:rsid w:val="00387037"/>
    <w:rsid w:val="00390FB0"/>
    <w:rsid w:val="0039297F"/>
    <w:rsid w:val="00394FBD"/>
    <w:rsid w:val="0039631E"/>
    <w:rsid w:val="0039632B"/>
    <w:rsid w:val="00397A26"/>
    <w:rsid w:val="003A1A0C"/>
    <w:rsid w:val="003A1B92"/>
    <w:rsid w:val="003A22D7"/>
    <w:rsid w:val="003A346C"/>
    <w:rsid w:val="003A3518"/>
    <w:rsid w:val="003A69C2"/>
    <w:rsid w:val="003B052A"/>
    <w:rsid w:val="003B2FD0"/>
    <w:rsid w:val="003B3B4A"/>
    <w:rsid w:val="003B52B0"/>
    <w:rsid w:val="003C1098"/>
    <w:rsid w:val="003C2AC8"/>
    <w:rsid w:val="003C3330"/>
    <w:rsid w:val="003C5C2B"/>
    <w:rsid w:val="003D59F3"/>
    <w:rsid w:val="003D66CD"/>
    <w:rsid w:val="003D7A2A"/>
    <w:rsid w:val="003E00E5"/>
    <w:rsid w:val="003E0CBC"/>
    <w:rsid w:val="003E4112"/>
    <w:rsid w:val="003E436E"/>
    <w:rsid w:val="003E47C5"/>
    <w:rsid w:val="003E60BC"/>
    <w:rsid w:val="003E63AD"/>
    <w:rsid w:val="003E7629"/>
    <w:rsid w:val="003F3BC5"/>
    <w:rsid w:val="003F47C4"/>
    <w:rsid w:val="003F5CC4"/>
    <w:rsid w:val="003F6B94"/>
    <w:rsid w:val="004017EE"/>
    <w:rsid w:val="00402986"/>
    <w:rsid w:val="004034CA"/>
    <w:rsid w:val="00404F03"/>
    <w:rsid w:val="0040633D"/>
    <w:rsid w:val="00407FD3"/>
    <w:rsid w:val="00412052"/>
    <w:rsid w:val="00414397"/>
    <w:rsid w:val="00414B76"/>
    <w:rsid w:val="00415914"/>
    <w:rsid w:val="004209B6"/>
    <w:rsid w:val="004221BC"/>
    <w:rsid w:val="00423832"/>
    <w:rsid w:val="004262EE"/>
    <w:rsid w:val="004321BA"/>
    <w:rsid w:val="004334DB"/>
    <w:rsid w:val="00434111"/>
    <w:rsid w:val="00434B66"/>
    <w:rsid w:val="00436FEE"/>
    <w:rsid w:val="004375DD"/>
    <w:rsid w:val="00440E15"/>
    <w:rsid w:val="0044122B"/>
    <w:rsid w:val="00441B00"/>
    <w:rsid w:val="00446174"/>
    <w:rsid w:val="00446BB4"/>
    <w:rsid w:val="00451644"/>
    <w:rsid w:val="004537FD"/>
    <w:rsid w:val="004606AB"/>
    <w:rsid w:val="00461EFB"/>
    <w:rsid w:val="00462041"/>
    <w:rsid w:val="00462261"/>
    <w:rsid w:val="00464481"/>
    <w:rsid w:val="00464F5F"/>
    <w:rsid w:val="0046570E"/>
    <w:rsid w:val="00465AAD"/>
    <w:rsid w:val="00465AFB"/>
    <w:rsid w:val="004661E2"/>
    <w:rsid w:val="004740E1"/>
    <w:rsid w:val="00474D5E"/>
    <w:rsid w:val="0047566D"/>
    <w:rsid w:val="00477C73"/>
    <w:rsid w:val="00484140"/>
    <w:rsid w:val="00486984"/>
    <w:rsid w:val="004879C4"/>
    <w:rsid w:val="0049121A"/>
    <w:rsid w:val="00495259"/>
    <w:rsid w:val="00496762"/>
    <w:rsid w:val="00496DB6"/>
    <w:rsid w:val="00496F5F"/>
    <w:rsid w:val="004A1D43"/>
    <w:rsid w:val="004A1F2A"/>
    <w:rsid w:val="004A3D6D"/>
    <w:rsid w:val="004A4854"/>
    <w:rsid w:val="004A4BB9"/>
    <w:rsid w:val="004A6514"/>
    <w:rsid w:val="004B3D52"/>
    <w:rsid w:val="004B3D62"/>
    <w:rsid w:val="004B47D8"/>
    <w:rsid w:val="004B7F04"/>
    <w:rsid w:val="004C1BE1"/>
    <w:rsid w:val="004C31AC"/>
    <w:rsid w:val="004C6F4C"/>
    <w:rsid w:val="004C7BDA"/>
    <w:rsid w:val="004D4B46"/>
    <w:rsid w:val="004D5CDE"/>
    <w:rsid w:val="004D6B5F"/>
    <w:rsid w:val="004D6B9C"/>
    <w:rsid w:val="004E2C01"/>
    <w:rsid w:val="004E3121"/>
    <w:rsid w:val="004E431D"/>
    <w:rsid w:val="004E4E31"/>
    <w:rsid w:val="004E516B"/>
    <w:rsid w:val="004E5663"/>
    <w:rsid w:val="004E5898"/>
    <w:rsid w:val="004E678E"/>
    <w:rsid w:val="004E7710"/>
    <w:rsid w:val="004F5B82"/>
    <w:rsid w:val="004F60F5"/>
    <w:rsid w:val="004F7D94"/>
    <w:rsid w:val="00500BA8"/>
    <w:rsid w:val="005013F6"/>
    <w:rsid w:val="005019BE"/>
    <w:rsid w:val="00501AFE"/>
    <w:rsid w:val="00501C22"/>
    <w:rsid w:val="00501F8F"/>
    <w:rsid w:val="005027AD"/>
    <w:rsid w:val="005038D9"/>
    <w:rsid w:val="00504113"/>
    <w:rsid w:val="00505192"/>
    <w:rsid w:val="00506B61"/>
    <w:rsid w:val="00507116"/>
    <w:rsid w:val="005104B9"/>
    <w:rsid w:val="00510751"/>
    <w:rsid w:val="0051558C"/>
    <w:rsid w:val="00516CFD"/>
    <w:rsid w:val="005176FF"/>
    <w:rsid w:val="00520759"/>
    <w:rsid w:val="00523A6E"/>
    <w:rsid w:val="00523F1D"/>
    <w:rsid w:val="005255FE"/>
    <w:rsid w:val="00527B63"/>
    <w:rsid w:val="005311B0"/>
    <w:rsid w:val="005317C2"/>
    <w:rsid w:val="0053478D"/>
    <w:rsid w:val="00535FBE"/>
    <w:rsid w:val="00541B3B"/>
    <w:rsid w:val="00541DE7"/>
    <w:rsid w:val="005439CD"/>
    <w:rsid w:val="0054426A"/>
    <w:rsid w:val="00546259"/>
    <w:rsid w:val="0055146C"/>
    <w:rsid w:val="00552593"/>
    <w:rsid w:val="005538A7"/>
    <w:rsid w:val="00555FA4"/>
    <w:rsid w:val="00556569"/>
    <w:rsid w:val="00556948"/>
    <w:rsid w:val="005602E0"/>
    <w:rsid w:val="005613A4"/>
    <w:rsid w:val="00563FF1"/>
    <w:rsid w:val="00566E92"/>
    <w:rsid w:val="00573105"/>
    <w:rsid w:val="00574039"/>
    <w:rsid w:val="005755DA"/>
    <w:rsid w:val="00575C89"/>
    <w:rsid w:val="00576C20"/>
    <w:rsid w:val="00576D69"/>
    <w:rsid w:val="0058060F"/>
    <w:rsid w:val="00580A5E"/>
    <w:rsid w:val="00581EE0"/>
    <w:rsid w:val="00582179"/>
    <w:rsid w:val="0058479C"/>
    <w:rsid w:val="005853E6"/>
    <w:rsid w:val="00586283"/>
    <w:rsid w:val="00587D66"/>
    <w:rsid w:val="00587D8E"/>
    <w:rsid w:val="00591ABF"/>
    <w:rsid w:val="00592354"/>
    <w:rsid w:val="00594B42"/>
    <w:rsid w:val="0059546E"/>
    <w:rsid w:val="00597D59"/>
    <w:rsid w:val="005A00A0"/>
    <w:rsid w:val="005A1AFD"/>
    <w:rsid w:val="005A24EA"/>
    <w:rsid w:val="005A26CD"/>
    <w:rsid w:val="005A28CE"/>
    <w:rsid w:val="005A3484"/>
    <w:rsid w:val="005A41AB"/>
    <w:rsid w:val="005A654C"/>
    <w:rsid w:val="005A7B73"/>
    <w:rsid w:val="005B05CD"/>
    <w:rsid w:val="005B1A0B"/>
    <w:rsid w:val="005C1B52"/>
    <w:rsid w:val="005C1CAF"/>
    <w:rsid w:val="005C2006"/>
    <w:rsid w:val="005C29BF"/>
    <w:rsid w:val="005C327A"/>
    <w:rsid w:val="005C4281"/>
    <w:rsid w:val="005C5BF6"/>
    <w:rsid w:val="005C605D"/>
    <w:rsid w:val="005C6299"/>
    <w:rsid w:val="005C6539"/>
    <w:rsid w:val="005C7CCD"/>
    <w:rsid w:val="005D0362"/>
    <w:rsid w:val="005D1BDC"/>
    <w:rsid w:val="005D1D60"/>
    <w:rsid w:val="005D319A"/>
    <w:rsid w:val="005D3387"/>
    <w:rsid w:val="005D40A2"/>
    <w:rsid w:val="005D494B"/>
    <w:rsid w:val="005D6E22"/>
    <w:rsid w:val="005E0C8C"/>
    <w:rsid w:val="005E2418"/>
    <w:rsid w:val="005E2A5F"/>
    <w:rsid w:val="005E3B3F"/>
    <w:rsid w:val="005E48A1"/>
    <w:rsid w:val="005E5BBC"/>
    <w:rsid w:val="005F04A5"/>
    <w:rsid w:val="005F066A"/>
    <w:rsid w:val="005F17EE"/>
    <w:rsid w:val="005F1AEF"/>
    <w:rsid w:val="005F2278"/>
    <w:rsid w:val="005F2745"/>
    <w:rsid w:val="005F3964"/>
    <w:rsid w:val="005F4CAD"/>
    <w:rsid w:val="005F588E"/>
    <w:rsid w:val="005F5CC4"/>
    <w:rsid w:val="005F7320"/>
    <w:rsid w:val="005F7A43"/>
    <w:rsid w:val="005F7BD9"/>
    <w:rsid w:val="005F7C10"/>
    <w:rsid w:val="00603639"/>
    <w:rsid w:val="00603AD3"/>
    <w:rsid w:val="00603BC3"/>
    <w:rsid w:val="00604FDF"/>
    <w:rsid w:val="00605348"/>
    <w:rsid w:val="00606C3E"/>
    <w:rsid w:val="00611A15"/>
    <w:rsid w:val="00613890"/>
    <w:rsid w:val="00615677"/>
    <w:rsid w:val="006174E3"/>
    <w:rsid w:val="00617EA1"/>
    <w:rsid w:val="006203CF"/>
    <w:rsid w:val="00620711"/>
    <w:rsid w:val="00620EAE"/>
    <w:rsid w:val="00622F88"/>
    <w:rsid w:val="00624630"/>
    <w:rsid w:val="006246FA"/>
    <w:rsid w:val="00626F2E"/>
    <w:rsid w:val="00633101"/>
    <w:rsid w:val="00635990"/>
    <w:rsid w:val="0064252E"/>
    <w:rsid w:val="00642C9B"/>
    <w:rsid w:val="00642E8A"/>
    <w:rsid w:val="00644C69"/>
    <w:rsid w:val="0064534C"/>
    <w:rsid w:val="00646C64"/>
    <w:rsid w:val="006502C6"/>
    <w:rsid w:val="00651882"/>
    <w:rsid w:val="00656C8C"/>
    <w:rsid w:val="006576C4"/>
    <w:rsid w:val="006600F3"/>
    <w:rsid w:val="0066316B"/>
    <w:rsid w:val="00664649"/>
    <w:rsid w:val="00673B7E"/>
    <w:rsid w:val="00676AF3"/>
    <w:rsid w:val="00677436"/>
    <w:rsid w:val="006810E6"/>
    <w:rsid w:val="00681637"/>
    <w:rsid w:val="00681F79"/>
    <w:rsid w:val="00684064"/>
    <w:rsid w:val="00684885"/>
    <w:rsid w:val="00687454"/>
    <w:rsid w:val="00692282"/>
    <w:rsid w:val="0069257B"/>
    <w:rsid w:val="00694048"/>
    <w:rsid w:val="00694F8F"/>
    <w:rsid w:val="006951AE"/>
    <w:rsid w:val="00696F6F"/>
    <w:rsid w:val="006A2A96"/>
    <w:rsid w:val="006A3D5D"/>
    <w:rsid w:val="006A48E9"/>
    <w:rsid w:val="006A5654"/>
    <w:rsid w:val="006B1115"/>
    <w:rsid w:val="006B3409"/>
    <w:rsid w:val="006B50AD"/>
    <w:rsid w:val="006B6306"/>
    <w:rsid w:val="006C0263"/>
    <w:rsid w:val="006C0BBD"/>
    <w:rsid w:val="006C7FF2"/>
    <w:rsid w:val="006D3645"/>
    <w:rsid w:val="006D4C5B"/>
    <w:rsid w:val="006D70F7"/>
    <w:rsid w:val="006E28C1"/>
    <w:rsid w:val="006F0C3A"/>
    <w:rsid w:val="006F20EA"/>
    <w:rsid w:val="006F624D"/>
    <w:rsid w:val="006F7A3A"/>
    <w:rsid w:val="007018AD"/>
    <w:rsid w:val="00712FF1"/>
    <w:rsid w:val="00713BE5"/>
    <w:rsid w:val="0071451D"/>
    <w:rsid w:val="00714ED7"/>
    <w:rsid w:val="0072173B"/>
    <w:rsid w:val="007227DD"/>
    <w:rsid w:val="00723807"/>
    <w:rsid w:val="007242D1"/>
    <w:rsid w:val="00724AE9"/>
    <w:rsid w:val="0072655D"/>
    <w:rsid w:val="00726A54"/>
    <w:rsid w:val="00731AB7"/>
    <w:rsid w:val="00732C37"/>
    <w:rsid w:val="0073365C"/>
    <w:rsid w:val="00735726"/>
    <w:rsid w:val="007358D7"/>
    <w:rsid w:val="00735C97"/>
    <w:rsid w:val="007430BB"/>
    <w:rsid w:val="00744E94"/>
    <w:rsid w:val="00745382"/>
    <w:rsid w:val="00751126"/>
    <w:rsid w:val="00754CB9"/>
    <w:rsid w:val="00755119"/>
    <w:rsid w:val="00755DB8"/>
    <w:rsid w:val="00757269"/>
    <w:rsid w:val="007602D7"/>
    <w:rsid w:val="0076079D"/>
    <w:rsid w:val="00760F27"/>
    <w:rsid w:val="00761A16"/>
    <w:rsid w:val="00761AFC"/>
    <w:rsid w:val="00762944"/>
    <w:rsid w:val="00763AF1"/>
    <w:rsid w:val="00765CF6"/>
    <w:rsid w:val="00766385"/>
    <w:rsid w:val="0076659A"/>
    <w:rsid w:val="007666E8"/>
    <w:rsid w:val="00767E6E"/>
    <w:rsid w:val="00770F9E"/>
    <w:rsid w:val="00774A54"/>
    <w:rsid w:val="00775688"/>
    <w:rsid w:val="00775EAB"/>
    <w:rsid w:val="00775FE3"/>
    <w:rsid w:val="00783C77"/>
    <w:rsid w:val="007848EA"/>
    <w:rsid w:val="0078568B"/>
    <w:rsid w:val="00790197"/>
    <w:rsid w:val="00790DED"/>
    <w:rsid w:val="007912A1"/>
    <w:rsid w:val="00794B44"/>
    <w:rsid w:val="00794DEB"/>
    <w:rsid w:val="00794ECD"/>
    <w:rsid w:val="0079702D"/>
    <w:rsid w:val="00797E0B"/>
    <w:rsid w:val="007A4107"/>
    <w:rsid w:val="007A55EB"/>
    <w:rsid w:val="007A5F32"/>
    <w:rsid w:val="007A6F96"/>
    <w:rsid w:val="007A7443"/>
    <w:rsid w:val="007B123E"/>
    <w:rsid w:val="007C19A6"/>
    <w:rsid w:val="007C3F54"/>
    <w:rsid w:val="007C463B"/>
    <w:rsid w:val="007C4827"/>
    <w:rsid w:val="007C53BF"/>
    <w:rsid w:val="007C5BE9"/>
    <w:rsid w:val="007C78C1"/>
    <w:rsid w:val="007C7F0F"/>
    <w:rsid w:val="007D2566"/>
    <w:rsid w:val="007D2953"/>
    <w:rsid w:val="007D4368"/>
    <w:rsid w:val="007D6FE9"/>
    <w:rsid w:val="007E0C8B"/>
    <w:rsid w:val="007E2D84"/>
    <w:rsid w:val="007E321D"/>
    <w:rsid w:val="007E5512"/>
    <w:rsid w:val="007E5A1A"/>
    <w:rsid w:val="007E5E92"/>
    <w:rsid w:val="007E66F2"/>
    <w:rsid w:val="00800834"/>
    <w:rsid w:val="008028A1"/>
    <w:rsid w:val="00803956"/>
    <w:rsid w:val="00803B42"/>
    <w:rsid w:val="008042C2"/>
    <w:rsid w:val="00805819"/>
    <w:rsid w:val="00805EC5"/>
    <w:rsid w:val="008066BD"/>
    <w:rsid w:val="0081542A"/>
    <w:rsid w:val="0081545B"/>
    <w:rsid w:val="00817220"/>
    <w:rsid w:val="00817A07"/>
    <w:rsid w:val="00822D39"/>
    <w:rsid w:val="00825441"/>
    <w:rsid w:val="00826541"/>
    <w:rsid w:val="00827D18"/>
    <w:rsid w:val="00831089"/>
    <w:rsid w:val="008313FE"/>
    <w:rsid w:val="00835463"/>
    <w:rsid w:val="008375B6"/>
    <w:rsid w:val="00837881"/>
    <w:rsid w:val="00842C37"/>
    <w:rsid w:val="00844902"/>
    <w:rsid w:val="0084661D"/>
    <w:rsid w:val="00846F6E"/>
    <w:rsid w:val="00851AC2"/>
    <w:rsid w:val="00853103"/>
    <w:rsid w:val="0085455F"/>
    <w:rsid w:val="0085508D"/>
    <w:rsid w:val="00855330"/>
    <w:rsid w:val="008572DF"/>
    <w:rsid w:val="008577FC"/>
    <w:rsid w:val="00860BCC"/>
    <w:rsid w:val="00861FB5"/>
    <w:rsid w:val="00862EEC"/>
    <w:rsid w:val="008642C4"/>
    <w:rsid w:val="0086637C"/>
    <w:rsid w:val="00866FB6"/>
    <w:rsid w:val="00870E02"/>
    <w:rsid w:val="00870F28"/>
    <w:rsid w:val="00875331"/>
    <w:rsid w:val="00877566"/>
    <w:rsid w:val="008811FB"/>
    <w:rsid w:val="008856BE"/>
    <w:rsid w:val="00885C2E"/>
    <w:rsid w:val="0088678D"/>
    <w:rsid w:val="00887D18"/>
    <w:rsid w:val="008905CD"/>
    <w:rsid w:val="00892330"/>
    <w:rsid w:val="00894E25"/>
    <w:rsid w:val="00896679"/>
    <w:rsid w:val="008A18E9"/>
    <w:rsid w:val="008A23C2"/>
    <w:rsid w:val="008A4F18"/>
    <w:rsid w:val="008A56EC"/>
    <w:rsid w:val="008A57F6"/>
    <w:rsid w:val="008A69AC"/>
    <w:rsid w:val="008A79D4"/>
    <w:rsid w:val="008A7F37"/>
    <w:rsid w:val="008B0BDF"/>
    <w:rsid w:val="008B3183"/>
    <w:rsid w:val="008B5B4F"/>
    <w:rsid w:val="008B5D54"/>
    <w:rsid w:val="008B603B"/>
    <w:rsid w:val="008B73B4"/>
    <w:rsid w:val="008B7ADB"/>
    <w:rsid w:val="008C0B52"/>
    <w:rsid w:val="008C24A3"/>
    <w:rsid w:val="008C2AB5"/>
    <w:rsid w:val="008C358C"/>
    <w:rsid w:val="008C3A14"/>
    <w:rsid w:val="008C3D23"/>
    <w:rsid w:val="008C3F3B"/>
    <w:rsid w:val="008C42F0"/>
    <w:rsid w:val="008C438D"/>
    <w:rsid w:val="008C4D2F"/>
    <w:rsid w:val="008C5E27"/>
    <w:rsid w:val="008C61E1"/>
    <w:rsid w:val="008C6FA1"/>
    <w:rsid w:val="008C73E5"/>
    <w:rsid w:val="008D13AD"/>
    <w:rsid w:val="008D23F9"/>
    <w:rsid w:val="008D42EF"/>
    <w:rsid w:val="008E16CE"/>
    <w:rsid w:val="008E2E81"/>
    <w:rsid w:val="008E5E08"/>
    <w:rsid w:val="008E6C33"/>
    <w:rsid w:val="008E7844"/>
    <w:rsid w:val="008F064C"/>
    <w:rsid w:val="008F0FA8"/>
    <w:rsid w:val="008F2E65"/>
    <w:rsid w:val="008F3C18"/>
    <w:rsid w:val="008F5C70"/>
    <w:rsid w:val="008F7E59"/>
    <w:rsid w:val="00900AEB"/>
    <w:rsid w:val="00903E66"/>
    <w:rsid w:val="0090437C"/>
    <w:rsid w:val="00904909"/>
    <w:rsid w:val="00904F6E"/>
    <w:rsid w:val="00913795"/>
    <w:rsid w:val="0091426E"/>
    <w:rsid w:val="009149E5"/>
    <w:rsid w:val="00916000"/>
    <w:rsid w:val="0092193E"/>
    <w:rsid w:val="009225AF"/>
    <w:rsid w:val="00922FC8"/>
    <w:rsid w:val="00924E60"/>
    <w:rsid w:val="00925422"/>
    <w:rsid w:val="00925CC3"/>
    <w:rsid w:val="009266D3"/>
    <w:rsid w:val="009315BE"/>
    <w:rsid w:val="00934E99"/>
    <w:rsid w:val="009357E6"/>
    <w:rsid w:val="00936868"/>
    <w:rsid w:val="0093764A"/>
    <w:rsid w:val="009402CF"/>
    <w:rsid w:val="00945437"/>
    <w:rsid w:val="00945852"/>
    <w:rsid w:val="00947656"/>
    <w:rsid w:val="00947931"/>
    <w:rsid w:val="00947CF8"/>
    <w:rsid w:val="00951A0B"/>
    <w:rsid w:val="00953462"/>
    <w:rsid w:val="00954C01"/>
    <w:rsid w:val="00955CF3"/>
    <w:rsid w:val="00957189"/>
    <w:rsid w:val="00962D68"/>
    <w:rsid w:val="00965468"/>
    <w:rsid w:val="0096638B"/>
    <w:rsid w:val="009672BC"/>
    <w:rsid w:val="009712BE"/>
    <w:rsid w:val="009726F5"/>
    <w:rsid w:val="00977945"/>
    <w:rsid w:val="00977F72"/>
    <w:rsid w:val="00984475"/>
    <w:rsid w:val="00984BA0"/>
    <w:rsid w:val="00985414"/>
    <w:rsid w:val="00986292"/>
    <w:rsid w:val="0098793B"/>
    <w:rsid w:val="00990486"/>
    <w:rsid w:val="00996226"/>
    <w:rsid w:val="009A17B7"/>
    <w:rsid w:val="009A2675"/>
    <w:rsid w:val="009A3AC9"/>
    <w:rsid w:val="009A3C89"/>
    <w:rsid w:val="009A6C9E"/>
    <w:rsid w:val="009A7036"/>
    <w:rsid w:val="009B15AD"/>
    <w:rsid w:val="009B1915"/>
    <w:rsid w:val="009B29FF"/>
    <w:rsid w:val="009B4930"/>
    <w:rsid w:val="009B5086"/>
    <w:rsid w:val="009B6D21"/>
    <w:rsid w:val="009C1E20"/>
    <w:rsid w:val="009C25B5"/>
    <w:rsid w:val="009C4788"/>
    <w:rsid w:val="009D465D"/>
    <w:rsid w:val="009D4F66"/>
    <w:rsid w:val="009D59BD"/>
    <w:rsid w:val="009E094D"/>
    <w:rsid w:val="009E38FB"/>
    <w:rsid w:val="009E56AA"/>
    <w:rsid w:val="009E57F0"/>
    <w:rsid w:val="009F00CF"/>
    <w:rsid w:val="009F3F78"/>
    <w:rsid w:val="009F5C95"/>
    <w:rsid w:val="00A03490"/>
    <w:rsid w:val="00A03505"/>
    <w:rsid w:val="00A0393C"/>
    <w:rsid w:val="00A03A48"/>
    <w:rsid w:val="00A04BA4"/>
    <w:rsid w:val="00A06232"/>
    <w:rsid w:val="00A06B21"/>
    <w:rsid w:val="00A10DEB"/>
    <w:rsid w:val="00A128AC"/>
    <w:rsid w:val="00A14D6E"/>
    <w:rsid w:val="00A15257"/>
    <w:rsid w:val="00A15E15"/>
    <w:rsid w:val="00A173DE"/>
    <w:rsid w:val="00A20760"/>
    <w:rsid w:val="00A22AE9"/>
    <w:rsid w:val="00A25137"/>
    <w:rsid w:val="00A25B56"/>
    <w:rsid w:val="00A3185F"/>
    <w:rsid w:val="00A32275"/>
    <w:rsid w:val="00A339E0"/>
    <w:rsid w:val="00A3681B"/>
    <w:rsid w:val="00A41FB9"/>
    <w:rsid w:val="00A4476D"/>
    <w:rsid w:val="00A44F93"/>
    <w:rsid w:val="00A45A64"/>
    <w:rsid w:val="00A46E30"/>
    <w:rsid w:val="00A507C6"/>
    <w:rsid w:val="00A50A92"/>
    <w:rsid w:val="00A5104F"/>
    <w:rsid w:val="00A521B8"/>
    <w:rsid w:val="00A57305"/>
    <w:rsid w:val="00A62981"/>
    <w:rsid w:val="00A630A0"/>
    <w:rsid w:val="00A65B3D"/>
    <w:rsid w:val="00A67710"/>
    <w:rsid w:val="00A727C3"/>
    <w:rsid w:val="00A73763"/>
    <w:rsid w:val="00A764C8"/>
    <w:rsid w:val="00A77D64"/>
    <w:rsid w:val="00A77D8E"/>
    <w:rsid w:val="00A81334"/>
    <w:rsid w:val="00A82C88"/>
    <w:rsid w:val="00A8507E"/>
    <w:rsid w:val="00A92AC1"/>
    <w:rsid w:val="00A9413E"/>
    <w:rsid w:val="00A94CC7"/>
    <w:rsid w:val="00A95915"/>
    <w:rsid w:val="00A96A4D"/>
    <w:rsid w:val="00AA0788"/>
    <w:rsid w:val="00AA22A7"/>
    <w:rsid w:val="00AA39A5"/>
    <w:rsid w:val="00AA611E"/>
    <w:rsid w:val="00AA662C"/>
    <w:rsid w:val="00AB0C44"/>
    <w:rsid w:val="00AB3367"/>
    <w:rsid w:val="00AB716B"/>
    <w:rsid w:val="00AC0CE2"/>
    <w:rsid w:val="00AC57A4"/>
    <w:rsid w:val="00AC59A6"/>
    <w:rsid w:val="00AC68DC"/>
    <w:rsid w:val="00AC7DE2"/>
    <w:rsid w:val="00AD22DC"/>
    <w:rsid w:val="00AD249A"/>
    <w:rsid w:val="00AD2A73"/>
    <w:rsid w:val="00AD34C1"/>
    <w:rsid w:val="00AD58DE"/>
    <w:rsid w:val="00AD5956"/>
    <w:rsid w:val="00AD650B"/>
    <w:rsid w:val="00AE06A6"/>
    <w:rsid w:val="00AE0C49"/>
    <w:rsid w:val="00AE31CB"/>
    <w:rsid w:val="00AE3C45"/>
    <w:rsid w:val="00AE459A"/>
    <w:rsid w:val="00AE574F"/>
    <w:rsid w:val="00AE64D0"/>
    <w:rsid w:val="00AE7FFE"/>
    <w:rsid w:val="00AF0E18"/>
    <w:rsid w:val="00AF5CCB"/>
    <w:rsid w:val="00AF6328"/>
    <w:rsid w:val="00B01A86"/>
    <w:rsid w:val="00B024C2"/>
    <w:rsid w:val="00B0781B"/>
    <w:rsid w:val="00B07A21"/>
    <w:rsid w:val="00B07F1E"/>
    <w:rsid w:val="00B136D8"/>
    <w:rsid w:val="00B14E4C"/>
    <w:rsid w:val="00B17729"/>
    <w:rsid w:val="00B20433"/>
    <w:rsid w:val="00B25164"/>
    <w:rsid w:val="00B25B0E"/>
    <w:rsid w:val="00B3189B"/>
    <w:rsid w:val="00B35AE7"/>
    <w:rsid w:val="00B36235"/>
    <w:rsid w:val="00B377F4"/>
    <w:rsid w:val="00B403F9"/>
    <w:rsid w:val="00B405B7"/>
    <w:rsid w:val="00B41F23"/>
    <w:rsid w:val="00B4490F"/>
    <w:rsid w:val="00B46CDC"/>
    <w:rsid w:val="00B47B2C"/>
    <w:rsid w:val="00B51CDA"/>
    <w:rsid w:val="00B53763"/>
    <w:rsid w:val="00B539A4"/>
    <w:rsid w:val="00B53AAE"/>
    <w:rsid w:val="00B54650"/>
    <w:rsid w:val="00B56D33"/>
    <w:rsid w:val="00B6070B"/>
    <w:rsid w:val="00B627FF"/>
    <w:rsid w:val="00B63EDF"/>
    <w:rsid w:val="00B63FF6"/>
    <w:rsid w:val="00B67D3A"/>
    <w:rsid w:val="00B71550"/>
    <w:rsid w:val="00B7427E"/>
    <w:rsid w:val="00B74646"/>
    <w:rsid w:val="00B75620"/>
    <w:rsid w:val="00B772EA"/>
    <w:rsid w:val="00B77E5A"/>
    <w:rsid w:val="00B87A5E"/>
    <w:rsid w:val="00B91C36"/>
    <w:rsid w:val="00B93288"/>
    <w:rsid w:val="00B9374F"/>
    <w:rsid w:val="00B95E30"/>
    <w:rsid w:val="00B95E6B"/>
    <w:rsid w:val="00BA1393"/>
    <w:rsid w:val="00BA19C6"/>
    <w:rsid w:val="00BA261C"/>
    <w:rsid w:val="00BA29A8"/>
    <w:rsid w:val="00BA34B0"/>
    <w:rsid w:val="00BA5765"/>
    <w:rsid w:val="00BA578B"/>
    <w:rsid w:val="00BA7173"/>
    <w:rsid w:val="00BB27EA"/>
    <w:rsid w:val="00BB3773"/>
    <w:rsid w:val="00BB3E89"/>
    <w:rsid w:val="00BC2893"/>
    <w:rsid w:val="00BC2EDB"/>
    <w:rsid w:val="00BC36F4"/>
    <w:rsid w:val="00BC44BE"/>
    <w:rsid w:val="00BC4580"/>
    <w:rsid w:val="00BC474A"/>
    <w:rsid w:val="00BC5CFE"/>
    <w:rsid w:val="00BC6847"/>
    <w:rsid w:val="00BC6CF8"/>
    <w:rsid w:val="00BD1B3E"/>
    <w:rsid w:val="00BD2816"/>
    <w:rsid w:val="00BD2AF4"/>
    <w:rsid w:val="00BD2D42"/>
    <w:rsid w:val="00BD3E09"/>
    <w:rsid w:val="00BD5539"/>
    <w:rsid w:val="00BE27A6"/>
    <w:rsid w:val="00BE27CF"/>
    <w:rsid w:val="00BE4E6C"/>
    <w:rsid w:val="00BE61A2"/>
    <w:rsid w:val="00BE725A"/>
    <w:rsid w:val="00BF0D78"/>
    <w:rsid w:val="00BF2075"/>
    <w:rsid w:val="00BF450D"/>
    <w:rsid w:val="00BF4B20"/>
    <w:rsid w:val="00BF644A"/>
    <w:rsid w:val="00BF6992"/>
    <w:rsid w:val="00BF6FA8"/>
    <w:rsid w:val="00BF7859"/>
    <w:rsid w:val="00C01347"/>
    <w:rsid w:val="00C0185F"/>
    <w:rsid w:val="00C024F8"/>
    <w:rsid w:val="00C05436"/>
    <w:rsid w:val="00C0602A"/>
    <w:rsid w:val="00C06B0B"/>
    <w:rsid w:val="00C077C0"/>
    <w:rsid w:val="00C11208"/>
    <w:rsid w:val="00C11A86"/>
    <w:rsid w:val="00C12955"/>
    <w:rsid w:val="00C1300C"/>
    <w:rsid w:val="00C13DEE"/>
    <w:rsid w:val="00C14D27"/>
    <w:rsid w:val="00C177EF"/>
    <w:rsid w:val="00C20691"/>
    <w:rsid w:val="00C240E5"/>
    <w:rsid w:val="00C250A4"/>
    <w:rsid w:val="00C27B43"/>
    <w:rsid w:val="00C32FDA"/>
    <w:rsid w:val="00C34563"/>
    <w:rsid w:val="00C36E3C"/>
    <w:rsid w:val="00C37513"/>
    <w:rsid w:val="00C4343C"/>
    <w:rsid w:val="00C462E3"/>
    <w:rsid w:val="00C474CA"/>
    <w:rsid w:val="00C50669"/>
    <w:rsid w:val="00C5220B"/>
    <w:rsid w:val="00C5411A"/>
    <w:rsid w:val="00C54DE0"/>
    <w:rsid w:val="00C55005"/>
    <w:rsid w:val="00C55D70"/>
    <w:rsid w:val="00C56A34"/>
    <w:rsid w:val="00C62DE0"/>
    <w:rsid w:val="00C62FAB"/>
    <w:rsid w:val="00C65F5E"/>
    <w:rsid w:val="00C6789E"/>
    <w:rsid w:val="00C704C1"/>
    <w:rsid w:val="00C71123"/>
    <w:rsid w:val="00C76CC0"/>
    <w:rsid w:val="00C772D6"/>
    <w:rsid w:val="00C80311"/>
    <w:rsid w:val="00C80EED"/>
    <w:rsid w:val="00C81CA3"/>
    <w:rsid w:val="00C836DC"/>
    <w:rsid w:val="00C838B1"/>
    <w:rsid w:val="00C83DB5"/>
    <w:rsid w:val="00C85E45"/>
    <w:rsid w:val="00C86E7E"/>
    <w:rsid w:val="00C87C20"/>
    <w:rsid w:val="00C9272F"/>
    <w:rsid w:val="00C93115"/>
    <w:rsid w:val="00C93BA9"/>
    <w:rsid w:val="00C950FC"/>
    <w:rsid w:val="00C952FA"/>
    <w:rsid w:val="00C963AE"/>
    <w:rsid w:val="00CA0780"/>
    <w:rsid w:val="00CA28C4"/>
    <w:rsid w:val="00CA2BAF"/>
    <w:rsid w:val="00CA2FEF"/>
    <w:rsid w:val="00CA5E21"/>
    <w:rsid w:val="00CA76E1"/>
    <w:rsid w:val="00CB387F"/>
    <w:rsid w:val="00CB3C8F"/>
    <w:rsid w:val="00CB3DB9"/>
    <w:rsid w:val="00CB4A09"/>
    <w:rsid w:val="00CB4D77"/>
    <w:rsid w:val="00CB5585"/>
    <w:rsid w:val="00CB6023"/>
    <w:rsid w:val="00CB6507"/>
    <w:rsid w:val="00CB6D41"/>
    <w:rsid w:val="00CC064C"/>
    <w:rsid w:val="00CC4807"/>
    <w:rsid w:val="00CC6BAB"/>
    <w:rsid w:val="00CD429B"/>
    <w:rsid w:val="00CD513D"/>
    <w:rsid w:val="00CD6356"/>
    <w:rsid w:val="00CE1538"/>
    <w:rsid w:val="00CE2A5E"/>
    <w:rsid w:val="00CE2AF2"/>
    <w:rsid w:val="00CE309D"/>
    <w:rsid w:val="00CE5E73"/>
    <w:rsid w:val="00CE65D8"/>
    <w:rsid w:val="00CF1205"/>
    <w:rsid w:val="00CF21AB"/>
    <w:rsid w:val="00CF2544"/>
    <w:rsid w:val="00D01708"/>
    <w:rsid w:val="00D01755"/>
    <w:rsid w:val="00D0196C"/>
    <w:rsid w:val="00D02247"/>
    <w:rsid w:val="00D03E79"/>
    <w:rsid w:val="00D04CE3"/>
    <w:rsid w:val="00D054CF"/>
    <w:rsid w:val="00D0559E"/>
    <w:rsid w:val="00D05A8D"/>
    <w:rsid w:val="00D074C0"/>
    <w:rsid w:val="00D129B2"/>
    <w:rsid w:val="00D13BBD"/>
    <w:rsid w:val="00D14834"/>
    <w:rsid w:val="00D14C43"/>
    <w:rsid w:val="00D159AA"/>
    <w:rsid w:val="00D177F5"/>
    <w:rsid w:val="00D20D4A"/>
    <w:rsid w:val="00D20ED7"/>
    <w:rsid w:val="00D234FA"/>
    <w:rsid w:val="00D239FC"/>
    <w:rsid w:val="00D2601C"/>
    <w:rsid w:val="00D30636"/>
    <w:rsid w:val="00D31830"/>
    <w:rsid w:val="00D371F6"/>
    <w:rsid w:val="00D37477"/>
    <w:rsid w:val="00D417EC"/>
    <w:rsid w:val="00D42959"/>
    <w:rsid w:val="00D4363E"/>
    <w:rsid w:val="00D46494"/>
    <w:rsid w:val="00D46EC5"/>
    <w:rsid w:val="00D5302C"/>
    <w:rsid w:val="00D56529"/>
    <w:rsid w:val="00D56591"/>
    <w:rsid w:val="00D56929"/>
    <w:rsid w:val="00D60253"/>
    <w:rsid w:val="00D6151B"/>
    <w:rsid w:val="00D6157E"/>
    <w:rsid w:val="00D63885"/>
    <w:rsid w:val="00D63DF4"/>
    <w:rsid w:val="00D641FE"/>
    <w:rsid w:val="00D652C7"/>
    <w:rsid w:val="00D656A5"/>
    <w:rsid w:val="00D6717E"/>
    <w:rsid w:val="00D70BE7"/>
    <w:rsid w:val="00D70D0C"/>
    <w:rsid w:val="00D744B7"/>
    <w:rsid w:val="00D7654A"/>
    <w:rsid w:val="00D76B1C"/>
    <w:rsid w:val="00D774DE"/>
    <w:rsid w:val="00D77A70"/>
    <w:rsid w:val="00D80D55"/>
    <w:rsid w:val="00D81010"/>
    <w:rsid w:val="00D82DA5"/>
    <w:rsid w:val="00D91A00"/>
    <w:rsid w:val="00D91B41"/>
    <w:rsid w:val="00D92DA4"/>
    <w:rsid w:val="00D93FD5"/>
    <w:rsid w:val="00D9682C"/>
    <w:rsid w:val="00DA09E6"/>
    <w:rsid w:val="00DA2729"/>
    <w:rsid w:val="00DA32CF"/>
    <w:rsid w:val="00DA48A2"/>
    <w:rsid w:val="00DA5D8D"/>
    <w:rsid w:val="00DA64CE"/>
    <w:rsid w:val="00DB132F"/>
    <w:rsid w:val="00DB1ED4"/>
    <w:rsid w:val="00DB5AB2"/>
    <w:rsid w:val="00DB60A9"/>
    <w:rsid w:val="00DB6AE5"/>
    <w:rsid w:val="00DB6B35"/>
    <w:rsid w:val="00DB7DCD"/>
    <w:rsid w:val="00DC1ACA"/>
    <w:rsid w:val="00DC3A04"/>
    <w:rsid w:val="00DC62B2"/>
    <w:rsid w:val="00DD04C9"/>
    <w:rsid w:val="00DD0D88"/>
    <w:rsid w:val="00DD4ABE"/>
    <w:rsid w:val="00DD538C"/>
    <w:rsid w:val="00DD54BD"/>
    <w:rsid w:val="00DD759D"/>
    <w:rsid w:val="00DE0584"/>
    <w:rsid w:val="00DE288B"/>
    <w:rsid w:val="00DE4E9A"/>
    <w:rsid w:val="00DE543B"/>
    <w:rsid w:val="00DF0190"/>
    <w:rsid w:val="00DF15EE"/>
    <w:rsid w:val="00DF1E79"/>
    <w:rsid w:val="00DF4D53"/>
    <w:rsid w:val="00DF6FD3"/>
    <w:rsid w:val="00DF76B1"/>
    <w:rsid w:val="00E00EE5"/>
    <w:rsid w:val="00E011A9"/>
    <w:rsid w:val="00E012BB"/>
    <w:rsid w:val="00E018B0"/>
    <w:rsid w:val="00E0251E"/>
    <w:rsid w:val="00E028CE"/>
    <w:rsid w:val="00E04DA0"/>
    <w:rsid w:val="00E04EED"/>
    <w:rsid w:val="00E06BF9"/>
    <w:rsid w:val="00E07933"/>
    <w:rsid w:val="00E07A00"/>
    <w:rsid w:val="00E10189"/>
    <w:rsid w:val="00E115DD"/>
    <w:rsid w:val="00E12D28"/>
    <w:rsid w:val="00E1433C"/>
    <w:rsid w:val="00E14640"/>
    <w:rsid w:val="00E1523E"/>
    <w:rsid w:val="00E2197D"/>
    <w:rsid w:val="00E21CCC"/>
    <w:rsid w:val="00E2499B"/>
    <w:rsid w:val="00E25401"/>
    <w:rsid w:val="00E27056"/>
    <w:rsid w:val="00E306C4"/>
    <w:rsid w:val="00E30B01"/>
    <w:rsid w:val="00E312F8"/>
    <w:rsid w:val="00E36418"/>
    <w:rsid w:val="00E37D13"/>
    <w:rsid w:val="00E423A1"/>
    <w:rsid w:val="00E43B2E"/>
    <w:rsid w:val="00E44366"/>
    <w:rsid w:val="00E456A9"/>
    <w:rsid w:val="00E47869"/>
    <w:rsid w:val="00E50BB9"/>
    <w:rsid w:val="00E52F2B"/>
    <w:rsid w:val="00E56217"/>
    <w:rsid w:val="00E63ED0"/>
    <w:rsid w:val="00E64AE2"/>
    <w:rsid w:val="00E6781E"/>
    <w:rsid w:val="00E7045E"/>
    <w:rsid w:val="00E72D5A"/>
    <w:rsid w:val="00E73AA9"/>
    <w:rsid w:val="00E7431D"/>
    <w:rsid w:val="00E743F9"/>
    <w:rsid w:val="00E75FF8"/>
    <w:rsid w:val="00E76782"/>
    <w:rsid w:val="00E76EA6"/>
    <w:rsid w:val="00E80800"/>
    <w:rsid w:val="00E81134"/>
    <w:rsid w:val="00E8345C"/>
    <w:rsid w:val="00E841C6"/>
    <w:rsid w:val="00E841FE"/>
    <w:rsid w:val="00E91B44"/>
    <w:rsid w:val="00E92F98"/>
    <w:rsid w:val="00E93FCE"/>
    <w:rsid w:val="00E9658D"/>
    <w:rsid w:val="00E97382"/>
    <w:rsid w:val="00E97561"/>
    <w:rsid w:val="00EA0ADF"/>
    <w:rsid w:val="00EA2EBC"/>
    <w:rsid w:val="00EA2F06"/>
    <w:rsid w:val="00EA3158"/>
    <w:rsid w:val="00EA5220"/>
    <w:rsid w:val="00EA67C3"/>
    <w:rsid w:val="00EA7674"/>
    <w:rsid w:val="00EB0D85"/>
    <w:rsid w:val="00EB1CB1"/>
    <w:rsid w:val="00EB5D6A"/>
    <w:rsid w:val="00EB6AC4"/>
    <w:rsid w:val="00EB6FE3"/>
    <w:rsid w:val="00EB7F1E"/>
    <w:rsid w:val="00EC0A76"/>
    <w:rsid w:val="00EC1673"/>
    <w:rsid w:val="00EC1FD5"/>
    <w:rsid w:val="00EC4919"/>
    <w:rsid w:val="00EC495D"/>
    <w:rsid w:val="00EC5F62"/>
    <w:rsid w:val="00ED0D03"/>
    <w:rsid w:val="00ED6D89"/>
    <w:rsid w:val="00ED6D9E"/>
    <w:rsid w:val="00ED73B1"/>
    <w:rsid w:val="00EE02C6"/>
    <w:rsid w:val="00EE1C43"/>
    <w:rsid w:val="00EE3737"/>
    <w:rsid w:val="00EE43FE"/>
    <w:rsid w:val="00EE4EAA"/>
    <w:rsid w:val="00EE5642"/>
    <w:rsid w:val="00EE70C6"/>
    <w:rsid w:val="00EF114F"/>
    <w:rsid w:val="00EF7B14"/>
    <w:rsid w:val="00F023AB"/>
    <w:rsid w:val="00F05D1A"/>
    <w:rsid w:val="00F06041"/>
    <w:rsid w:val="00F0798B"/>
    <w:rsid w:val="00F11410"/>
    <w:rsid w:val="00F12FC4"/>
    <w:rsid w:val="00F14FEC"/>
    <w:rsid w:val="00F152C9"/>
    <w:rsid w:val="00F15E8C"/>
    <w:rsid w:val="00F2274C"/>
    <w:rsid w:val="00F22B67"/>
    <w:rsid w:val="00F23572"/>
    <w:rsid w:val="00F247F3"/>
    <w:rsid w:val="00F2663E"/>
    <w:rsid w:val="00F40856"/>
    <w:rsid w:val="00F418C2"/>
    <w:rsid w:val="00F420EE"/>
    <w:rsid w:val="00F42363"/>
    <w:rsid w:val="00F425B7"/>
    <w:rsid w:val="00F43CEB"/>
    <w:rsid w:val="00F445BD"/>
    <w:rsid w:val="00F47174"/>
    <w:rsid w:val="00F47367"/>
    <w:rsid w:val="00F475BE"/>
    <w:rsid w:val="00F5037D"/>
    <w:rsid w:val="00F5141E"/>
    <w:rsid w:val="00F51D83"/>
    <w:rsid w:val="00F531B8"/>
    <w:rsid w:val="00F55339"/>
    <w:rsid w:val="00F55C02"/>
    <w:rsid w:val="00F55E7C"/>
    <w:rsid w:val="00F56B0B"/>
    <w:rsid w:val="00F56D4E"/>
    <w:rsid w:val="00F5703E"/>
    <w:rsid w:val="00F602EE"/>
    <w:rsid w:val="00F60AD3"/>
    <w:rsid w:val="00F61653"/>
    <w:rsid w:val="00F63C52"/>
    <w:rsid w:val="00F65868"/>
    <w:rsid w:val="00F67E18"/>
    <w:rsid w:val="00F71EFA"/>
    <w:rsid w:val="00F74266"/>
    <w:rsid w:val="00F768C1"/>
    <w:rsid w:val="00F769C3"/>
    <w:rsid w:val="00F808FD"/>
    <w:rsid w:val="00F80C8F"/>
    <w:rsid w:val="00F81099"/>
    <w:rsid w:val="00F8196E"/>
    <w:rsid w:val="00F8257B"/>
    <w:rsid w:val="00F82581"/>
    <w:rsid w:val="00F8264E"/>
    <w:rsid w:val="00F85D22"/>
    <w:rsid w:val="00F86AB5"/>
    <w:rsid w:val="00F86DDA"/>
    <w:rsid w:val="00F87E0F"/>
    <w:rsid w:val="00F91CBC"/>
    <w:rsid w:val="00F9200F"/>
    <w:rsid w:val="00F93408"/>
    <w:rsid w:val="00F94DAB"/>
    <w:rsid w:val="00F969C5"/>
    <w:rsid w:val="00F9762B"/>
    <w:rsid w:val="00FA1370"/>
    <w:rsid w:val="00FA14EC"/>
    <w:rsid w:val="00FA1CEB"/>
    <w:rsid w:val="00FA543C"/>
    <w:rsid w:val="00FA7672"/>
    <w:rsid w:val="00FA7A34"/>
    <w:rsid w:val="00FB1C42"/>
    <w:rsid w:val="00FB1D7F"/>
    <w:rsid w:val="00FB1E6D"/>
    <w:rsid w:val="00FB66AB"/>
    <w:rsid w:val="00FB7EFB"/>
    <w:rsid w:val="00FC007C"/>
    <w:rsid w:val="00FC1993"/>
    <w:rsid w:val="00FC1A7E"/>
    <w:rsid w:val="00FC1B63"/>
    <w:rsid w:val="00FC2300"/>
    <w:rsid w:val="00FC3F89"/>
    <w:rsid w:val="00FC424A"/>
    <w:rsid w:val="00FC4AF4"/>
    <w:rsid w:val="00FC5893"/>
    <w:rsid w:val="00FC5A6D"/>
    <w:rsid w:val="00FD1914"/>
    <w:rsid w:val="00FD2753"/>
    <w:rsid w:val="00FD5086"/>
    <w:rsid w:val="00FD5F7D"/>
    <w:rsid w:val="00FD6A6D"/>
    <w:rsid w:val="00FD6CFC"/>
    <w:rsid w:val="00FD7BB1"/>
    <w:rsid w:val="00FE11BA"/>
    <w:rsid w:val="00FE199F"/>
    <w:rsid w:val="00FE1A45"/>
    <w:rsid w:val="00FE54FF"/>
    <w:rsid w:val="00FE6F57"/>
    <w:rsid w:val="00FF3E36"/>
    <w:rsid w:val="00FF5596"/>
    <w:rsid w:val="00FF7A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88"/>
  </w:style>
  <w:style w:type="paragraph" w:styleId="1">
    <w:name w:val="heading 1"/>
    <w:basedOn w:val="a"/>
    <w:next w:val="a"/>
    <w:qFormat/>
    <w:rsid w:val="00622F88"/>
    <w:pPr>
      <w:keepNext/>
      <w:jc w:val="both"/>
      <w:outlineLvl w:val="0"/>
    </w:pPr>
    <w:rPr>
      <w:rFonts w:ascii="Arial" w:hAnsi="Arial" w:cs="Arial"/>
      <w:b/>
      <w:bCs/>
      <w:sz w:val="22"/>
      <w:szCs w:val="22"/>
    </w:rPr>
  </w:style>
  <w:style w:type="paragraph" w:styleId="2">
    <w:name w:val="heading 2"/>
    <w:basedOn w:val="a"/>
    <w:next w:val="a"/>
    <w:qFormat/>
    <w:rsid w:val="00622F88"/>
    <w:pPr>
      <w:keepNext/>
      <w:jc w:val="both"/>
      <w:outlineLvl w:val="1"/>
    </w:pPr>
    <w:rPr>
      <w:rFonts w:ascii="Arial" w:hAnsi="Arial" w:cs="Arial"/>
      <w:b/>
      <w:bCs/>
      <w:sz w:val="22"/>
      <w:szCs w:val="22"/>
      <w:u w:val="single"/>
    </w:rPr>
  </w:style>
  <w:style w:type="paragraph" w:styleId="3">
    <w:name w:val="heading 3"/>
    <w:basedOn w:val="a"/>
    <w:next w:val="a"/>
    <w:qFormat/>
    <w:rsid w:val="009F00CF"/>
    <w:pPr>
      <w:keepNext/>
      <w:tabs>
        <w:tab w:val="num" w:pos="2160"/>
      </w:tabs>
      <w:spacing w:after="240"/>
      <w:ind w:left="1984" w:hanging="782"/>
      <w:jc w:val="both"/>
      <w:outlineLvl w:val="2"/>
    </w:pPr>
    <w:rPr>
      <w:i/>
      <w:sz w:val="24"/>
      <w:lang w:val="fr-FR" w:eastAsia="ko-KR"/>
    </w:rPr>
  </w:style>
  <w:style w:type="paragraph" w:styleId="4">
    <w:name w:val="heading 4"/>
    <w:basedOn w:val="a"/>
    <w:next w:val="a"/>
    <w:qFormat/>
    <w:rsid w:val="009F00CF"/>
    <w:pPr>
      <w:keepNext/>
      <w:tabs>
        <w:tab w:val="num" w:pos="2880"/>
      </w:tabs>
      <w:spacing w:after="240"/>
      <w:ind w:left="1984" w:hanging="782"/>
      <w:jc w:val="both"/>
      <w:outlineLvl w:val="3"/>
    </w:pPr>
    <w:rPr>
      <w:sz w:val="24"/>
      <w:lang w:val="fr-FR" w:eastAsia="ko-KR"/>
    </w:rPr>
  </w:style>
  <w:style w:type="paragraph" w:styleId="5">
    <w:name w:val="heading 5"/>
    <w:basedOn w:val="a"/>
    <w:next w:val="a"/>
    <w:qFormat/>
    <w:rsid w:val="009F00CF"/>
    <w:pPr>
      <w:tabs>
        <w:tab w:val="num" w:pos="3840"/>
      </w:tabs>
      <w:spacing w:before="240" w:after="60"/>
      <w:ind w:left="3840" w:hanging="360"/>
      <w:jc w:val="both"/>
      <w:outlineLvl w:val="4"/>
    </w:pPr>
    <w:rPr>
      <w:rFonts w:ascii="Arial" w:hAnsi="Arial"/>
      <w:sz w:val="22"/>
      <w:lang w:val="fr-FR" w:eastAsia="ko-KR"/>
    </w:rPr>
  </w:style>
  <w:style w:type="paragraph" w:styleId="6">
    <w:name w:val="heading 6"/>
    <w:basedOn w:val="a"/>
    <w:next w:val="a"/>
    <w:qFormat/>
    <w:rsid w:val="009F00CF"/>
    <w:pPr>
      <w:tabs>
        <w:tab w:val="num" w:pos="4320"/>
      </w:tabs>
      <w:spacing w:before="240" w:after="60"/>
      <w:ind w:left="4320" w:hanging="360"/>
      <w:jc w:val="both"/>
      <w:outlineLvl w:val="5"/>
    </w:pPr>
    <w:rPr>
      <w:rFonts w:ascii="Arial" w:hAnsi="Arial"/>
      <w:i/>
      <w:sz w:val="22"/>
      <w:lang w:val="fr-FR" w:eastAsia="ko-KR"/>
    </w:rPr>
  </w:style>
  <w:style w:type="paragraph" w:styleId="7">
    <w:name w:val="heading 7"/>
    <w:basedOn w:val="a"/>
    <w:next w:val="a"/>
    <w:qFormat/>
    <w:rsid w:val="009F00CF"/>
    <w:pPr>
      <w:tabs>
        <w:tab w:val="num" w:pos="5040"/>
      </w:tabs>
      <w:spacing w:before="240" w:after="60"/>
      <w:ind w:left="5040" w:hanging="360"/>
      <w:jc w:val="both"/>
      <w:outlineLvl w:val="6"/>
    </w:pPr>
    <w:rPr>
      <w:rFonts w:ascii="Arial" w:hAnsi="Arial"/>
      <w:lang w:val="fr-FR" w:eastAsia="ko-KR"/>
    </w:rPr>
  </w:style>
  <w:style w:type="paragraph" w:styleId="8">
    <w:name w:val="heading 8"/>
    <w:basedOn w:val="a"/>
    <w:next w:val="a"/>
    <w:qFormat/>
    <w:rsid w:val="00622F88"/>
    <w:pPr>
      <w:keepNext/>
      <w:ind w:firstLine="6379"/>
      <w:jc w:val="both"/>
      <w:outlineLvl w:val="7"/>
    </w:pPr>
    <w:rPr>
      <w:sz w:val="26"/>
    </w:rPr>
  </w:style>
  <w:style w:type="paragraph" w:styleId="9">
    <w:name w:val="heading 9"/>
    <w:basedOn w:val="a"/>
    <w:next w:val="a"/>
    <w:qFormat/>
    <w:rsid w:val="009F00CF"/>
    <w:pPr>
      <w:tabs>
        <w:tab w:val="num" w:pos="6480"/>
      </w:tabs>
      <w:spacing w:before="240" w:after="60"/>
      <w:ind w:left="6480" w:hanging="360"/>
      <w:jc w:val="both"/>
      <w:outlineLvl w:val="8"/>
    </w:pPr>
    <w:rPr>
      <w:rFonts w:ascii="Arial" w:hAnsi="Arial"/>
      <w:i/>
      <w:sz w:val="18"/>
      <w:lang w:val="fr-FR"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2F88"/>
    <w:pPr>
      <w:jc w:val="both"/>
    </w:pPr>
    <w:rPr>
      <w:sz w:val="24"/>
      <w:szCs w:val="24"/>
    </w:rPr>
  </w:style>
  <w:style w:type="paragraph" w:styleId="20">
    <w:name w:val="Body Text 2"/>
    <w:basedOn w:val="a"/>
    <w:rsid w:val="00622F88"/>
    <w:pPr>
      <w:jc w:val="both"/>
    </w:pPr>
    <w:rPr>
      <w:b/>
      <w:bCs/>
      <w:sz w:val="24"/>
      <w:szCs w:val="24"/>
      <w:u w:val="single"/>
    </w:rPr>
  </w:style>
  <w:style w:type="paragraph" w:styleId="a4">
    <w:name w:val="footer"/>
    <w:basedOn w:val="a"/>
    <w:rsid w:val="00622F88"/>
    <w:pPr>
      <w:tabs>
        <w:tab w:val="center" w:pos="4153"/>
        <w:tab w:val="right" w:pos="8306"/>
      </w:tabs>
    </w:pPr>
  </w:style>
  <w:style w:type="character" w:styleId="a5">
    <w:name w:val="page number"/>
    <w:basedOn w:val="a0"/>
    <w:rsid w:val="00622F88"/>
  </w:style>
  <w:style w:type="paragraph" w:customStyle="1" w:styleId="Text2">
    <w:name w:val="Text 2"/>
    <w:basedOn w:val="a"/>
    <w:rsid w:val="009F00CF"/>
    <w:pPr>
      <w:tabs>
        <w:tab w:val="left" w:pos="2161"/>
      </w:tabs>
      <w:spacing w:after="240"/>
      <w:ind w:left="1202"/>
      <w:jc w:val="both"/>
    </w:pPr>
    <w:rPr>
      <w:sz w:val="24"/>
      <w:lang w:val="fr-FR" w:eastAsia="ko-KR"/>
    </w:rPr>
  </w:style>
  <w:style w:type="paragraph" w:styleId="a6">
    <w:name w:val="header"/>
    <w:basedOn w:val="a"/>
    <w:rsid w:val="00622F88"/>
    <w:pPr>
      <w:tabs>
        <w:tab w:val="center" w:pos="4153"/>
        <w:tab w:val="right" w:pos="8306"/>
      </w:tabs>
      <w:jc w:val="both"/>
    </w:pPr>
    <w:rPr>
      <w:rFonts w:ascii="Arial" w:hAnsi="Arial" w:cs="Arial"/>
      <w:sz w:val="22"/>
      <w:szCs w:val="22"/>
    </w:rPr>
  </w:style>
  <w:style w:type="paragraph" w:customStyle="1" w:styleId="Address">
    <w:name w:val="Address"/>
    <w:basedOn w:val="a"/>
    <w:rsid w:val="009F00CF"/>
    <w:rPr>
      <w:sz w:val="24"/>
      <w:lang w:val="fr-FR" w:eastAsia="ko-KR"/>
    </w:rPr>
  </w:style>
  <w:style w:type="paragraph" w:customStyle="1" w:styleId="ZCom">
    <w:name w:val="Z_Com"/>
    <w:basedOn w:val="a"/>
    <w:next w:val="ZDGName"/>
    <w:rsid w:val="009F00CF"/>
    <w:pPr>
      <w:widowControl w:val="0"/>
      <w:ind w:right="85"/>
      <w:jc w:val="both"/>
    </w:pPr>
    <w:rPr>
      <w:rFonts w:ascii="Arial" w:hAnsi="Arial"/>
      <w:sz w:val="24"/>
      <w:lang w:val="fr-FR" w:eastAsia="ko-KR"/>
    </w:rPr>
  </w:style>
  <w:style w:type="paragraph" w:customStyle="1" w:styleId="ZDGName">
    <w:name w:val="Z_DGName"/>
    <w:basedOn w:val="a"/>
    <w:rsid w:val="009F00CF"/>
    <w:pPr>
      <w:widowControl w:val="0"/>
      <w:ind w:right="85"/>
      <w:jc w:val="both"/>
    </w:pPr>
    <w:rPr>
      <w:rFonts w:ascii="Arial" w:hAnsi="Arial"/>
      <w:sz w:val="16"/>
      <w:lang w:val="fr-FR" w:eastAsia="ko-KR"/>
    </w:rPr>
  </w:style>
  <w:style w:type="paragraph" w:customStyle="1" w:styleId="Text1">
    <w:name w:val="Text 1"/>
    <w:basedOn w:val="a"/>
    <w:rsid w:val="009F00CF"/>
    <w:pPr>
      <w:spacing w:after="240"/>
      <w:ind w:left="482"/>
      <w:jc w:val="both"/>
    </w:pPr>
    <w:rPr>
      <w:sz w:val="24"/>
      <w:lang w:val="fr-FR" w:eastAsia="ko-KR"/>
    </w:rPr>
  </w:style>
  <w:style w:type="paragraph" w:styleId="a7">
    <w:name w:val="Date"/>
    <w:basedOn w:val="a"/>
    <w:next w:val="References"/>
    <w:rsid w:val="009F00CF"/>
    <w:pPr>
      <w:ind w:left="5103" w:right="-567"/>
    </w:pPr>
    <w:rPr>
      <w:sz w:val="24"/>
      <w:lang w:val="en-GB" w:eastAsia="ko-KR"/>
    </w:rPr>
  </w:style>
  <w:style w:type="paragraph" w:customStyle="1" w:styleId="References">
    <w:name w:val="References"/>
    <w:basedOn w:val="a"/>
    <w:next w:val="a"/>
    <w:rsid w:val="009F00CF"/>
    <w:pPr>
      <w:spacing w:after="240"/>
      <w:ind w:left="5103"/>
    </w:pPr>
    <w:rPr>
      <w:lang w:val="en-GB" w:eastAsia="ko-KR"/>
    </w:rPr>
  </w:style>
  <w:style w:type="character" w:styleId="-">
    <w:name w:val="Hyperlink"/>
    <w:rsid w:val="009F00CF"/>
    <w:rPr>
      <w:color w:val="0000FF"/>
      <w:u w:val="single"/>
    </w:rPr>
  </w:style>
  <w:style w:type="character" w:styleId="-0">
    <w:name w:val="FollowedHyperlink"/>
    <w:rsid w:val="009F00CF"/>
    <w:rPr>
      <w:color w:val="800080"/>
      <w:u w:val="single"/>
    </w:rPr>
  </w:style>
  <w:style w:type="paragraph" w:customStyle="1" w:styleId="AddressTR">
    <w:name w:val="AddressTR"/>
    <w:basedOn w:val="a"/>
    <w:next w:val="a"/>
    <w:rsid w:val="009F00CF"/>
    <w:pPr>
      <w:spacing w:after="720"/>
      <w:ind w:left="5103"/>
    </w:pPr>
    <w:rPr>
      <w:sz w:val="24"/>
      <w:lang w:val="en-GB" w:eastAsia="ko-KR"/>
    </w:rPr>
  </w:style>
  <w:style w:type="paragraph" w:customStyle="1" w:styleId="NoteHead">
    <w:name w:val="NoteHead"/>
    <w:basedOn w:val="a"/>
    <w:next w:val="a"/>
    <w:rsid w:val="009F00CF"/>
    <w:pPr>
      <w:spacing w:before="720" w:after="720"/>
      <w:jc w:val="center"/>
    </w:pPr>
    <w:rPr>
      <w:b/>
      <w:smallCaps/>
      <w:sz w:val="24"/>
      <w:lang w:val="en-GB" w:eastAsia="ko-KR"/>
    </w:rPr>
  </w:style>
  <w:style w:type="paragraph" w:customStyle="1" w:styleId="Subject">
    <w:name w:val="Subject"/>
    <w:basedOn w:val="a"/>
    <w:next w:val="a"/>
    <w:rsid w:val="009F00CF"/>
    <w:pPr>
      <w:spacing w:after="480"/>
      <w:ind w:left="1191" w:hanging="1191"/>
    </w:pPr>
    <w:rPr>
      <w:b/>
      <w:sz w:val="24"/>
      <w:lang w:val="en-GB" w:eastAsia="en-US"/>
    </w:rPr>
  </w:style>
  <w:style w:type="paragraph" w:styleId="a8">
    <w:name w:val="List Number"/>
    <w:basedOn w:val="a"/>
    <w:rsid w:val="009F00CF"/>
    <w:pPr>
      <w:spacing w:after="240"/>
      <w:jc w:val="both"/>
    </w:pPr>
    <w:rPr>
      <w:sz w:val="24"/>
      <w:lang w:val="en-GB" w:eastAsia="en-US"/>
    </w:rPr>
  </w:style>
  <w:style w:type="paragraph" w:customStyle="1" w:styleId="ListNumberLevel2">
    <w:name w:val="List Number (Level 2)"/>
    <w:basedOn w:val="a"/>
    <w:rsid w:val="009F00CF"/>
    <w:pPr>
      <w:tabs>
        <w:tab w:val="num" w:pos="2160"/>
      </w:tabs>
      <w:spacing w:after="240"/>
      <w:ind w:left="2160" w:hanging="360"/>
      <w:jc w:val="both"/>
    </w:pPr>
    <w:rPr>
      <w:sz w:val="24"/>
      <w:lang w:val="en-GB" w:eastAsia="en-US"/>
    </w:rPr>
  </w:style>
  <w:style w:type="paragraph" w:customStyle="1" w:styleId="ListNumberLevel3">
    <w:name w:val="List Number (Level 3)"/>
    <w:basedOn w:val="a"/>
    <w:rsid w:val="009F00CF"/>
    <w:pPr>
      <w:tabs>
        <w:tab w:val="num" w:pos="2880"/>
      </w:tabs>
      <w:spacing w:after="240"/>
      <w:ind w:left="2880" w:hanging="360"/>
      <w:jc w:val="both"/>
    </w:pPr>
    <w:rPr>
      <w:sz w:val="24"/>
      <w:lang w:val="en-GB" w:eastAsia="en-US"/>
    </w:rPr>
  </w:style>
  <w:style w:type="paragraph" w:customStyle="1" w:styleId="ListNumberLevel4">
    <w:name w:val="List Number (Level 4)"/>
    <w:basedOn w:val="a"/>
    <w:rsid w:val="009F00CF"/>
    <w:pPr>
      <w:tabs>
        <w:tab w:val="num" w:pos="3600"/>
      </w:tabs>
      <w:spacing w:after="240"/>
      <w:ind w:left="3600" w:hanging="360"/>
      <w:jc w:val="both"/>
    </w:pPr>
    <w:rPr>
      <w:sz w:val="24"/>
      <w:lang w:val="en-GB" w:eastAsia="en-US"/>
    </w:rPr>
  </w:style>
  <w:style w:type="paragraph" w:styleId="a9">
    <w:name w:val="List Bullet"/>
    <w:basedOn w:val="a"/>
    <w:rsid w:val="009F00CF"/>
    <w:pPr>
      <w:tabs>
        <w:tab w:val="num" w:pos="720"/>
      </w:tabs>
      <w:spacing w:after="240"/>
      <w:ind w:left="720" w:hanging="360"/>
      <w:jc w:val="both"/>
    </w:pPr>
    <w:rPr>
      <w:sz w:val="24"/>
      <w:lang w:val="en-GB" w:eastAsia="ko-KR"/>
    </w:rPr>
  </w:style>
  <w:style w:type="paragraph" w:customStyle="1" w:styleId="NormalWeb3">
    <w:name w:val="Normal (Web)3"/>
    <w:basedOn w:val="a"/>
    <w:rsid w:val="009F00CF"/>
    <w:pPr>
      <w:spacing w:before="90" w:after="45" w:line="288" w:lineRule="atLeast"/>
      <w:ind w:right="45"/>
    </w:pPr>
    <w:rPr>
      <w:rFonts w:ascii="Verdana" w:hAnsi="Verdana"/>
      <w:color w:val="000000"/>
      <w:sz w:val="23"/>
      <w:szCs w:val="23"/>
      <w:lang w:val="en-GB" w:eastAsia="en-GB"/>
    </w:rPr>
  </w:style>
  <w:style w:type="paragraph" w:styleId="21">
    <w:name w:val="List Bullet 2"/>
    <w:basedOn w:val="Text2"/>
    <w:rsid w:val="009F00CF"/>
    <w:pPr>
      <w:tabs>
        <w:tab w:val="clear" w:pos="2161"/>
      </w:tabs>
      <w:ind w:left="0"/>
    </w:pPr>
    <w:rPr>
      <w:lang w:val="en-GB"/>
    </w:rPr>
  </w:style>
  <w:style w:type="paragraph" w:customStyle="1" w:styleId="ListBullet1">
    <w:name w:val="List Bullet 1"/>
    <w:basedOn w:val="Text1"/>
    <w:rsid w:val="009F00CF"/>
    <w:pPr>
      <w:ind w:left="0"/>
    </w:pPr>
    <w:rPr>
      <w:lang w:val="en-GB"/>
    </w:rPr>
  </w:style>
  <w:style w:type="paragraph" w:styleId="30">
    <w:name w:val="List Bullet 3"/>
    <w:basedOn w:val="a"/>
    <w:rsid w:val="009F00CF"/>
    <w:pPr>
      <w:tabs>
        <w:tab w:val="num" w:pos="720"/>
      </w:tabs>
      <w:spacing w:after="240"/>
      <w:ind w:left="720" w:hanging="360"/>
      <w:jc w:val="both"/>
    </w:pPr>
    <w:rPr>
      <w:sz w:val="24"/>
      <w:lang w:val="en-GB" w:eastAsia="ko-KR"/>
    </w:rPr>
  </w:style>
  <w:style w:type="paragraph" w:styleId="Web">
    <w:name w:val="Normal (Web)"/>
    <w:basedOn w:val="a"/>
    <w:rsid w:val="009F00CF"/>
    <w:pPr>
      <w:spacing w:before="100" w:beforeAutospacing="1" w:after="100" w:afterAutospacing="1"/>
    </w:pPr>
    <w:rPr>
      <w:sz w:val="24"/>
      <w:szCs w:val="24"/>
      <w:lang w:val="en-GB" w:eastAsia="en-GB"/>
    </w:rPr>
  </w:style>
  <w:style w:type="character" w:styleId="aa">
    <w:name w:val="Strong"/>
    <w:qFormat/>
    <w:rsid w:val="009F00CF"/>
    <w:rPr>
      <w:b/>
      <w:bCs/>
    </w:rPr>
  </w:style>
  <w:style w:type="paragraph" w:styleId="ab">
    <w:name w:val="footnote text"/>
    <w:basedOn w:val="a"/>
    <w:semiHidden/>
    <w:rsid w:val="009F00CF"/>
    <w:rPr>
      <w:lang w:val="en-GB" w:eastAsia="en-GB"/>
    </w:rPr>
  </w:style>
  <w:style w:type="paragraph" w:customStyle="1" w:styleId="Format-Heading1">
    <w:name w:val="Format - Heading 1"/>
    <w:basedOn w:val="a"/>
    <w:rsid w:val="009F00CF"/>
    <w:pPr>
      <w:tabs>
        <w:tab w:val="num" w:pos="360"/>
      </w:tabs>
      <w:ind w:left="360" w:hanging="360"/>
    </w:pPr>
    <w:rPr>
      <w:sz w:val="24"/>
      <w:szCs w:val="24"/>
      <w:lang w:val="en-GB" w:eastAsia="en-GB"/>
    </w:rPr>
  </w:style>
  <w:style w:type="table" w:styleId="ac">
    <w:name w:val="Table Grid"/>
    <w:basedOn w:val="a1"/>
    <w:uiPriority w:val="59"/>
    <w:rsid w:val="00423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
    <w:rsid w:val="00FE6F57"/>
    <w:rPr>
      <w:rFonts w:ascii="Tahoma" w:hAnsi="Tahoma"/>
      <w:sz w:val="16"/>
      <w:szCs w:val="16"/>
    </w:rPr>
  </w:style>
  <w:style w:type="character" w:customStyle="1" w:styleId="Char">
    <w:name w:val="Κείμενο πλαισίου Char"/>
    <w:link w:val="ad"/>
    <w:rsid w:val="00FE6F57"/>
    <w:rPr>
      <w:rFonts w:ascii="Tahoma" w:hAnsi="Tahoma" w:cs="Tahoma"/>
      <w:sz w:val="16"/>
      <w:szCs w:val="16"/>
    </w:rPr>
  </w:style>
  <w:style w:type="paragraph" w:styleId="ae">
    <w:name w:val="List Paragraph"/>
    <w:basedOn w:val="a"/>
    <w:uiPriority w:val="34"/>
    <w:qFormat/>
    <w:rsid w:val="001B7995"/>
    <w:pPr>
      <w:ind w:left="720"/>
      <w:contextualSpacing/>
    </w:pPr>
  </w:style>
  <w:style w:type="character" w:styleId="af">
    <w:name w:val="annotation reference"/>
    <w:rsid w:val="009A2675"/>
    <w:rPr>
      <w:sz w:val="16"/>
      <w:szCs w:val="16"/>
    </w:rPr>
  </w:style>
  <w:style w:type="paragraph" w:styleId="af0">
    <w:name w:val="annotation text"/>
    <w:basedOn w:val="a"/>
    <w:link w:val="Char0"/>
    <w:rsid w:val="009A2675"/>
  </w:style>
  <w:style w:type="character" w:customStyle="1" w:styleId="Char0">
    <w:name w:val="Κείμενο σχολίου Char"/>
    <w:basedOn w:val="a0"/>
    <w:link w:val="af0"/>
    <w:rsid w:val="009A2675"/>
  </w:style>
  <w:style w:type="paragraph" w:styleId="af1">
    <w:name w:val="annotation subject"/>
    <w:basedOn w:val="af0"/>
    <w:next w:val="af0"/>
    <w:link w:val="Char1"/>
    <w:rsid w:val="009A2675"/>
    <w:rPr>
      <w:b/>
      <w:bCs/>
    </w:rPr>
  </w:style>
  <w:style w:type="character" w:customStyle="1" w:styleId="Char1">
    <w:name w:val="Θέμα σχολίου Char"/>
    <w:link w:val="af1"/>
    <w:rsid w:val="009A2675"/>
    <w:rPr>
      <w:b/>
      <w:bCs/>
    </w:rPr>
  </w:style>
  <w:style w:type="paragraph" w:styleId="af2">
    <w:name w:val="Revision"/>
    <w:hidden/>
    <w:uiPriority w:val="99"/>
    <w:semiHidden/>
    <w:rsid w:val="009A2675"/>
  </w:style>
  <w:style w:type="table" w:customStyle="1" w:styleId="10">
    <w:name w:val="Πλέγμα πίνακα1"/>
    <w:basedOn w:val="a1"/>
    <w:next w:val="ac"/>
    <w:uiPriority w:val="59"/>
    <w:rsid w:val="008531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31852">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6">
          <w:marLeft w:val="0"/>
          <w:marRight w:val="0"/>
          <w:marTop w:val="0"/>
          <w:marBottom w:val="0"/>
          <w:divBdr>
            <w:top w:val="none" w:sz="0" w:space="0" w:color="auto"/>
            <w:left w:val="none" w:sz="0" w:space="0" w:color="auto"/>
            <w:bottom w:val="none" w:sz="0" w:space="0" w:color="auto"/>
            <w:right w:val="none" w:sz="0" w:space="0" w:color="auto"/>
          </w:divBdr>
          <w:divsChild>
            <w:div w:id="971903382">
              <w:marLeft w:val="0"/>
              <w:marRight w:val="0"/>
              <w:marTop w:val="0"/>
              <w:marBottom w:val="0"/>
              <w:divBdr>
                <w:top w:val="none" w:sz="0" w:space="0" w:color="auto"/>
                <w:left w:val="none" w:sz="0" w:space="0" w:color="auto"/>
                <w:bottom w:val="none" w:sz="0" w:space="0" w:color="auto"/>
                <w:right w:val="none" w:sz="0" w:space="0" w:color="auto"/>
              </w:divBdr>
            </w:div>
            <w:div w:id="1031683638">
              <w:marLeft w:val="0"/>
              <w:marRight w:val="0"/>
              <w:marTop w:val="0"/>
              <w:marBottom w:val="0"/>
              <w:divBdr>
                <w:top w:val="none" w:sz="0" w:space="0" w:color="auto"/>
                <w:left w:val="none" w:sz="0" w:space="0" w:color="auto"/>
                <w:bottom w:val="none" w:sz="0" w:space="0" w:color="auto"/>
                <w:right w:val="none" w:sz="0" w:space="0" w:color="auto"/>
              </w:divBdr>
            </w:div>
            <w:div w:id="12951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6431">
      <w:bodyDiv w:val="1"/>
      <w:marLeft w:val="0"/>
      <w:marRight w:val="0"/>
      <w:marTop w:val="0"/>
      <w:marBottom w:val="0"/>
      <w:divBdr>
        <w:top w:val="none" w:sz="0" w:space="0" w:color="auto"/>
        <w:left w:val="none" w:sz="0" w:space="0" w:color="auto"/>
        <w:bottom w:val="none" w:sz="0" w:space="0" w:color="auto"/>
        <w:right w:val="none" w:sz="0" w:space="0" w:color="auto"/>
      </w:divBdr>
      <w:divsChild>
        <w:div w:id="1417677769">
          <w:marLeft w:val="0"/>
          <w:marRight w:val="0"/>
          <w:marTop w:val="0"/>
          <w:marBottom w:val="0"/>
          <w:divBdr>
            <w:top w:val="none" w:sz="0" w:space="0" w:color="auto"/>
            <w:left w:val="none" w:sz="0" w:space="0" w:color="auto"/>
            <w:bottom w:val="none" w:sz="0" w:space="0" w:color="auto"/>
            <w:right w:val="none" w:sz="0" w:space="0" w:color="auto"/>
          </w:divBdr>
          <w:divsChild>
            <w:div w:id="15693607">
              <w:marLeft w:val="0"/>
              <w:marRight w:val="0"/>
              <w:marTop w:val="0"/>
              <w:marBottom w:val="0"/>
              <w:divBdr>
                <w:top w:val="none" w:sz="0" w:space="0" w:color="auto"/>
                <w:left w:val="none" w:sz="0" w:space="0" w:color="auto"/>
                <w:bottom w:val="none" w:sz="0" w:space="0" w:color="auto"/>
                <w:right w:val="none" w:sz="0" w:space="0" w:color="auto"/>
              </w:divBdr>
            </w:div>
            <w:div w:id="253050756">
              <w:marLeft w:val="0"/>
              <w:marRight w:val="0"/>
              <w:marTop w:val="0"/>
              <w:marBottom w:val="0"/>
              <w:divBdr>
                <w:top w:val="none" w:sz="0" w:space="0" w:color="auto"/>
                <w:left w:val="none" w:sz="0" w:space="0" w:color="auto"/>
                <w:bottom w:val="none" w:sz="0" w:space="0" w:color="auto"/>
                <w:right w:val="none" w:sz="0" w:space="0" w:color="auto"/>
              </w:divBdr>
            </w:div>
            <w:div w:id="811604906">
              <w:marLeft w:val="0"/>
              <w:marRight w:val="0"/>
              <w:marTop w:val="0"/>
              <w:marBottom w:val="0"/>
              <w:divBdr>
                <w:top w:val="none" w:sz="0" w:space="0" w:color="auto"/>
                <w:left w:val="none" w:sz="0" w:space="0" w:color="auto"/>
                <w:bottom w:val="none" w:sz="0" w:space="0" w:color="auto"/>
                <w:right w:val="none" w:sz="0" w:space="0" w:color="auto"/>
              </w:divBdr>
            </w:div>
            <w:div w:id="851648007">
              <w:marLeft w:val="0"/>
              <w:marRight w:val="0"/>
              <w:marTop w:val="0"/>
              <w:marBottom w:val="0"/>
              <w:divBdr>
                <w:top w:val="none" w:sz="0" w:space="0" w:color="auto"/>
                <w:left w:val="none" w:sz="0" w:space="0" w:color="auto"/>
                <w:bottom w:val="none" w:sz="0" w:space="0" w:color="auto"/>
                <w:right w:val="none" w:sz="0" w:space="0" w:color="auto"/>
              </w:divBdr>
            </w:div>
            <w:div w:id="13564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0002">
      <w:bodyDiv w:val="1"/>
      <w:marLeft w:val="0"/>
      <w:marRight w:val="0"/>
      <w:marTop w:val="0"/>
      <w:marBottom w:val="0"/>
      <w:divBdr>
        <w:top w:val="none" w:sz="0" w:space="0" w:color="auto"/>
        <w:left w:val="none" w:sz="0" w:space="0" w:color="auto"/>
        <w:bottom w:val="none" w:sz="0" w:space="0" w:color="auto"/>
        <w:right w:val="none" w:sz="0" w:space="0" w:color="auto"/>
      </w:divBdr>
      <w:divsChild>
        <w:div w:id="1877232259">
          <w:marLeft w:val="0"/>
          <w:marRight w:val="0"/>
          <w:marTop w:val="0"/>
          <w:marBottom w:val="0"/>
          <w:divBdr>
            <w:top w:val="none" w:sz="0" w:space="0" w:color="auto"/>
            <w:left w:val="none" w:sz="0" w:space="0" w:color="auto"/>
            <w:bottom w:val="none" w:sz="0" w:space="0" w:color="auto"/>
            <w:right w:val="none" w:sz="0" w:space="0" w:color="auto"/>
          </w:divBdr>
          <w:divsChild>
            <w:div w:id="319619639">
              <w:marLeft w:val="0"/>
              <w:marRight w:val="0"/>
              <w:marTop w:val="0"/>
              <w:marBottom w:val="0"/>
              <w:divBdr>
                <w:top w:val="none" w:sz="0" w:space="0" w:color="auto"/>
                <w:left w:val="none" w:sz="0" w:space="0" w:color="auto"/>
                <w:bottom w:val="none" w:sz="0" w:space="0" w:color="auto"/>
                <w:right w:val="none" w:sz="0" w:space="0" w:color="auto"/>
              </w:divBdr>
            </w:div>
            <w:div w:id="17591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8972">
      <w:bodyDiv w:val="1"/>
      <w:marLeft w:val="0"/>
      <w:marRight w:val="0"/>
      <w:marTop w:val="0"/>
      <w:marBottom w:val="0"/>
      <w:divBdr>
        <w:top w:val="none" w:sz="0" w:space="0" w:color="auto"/>
        <w:left w:val="none" w:sz="0" w:space="0" w:color="auto"/>
        <w:bottom w:val="none" w:sz="0" w:space="0" w:color="auto"/>
        <w:right w:val="none" w:sz="0" w:space="0" w:color="auto"/>
      </w:divBdr>
      <w:divsChild>
        <w:div w:id="502815759">
          <w:marLeft w:val="0"/>
          <w:marRight w:val="0"/>
          <w:marTop w:val="0"/>
          <w:marBottom w:val="0"/>
          <w:divBdr>
            <w:top w:val="none" w:sz="0" w:space="0" w:color="auto"/>
            <w:left w:val="none" w:sz="0" w:space="0" w:color="auto"/>
            <w:bottom w:val="none" w:sz="0" w:space="0" w:color="auto"/>
            <w:right w:val="none" w:sz="0" w:space="0" w:color="auto"/>
          </w:divBdr>
          <w:divsChild>
            <w:div w:id="379208399">
              <w:marLeft w:val="0"/>
              <w:marRight w:val="0"/>
              <w:marTop w:val="0"/>
              <w:marBottom w:val="0"/>
              <w:divBdr>
                <w:top w:val="none" w:sz="0" w:space="0" w:color="auto"/>
                <w:left w:val="none" w:sz="0" w:space="0" w:color="auto"/>
                <w:bottom w:val="none" w:sz="0" w:space="0" w:color="auto"/>
                <w:right w:val="none" w:sz="0" w:space="0" w:color="auto"/>
              </w:divBdr>
            </w:div>
            <w:div w:id="958685446">
              <w:marLeft w:val="0"/>
              <w:marRight w:val="0"/>
              <w:marTop w:val="0"/>
              <w:marBottom w:val="0"/>
              <w:divBdr>
                <w:top w:val="none" w:sz="0" w:space="0" w:color="auto"/>
                <w:left w:val="none" w:sz="0" w:space="0" w:color="auto"/>
                <w:bottom w:val="none" w:sz="0" w:space="0" w:color="auto"/>
                <w:right w:val="none" w:sz="0" w:space="0" w:color="auto"/>
              </w:divBdr>
            </w:div>
            <w:div w:id="1140998556">
              <w:marLeft w:val="0"/>
              <w:marRight w:val="0"/>
              <w:marTop w:val="0"/>
              <w:marBottom w:val="0"/>
              <w:divBdr>
                <w:top w:val="none" w:sz="0" w:space="0" w:color="auto"/>
                <w:left w:val="none" w:sz="0" w:space="0" w:color="auto"/>
                <w:bottom w:val="none" w:sz="0" w:space="0" w:color="auto"/>
                <w:right w:val="none" w:sz="0" w:space="0" w:color="auto"/>
              </w:divBdr>
            </w:div>
            <w:div w:id="12330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7356">
      <w:bodyDiv w:val="1"/>
      <w:marLeft w:val="0"/>
      <w:marRight w:val="0"/>
      <w:marTop w:val="0"/>
      <w:marBottom w:val="0"/>
      <w:divBdr>
        <w:top w:val="none" w:sz="0" w:space="0" w:color="auto"/>
        <w:left w:val="none" w:sz="0" w:space="0" w:color="auto"/>
        <w:bottom w:val="none" w:sz="0" w:space="0" w:color="auto"/>
        <w:right w:val="none" w:sz="0" w:space="0" w:color="auto"/>
      </w:divBdr>
      <w:divsChild>
        <w:div w:id="964887834">
          <w:marLeft w:val="0"/>
          <w:marRight w:val="0"/>
          <w:marTop w:val="0"/>
          <w:marBottom w:val="0"/>
          <w:divBdr>
            <w:top w:val="none" w:sz="0" w:space="0" w:color="auto"/>
            <w:left w:val="none" w:sz="0" w:space="0" w:color="auto"/>
            <w:bottom w:val="none" w:sz="0" w:space="0" w:color="auto"/>
            <w:right w:val="none" w:sz="0" w:space="0" w:color="auto"/>
          </w:divBdr>
          <w:divsChild>
            <w:div w:id="196898324">
              <w:marLeft w:val="0"/>
              <w:marRight w:val="0"/>
              <w:marTop w:val="0"/>
              <w:marBottom w:val="0"/>
              <w:divBdr>
                <w:top w:val="none" w:sz="0" w:space="0" w:color="auto"/>
                <w:left w:val="none" w:sz="0" w:space="0" w:color="auto"/>
                <w:bottom w:val="none" w:sz="0" w:space="0" w:color="auto"/>
                <w:right w:val="none" w:sz="0" w:space="0" w:color="auto"/>
              </w:divBdr>
            </w:div>
            <w:div w:id="200703423">
              <w:marLeft w:val="0"/>
              <w:marRight w:val="0"/>
              <w:marTop w:val="0"/>
              <w:marBottom w:val="0"/>
              <w:divBdr>
                <w:top w:val="none" w:sz="0" w:space="0" w:color="auto"/>
                <w:left w:val="none" w:sz="0" w:space="0" w:color="auto"/>
                <w:bottom w:val="none" w:sz="0" w:space="0" w:color="auto"/>
                <w:right w:val="none" w:sz="0" w:space="0" w:color="auto"/>
              </w:divBdr>
            </w:div>
            <w:div w:id="2367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3561">
      <w:bodyDiv w:val="1"/>
      <w:marLeft w:val="0"/>
      <w:marRight w:val="0"/>
      <w:marTop w:val="0"/>
      <w:marBottom w:val="0"/>
      <w:divBdr>
        <w:top w:val="none" w:sz="0" w:space="0" w:color="auto"/>
        <w:left w:val="none" w:sz="0" w:space="0" w:color="auto"/>
        <w:bottom w:val="none" w:sz="0" w:space="0" w:color="auto"/>
        <w:right w:val="none" w:sz="0" w:space="0" w:color="auto"/>
      </w:divBdr>
      <w:divsChild>
        <w:div w:id="1504278665">
          <w:marLeft w:val="0"/>
          <w:marRight w:val="0"/>
          <w:marTop w:val="0"/>
          <w:marBottom w:val="0"/>
          <w:divBdr>
            <w:top w:val="none" w:sz="0" w:space="0" w:color="auto"/>
            <w:left w:val="none" w:sz="0" w:space="0" w:color="auto"/>
            <w:bottom w:val="none" w:sz="0" w:space="0" w:color="auto"/>
            <w:right w:val="none" w:sz="0" w:space="0" w:color="auto"/>
          </w:divBdr>
          <w:divsChild>
            <w:div w:id="79495470">
              <w:marLeft w:val="0"/>
              <w:marRight w:val="0"/>
              <w:marTop w:val="0"/>
              <w:marBottom w:val="0"/>
              <w:divBdr>
                <w:top w:val="none" w:sz="0" w:space="0" w:color="auto"/>
                <w:left w:val="none" w:sz="0" w:space="0" w:color="auto"/>
                <w:bottom w:val="none" w:sz="0" w:space="0" w:color="auto"/>
                <w:right w:val="none" w:sz="0" w:space="0" w:color="auto"/>
              </w:divBdr>
            </w:div>
            <w:div w:id="206256886">
              <w:marLeft w:val="0"/>
              <w:marRight w:val="0"/>
              <w:marTop w:val="0"/>
              <w:marBottom w:val="0"/>
              <w:divBdr>
                <w:top w:val="none" w:sz="0" w:space="0" w:color="auto"/>
                <w:left w:val="none" w:sz="0" w:space="0" w:color="auto"/>
                <w:bottom w:val="none" w:sz="0" w:space="0" w:color="auto"/>
                <w:right w:val="none" w:sz="0" w:space="0" w:color="auto"/>
              </w:divBdr>
            </w:div>
            <w:div w:id="223806907">
              <w:marLeft w:val="0"/>
              <w:marRight w:val="0"/>
              <w:marTop w:val="0"/>
              <w:marBottom w:val="0"/>
              <w:divBdr>
                <w:top w:val="none" w:sz="0" w:space="0" w:color="auto"/>
                <w:left w:val="none" w:sz="0" w:space="0" w:color="auto"/>
                <w:bottom w:val="none" w:sz="0" w:space="0" w:color="auto"/>
                <w:right w:val="none" w:sz="0" w:space="0" w:color="auto"/>
              </w:divBdr>
            </w:div>
            <w:div w:id="343552045">
              <w:marLeft w:val="0"/>
              <w:marRight w:val="0"/>
              <w:marTop w:val="0"/>
              <w:marBottom w:val="0"/>
              <w:divBdr>
                <w:top w:val="none" w:sz="0" w:space="0" w:color="auto"/>
                <w:left w:val="none" w:sz="0" w:space="0" w:color="auto"/>
                <w:bottom w:val="none" w:sz="0" w:space="0" w:color="auto"/>
                <w:right w:val="none" w:sz="0" w:space="0" w:color="auto"/>
              </w:divBdr>
            </w:div>
            <w:div w:id="1178075850">
              <w:marLeft w:val="0"/>
              <w:marRight w:val="0"/>
              <w:marTop w:val="0"/>
              <w:marBottom w:val="0"/>
              <w:divBdr>
                <w:top w:val="none" w:sz="0" w:space="0" w:color="auto"/>
                <w:left w:val="none" w:sz="0" w:space="0" w:color="auto"/>
                <w:bottom w:val="none" w:sz="0" w:space="0" w:color="auto"/>
                <w:right w:val="none" w:sz="0" w:space="0" w:color="auto"/>
              </w:divBdr>
            </w:div>
            <w:div w:id="1208182872">
              <w:marLeft w:val="0"/>
              <w:marRight w:val="0"/>
              <w:marTop w:val="0"/>
              <w:marBottom w:val="0"/>
              <w:divBdr>
                <w:top w:val="none" w:sz="0" w:space="0" w:color="auto"/>
                <w:left w:val="none" w:sz="0" w:space="0" w:color="auto"/>
                <w:bottom w:val="none" w:sz="0" w:space="0" w:color="auto"/>
                <w:right w:val="none" w:sz="0" w:space="0" w:color="auto"/>
              </w:divBdr>
            </w:div>
            <w:div w:id="1282491548">
              <w:marLeft w:val="0"/>
              <w:marRight w:val="0"/>
              <w:marTop w:val="0"/>
              <w:marBottom w:val="0"/>
              <w:divBdr>
                <w:top w:val="none" w:sz="0" w:space="0" w:color="auto"/>
                <w:left w:val="none" w:sz="0" w:space="0" w:color="auto"/>
                <w:bottom w:val="none" w:sz="0" w:space="0" w:color="auto"/>
                <w:right w:val="none" w:sz="0" w:space="0" w:color="auto"/>
              </w:divBdr>
            </w:div>
            <w:div w:id="1491559914">
              <w:marLeft w:val="0"/>
              <w:marRight w:val="0"/>
              <w:marTop w:val="0"/>
              <w:marBottom w:val="0"/>
              <w:divBdr>
                <w:top w:val="none" w:sz="0" w:space="0" w:color="auto"/>
                <w:left w:val="none" w:sz="0" w:space="0" w:color="auto"/>
                <w:bottom w:val="none" w:sz="0" w:space="0" w:color="auto"/>
                <w:right w:val="none" w:sz="0" w:space="0" w:color="auto"/>
              </w:divBdr>
            </w:div>
            <w:div w:id="19451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3761">
      <w:bodyDiv w:val="1"/>
      <w:marLeft w:val="0"/>
      <w:marRight w:val="0"/>
      <w:marTop w:val="0"/>
      <w:marBottom w:val="0"/>
      <w:divBdr>
        <w:top w:val="none" w:sz="0" w:space="0" w:color="auto"/>
        <w:left w:val="none" w:sz="0" w:space="0" w:color="auto"/>
        <w:bottom w:val="none" w:sz="0" w:space="0" w:color="auto"/>
        <w:right w:val="none" w:sz="0" w:space="0" w:color="auto"/>
      </w:divBdr>
      <w:divsChild>
        <w:div w:id="1747803025">
          <w:marLeft w:val="0"/>
          <w:marRight w:val="0"/>
          <w:marTop w:val="0"/>
          <w:marBottom w:val="0"/>
          <w:divBdr>
            <w:top w:val="none" w:sz="0" w:space="0" w:color="auto"/>
            <w:left w:val="none" w:sz="0" w:space="0" w:color="auto"/>
            <w:bottom w:val="none" w:sz="0" w:space="0" w:color="auto"/>
            <w:right w:val="none" w:sz="0" w:space="0" w:color="auto"/>
          </w:divBdr>
          <w:divsChild>
            <w:div w:id="1213155503">
              <w:marLeft w:val="0"/>
              <w:marRight w:val="0"/>
              <w:marTop w:val="0"/>
              <w:marBottom w:val="0"/>
              <w:divBdr>
                <w:top w:val="none" w:sz="0" w:space="0" w:color="auto"/>
                <w:left w:val="none" w:sz="0" w:space="0" w:color="auto"/>
                <w:bottom w:val="none" w:sz="0" w:space="0" w:color="auto"/>
                <w:right w:val="none" w:sz="0" w:space="0" w:color="auto"/>
              </w:divBdr>
            </w:div>
            <w:div w:id="1478838452">
              <w:marLeft w:val="0"/>
              <w:marRight w:val="0"/>
              <w:marTop w:val="0"/>
              <w:marBottom w:val="0"/>
              <w:divBdr>
                <w:top w:val="none" w:sz="0" w:space="0" w:color="auto"/>
                <w:left w:val="none" w:sz="0" w:space="0" w:color="auto"/>
                <w:bottom w:val="none" w:sz="0" w:space="0" w:color="auto"/>
                <w:right w:val="none" w:sz="0" w:space="0" w:color="auto"/>
              </w:divBdr>
            </w:div>
            <w:div w:id="1523132755">
              <w:marLeft w:val="0"/>
              <w:marRight w:val="0"/>
              <w:marTop w:val="0"/>
              <w:marBottom w:val="0"/>
              <w:divBdr>
                <w:top w:val="none" w:sz="0" w:space="0" w:color="auto"/>
                <w:left w:val="none" w:sz="0" w:space="0" w:color="auto"/>
                <w:bottom w:val="none" w:sz="0" w:space="0" w:color="auto"/>
                <w:right w:val="none" w:sz="0" w:space="0" w:color="auto"/>
              </w:divBdr>
            </w:div>
            <w:div w:id="1963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9diadi@otenet.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B2B18-0DD5-4D7D-8FA5-63AC06B8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17</Pages>
  <Words>5667</Words>
  <Characters>35870</Characters>
  <Application>Microsoft Office Word</Application>
  <DocSecurity>0</DocSecurity>
  <Lines>298</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ΠΡΟΤΥΠΟ_ΕΞΕΡΧΟΜΕΝΩΝ</vt:lpstr>
      <vt:lpstr>ΠΡΟΤΥΠΟ_ΕΞΕΡΧΟΜΕΝΩΝ</vt:lpstr>
    </vt:vector>
  </TitlesOfParts>
  <Company/>
  <LinksUpToDate>false</LinksUpToDate>
  <CharactersWithSpaces>41455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ΠΡΟΤΥΠΟ_ΕΞΕΡΧΟΜΕΝΩΝ</dc:title>
  <dc:creator>19ΗΔΙΕΥΘΥΝΣΗ</dc:creator>
  <cp:lastModifiedBy>user</cp:lastModifiedBy>
  <cp:revision>44</cp:revision>
  <cp:lastPrinted>2012-06-01T08:35:00Z</cp:lastPrinted>
  <dcterms:created xsi:type="dcterms:W3CDTF">2012-06-01T06:04:00Z</dcterms:created>
  <dcterms:modified xsi:type="dcterms:W3CDTF">2013-02-14T14:36:00Z</dcterms:modified>
</cp:coreProperties>
</file>