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55" w:rsidRPr="00816355" w:rsidRDefault="00816355" w:rsidP="00816355">
      <w:pPr>
        <w:tabs>
          <w:tab w:val="left" w:pos="720"/>
        </w:tabs>
        <w:suppressAutoHyphens/>
        <w:spacing w:after="0" w:line="360" w:lineRule="auto"/>
        <w:jc w:val="both"/>
        <w:rPr>
          <w:rFonts w:ascii="Arial Narrow" w:eastAsia="Times New Roman" w:hAnsi="Arial Narrow" w:cs="Calibri"/>
          <w:sz w:val="24"/>
          <w:szCs w:val="20"/>
          <w:lang w:eastAsia="ar-SA"/>
        </w:rPr>
      </w:pPr>
    </w:p>
    <w:tbl>
      <w:tblPr>
        <w:tblW w:w="0" w:type="auto"/>
        <w:tblInd w:w="-72" w:type="dxa"/>
        <w:tblLayout w:type="fixed"/>
        <w:tblCellMar>
          <w:right w:w="0" w:type="dxa"/>
        </w:tblCellMar>
        <w:tblLook w:val="0000" w:firstRow="0" w:lastRow="0" w:firstColumn="0" w:lastColumn="0" w:noHBand="0" w:noVBand="0"/>
      </w:tblPr>
      <w:tblGrid>
        <w:gridCol w:w="2160"/>
        <w:gridCol w:w="239"/>
        <w:gridCol w:w="3361"/>
        <w:gridCol w:w="239"/>
        <w:gridCol w:w="3361"/>
      </w:tblGrid>
      <w:tr w:rsidR="00816355" w:rsidRPr="00816355" w:rsidTr="00515934">
        <w:trPr>
          <w:trHeight w:val="2637"/>
        </w:trPr>
        <w:tc>
          <w:tcPr>
            <w:tcW w:w="5760" w:type="dxa"/>
            <w:gridSpan w:val="3"/>
          </w:tcPr>
          <w:p w:rsidR="00816355" w:rsidRPr="00816355" w:rsidRDefault="00816355" w:rsidP="00816355">
            <w:pPr>
              <w:keepNext/>
              <w:numPr>
                <w:ilvl w:val="1"/>
                <w:numId w:val="0"/>
              </w:numPr>
              <w:tabs>
                <w:tab w:val="num" w:pos="0"/>
                <w:tab w:val="left" w:pos="1155"/>
              </w:tabs>
              <w:suppressAutoHyphens/>
              <w:snapToGrid w:val="0"/>
              <w:spacing w:before="480" w:after="120" w:line="240" w:lineRule="auto"/>
              <w:ind w:left="576" w:hanging="576"/>
              <w:outlineLvl w:val="1"/>
              <w:rPr>
                <w:rFonts w:ascii="Arial Narrow" w:eastAsia="Times New Roman" w:hAnsi="Arial Narrow" w:cs="Tahoma"/>
                <w:b/>
                <w:color w:val="000000"/>
                <w:sz w:val="24"/>
                <w:szCs w:val="24"/>
                <w:lang w:eastAsia="ar-SA"/>
              </w:rPr>
            </w:pPr>
            <w:r w:rsidRPr="00816355">
              <w:rPr>
                <w:rFonts w:ascii="Arial Narrow" w:eastAsia="Times New Roman" w:hAnsi="Arial Narrow" w:cs="Tahoma"/>
                <w:color w:val="000000"/>
                <w:sz w:val="24"/>
                <w:szCs w:val="20"/>
                <w:lang w:eastAsia="ar-SA"/>
              </w:rPr>
              <w:t xml:space="preserve">         </w:t>
            </w:r>
            <w:r w:rsidRPr="00816355">
              <w:rPr>
                <w:rFonts w:ascii="Times New Roman" w:eastAsia="Times New Roman" w:hAnsi="Times New Roman" w:cs="Calibri"/>
                <w:b/>
                <w:color w:val="000000"/>
                <w:sz w:val="24"/>
                <w:szCs w:val="20"/>
                <w:lang w:eastAsia="ar-SA"/>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filled="t">
                  <v:fill color2="black"/>
                  <v:imagedata r:id="rId8" o:title=""/>
                </v:shape>
                <o:OLEObject Type="Embed" ProgID="PBrush" ShapeID="_x0000_i1025" DrawAspect="Content" ObjectID="_1439797147" r:id="rId9"/>
              </w:object>
            </w:r>
          </w:p>
          <w:p w:rsidR="00816355" w:rsidRPr="00816355" w:rsidRDefault="00816355" w:rsidP="00816355">
            <w:pPr>
              <w:keepNext/>
              <w:numPr>
                <w:ilvl w:val="1"/>
                <w:numId w:val="0"/>
              </w:numPr>
              <w:tabs>
                <w:tab w:val="num" w:pos="0"/>
              </w:tabs>
              <w:suppressAutoHyphens/>
              <w:spacing w:before="480" w:after="120" w:line="240" w:lineRule="auto"/>
              <w:ind w:left="576" w:hanging="576"/>
              <w:outlineLvl w:val="1"/>
              <w:rPr>
                <w:rFonts w:ascii="Arial Narrow" w:eastAsia="Times New Roman" w:hAnsi="Arial Narrow" w:cs="Tahoma"/>
                <w:b/>
                <w:color w:val="000000"/>
                <w:sz w:val="24"/>
                <w:szCs w:val="24"/>
                <w:lang w:eastAsia="ar-SA"/>
              </w:rPr>
            </w:pPr>
            <w:r w:rsidRPr="00816355">
              <w:rPr>
                <w:rFonts w:ascii="Arial Narrow" w:eastAsia="Times New Roman" w:hAnsi="Arial Narrow" w:cs="Tahoma"/>
                <w:b/>
                <w:color w:val="000000"/>
                <w:sz w:val="24"/>
                <w:szCs w:val="24"/>
                <w:lang w:eastAsia="ar-SA"/>
              </w:rPr>
              <w:t xml:space="preserve"> ΕΛΛΗΝΙΚΗ ΔΗΜΟΚΡΑΤΙΑ</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6</w:t>
            </w:r>
            <w:r w:rsidRPr="00816355">
              <w:rPr>
                <w:rFonts w:ascii="Arial Narrow" w:eastAsia="Times New Roman" w:hAnsi="Arial Narrow" w:cs="Tahoma"/>
                <w:b/>
                <w:bCs/>
                <w:sz w:val="24"/>
                <w:szCs w:val="20"/>
                <w:vertAlign w:val="superscript"/>
                <w:lang w:eastAsia="ar-SA"/>
              </w:rPr>
              <w:t>η</w:t>
            </w:r>
            <w:r w:rsidRPr="00816355">
              <w:rPr>
                <w:rFonts w:ascii="Arial Narrow" w:eastAsia="Times New Roman" w:hAnsi="Arial Narrow" w:cs="Tahoma"/>
                <w:b/>
                <w:bCs/>
                <w:sz w:val="24"/>
                <w:szCs w:val="20"/>
                <w:lang w:eastAsia="ar-SA"/>
              </w:rPr>
              <w:t xml:space="preserve"> ΥΓΕΙΟΝΟΜΙΚΗ ΠΕΡΙΦΕΡΕΙΑ</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ΠΕΛΟΠΟΝΝΗΣΟΥ, ΙΟΝΙΩΝ ΝΗΣΩΝ,</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ΗΠΕΙΡΟΥ &amp; ΔΥΤΙΚΗΣ ΕΛΛΑΔΑΣ</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ΓΕΝΙΚΟ ΝΟΣΟΚΟΜΕΙΟ ΠΑΤΡΩΝ </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p>
        </w:tc>
        <w:tc>
          <w:tcPr>
            <w:tcW w:w="239" w:type="dxa"/>
          </w:tcPr>
          <w:p w:rsidR="00816355" w:rsidRPr="00816355" w:rsidRDefault="00816355" w:rsidP="00816355">
            <w:pPr>
              <w:suppressAutoHyphens/>
              <w:snapToGrid w:val="0"/>
              <w:spacing w:after="0" w:line="240" w:lineRule="auto"/>
              <w:jc w:val="both"/>
              <w:rPr>
                <w:rFonts w:ascii="Arial Narrow" w:eastAsia="Times New Roman" w:hAnsi="Arial Narrow" w:cs="Tahoma"/>
                <w:b/>
                <w:bCs/>
                <w:sz w:val="24"/>
                <w:szCs w:val="20"/>
                <w:lang w:eastAsia="ar-SA"/>
              </w:rPr>
            </w:pPr>
          </w:p>
        </w:tc>
        <w:tc>
          <w:tcPr>
            <w:tcW w:w="3361" w:type="dxa"/>
          </w:tcPr>
          <w:p w:rsidR="00816355" w:rsidRPr="00816355" w:rsidRDefault="00816355" w:rsidP="00816355">
            <w:pPr>
              <w:suppressAutoHyphens/>
              <w:snapToGrid w:val="0"/>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C96981" w:rsidRDefault="00816355" w:rsidP="00816355">
            <w:pPr>
              <w:suppressAutoHyphens/>
              <w:spacing w:after="0" w:line="240" w:lineRule="auto"/>
              <w:rPr>
                <w:rFonts w:ascii="Arial Narrow" w:eastAsia="Times New Roman" w:hAnsi="Arial Narrow" w:cs="Tahoma"/>
                <w:b/>
                <w:spacing w:val="6"/>
                <w:sz w:val="24"/>
                <w:szCs w:val="20"/>
                <w:lang w:eastAsia="ar-SA"/>
              </w:rPr>
            </w:pPr>
            <w:r w:rsidRPr="00816355">
              <w:rPr>
                <w:rFonts w:ascii="Arial Narrow" w:eastAsia="Times New Roman" w:hAnsi="Arial Narrow" w:cs="Tahoma"/>
                <w:b/>
                <w:sz w:val="24"/>
                <w:szCs w:val="20"/>
                <w:lang w:eastAsia="ar-SA"/>
              </w:rPr>
              <w:t xml:space="preserve">Π Α Τ Ρ Α  </w:t>
            </w:r>
            <w:r w:rsidR="001D4DA3">
              <w:rPr>
                <w:rFonts w:ascii="Arial Narrow" w:eastAsia="Times New Roman" w:hAnsi="Arial Narrow" w:cs="Tahoma"/>
                <w:b/>
                <w:sz w:val="24"/>
                <w:szCs w:val="20"/>
                <w:lang w:eastAsia="ar-SA"/>
              </w:rPr>
              <w:t>4-9-2013</w:t>
            </w:r>
            <w:r w:rsidRPr="00816355">
              <w:rPr>
                <w:rFonts w:ascii="Arial Narrow" w:eastAsia="Times New Roman" w:hAnsi="Arial Narrow" w:cs="Tahoma"/>
                <w:b/>
                <w:sz w:val="24"/>
                <w:szCs w:val="20"/>
                <w:lang w:eastAsia="ar-SA"/>
              </w:rPr>
              <w:t xml:space="preserve">   </w:t>
            </w:r>
            <w:r w:rsidRPr="00816355">
              <w:rPr>
                <w:rFonts w:ascii="Arial Narrow" w:eastAsia="Times New Roman" w:hAnsi="Arial Narrow" w:cs="Tahoma"/>
                <w:b/>
                <w:spacing w:val="6"/>
                <w:sz w:val="24"/>
                <w:szCs w:val="20"/>
                <w:lang w:eastAsia="ar-SA"/>
              </w:rPr>
              <w:t xml:space="preserve">  </w:t>
            </w:r>
          </w:p>
          <w:p w:rsidR="00816355" w:rsidRPr="00816355" w:rsidRDefault="00816355" w:rsidP="00816355">
            <w:pPr>
              <w:suppressAutoHyphens/>
              <w:spacing w:after="0" w:line="240" w:lineRule="auto"/>
              <w:rPr>
                <w:rFonts w:ascii="Arial Narrow" w:eastAsia="Times New Roman" w:hAnsi="Arial Narrow" w:cs="Tahoma"/>
                <w:bCs/>
                <w:sz w:val="24"/>
                <w:szCs w:val="20"/>
                <w:lang w:eastAsia="ar-SA"/>
              </w:rPr>
            </w:pPr>
          </w:p>
          <w:p w:rsidR="00816355" w:rsidRPr="00C96981" w:rsidRDefault="00816355" w:rsidP="00816355">
            <w:pPr>
              <w:suppressAutoHyphens/>
              <w:spacing w:after="0" w:line="240" w:lineRule="auto"/>
              <w:rPr>
                <w:rFonts w:ascii="Arial Narrow" w:eastAsia="Times New Roman" w:hAnsi="Arial Narrow" w:cs="Tahoma"/>
                <w:b/>
                <w:sz w:val="24"/>
                <w:szCs w:val="20"/>
                <w:lang w:eastAsia="ar-SA"/>
              </w:rPr>
            </w:pPr>
            <w:r w:rsidRPr="00816355">
              <w:rPr>
                <w:rFonts w:ascii="Arial Narrow" w:eastAsia="Times New Roman" w:hAnsi="Arial Narrow" w:cs="Tahoma"/>
                <w:b/>
                <w:sz w:val="24"/>
                <w:szCs w:val="20"/>
                <w:lang w:eastAsia="ar-SA"/>
              </w:rPr>
              <w:t xml:space="preserve">Αρ. </w:t>
            </w:r>
            <w:proofErr w:type="spellStart"/>
            <w:r w:rsidRPr="00816355">
              <w:rPr>
                <w:rFonts w:ascii="Arial Narrow" w:eastAsia="Times New Roman" w:hAnsi="Arial Narrow" w:cs="Tahoma"/>
                <w:b/>
                <w:sz w:val="24"/>
                <w:szCs w:val="20"/>
                <w:lang w:eastAsia="ar-SA"/>
              </w:rPr>
              <w:t>Πρωτ</w:t>
            </w:r>
            <w:proofErr w:type="spellEnd"/>
            <w:r w:rsidRPr="00816355">
              <w:rPr>
                <w:rFonts w:ascii="Arial Narrow" w:eastAsia="Times New Roman" w:hAnsi="Arial Narrow" w:cs="Tahoma"/>
                <w:b/>
                <w:sz w:val="24"/>
                <w:szCs w:val="20"/>
                <w:lang w:eastAsia="ar-SA"/>
              </w:rPr>
              <w:t xml:space="preserve">.: </w:t>
            </w:r>
            <w:r w:rsidR="001D4DA3">
              <w:rPr>
                <w:rFonts w:ascii="Arial Narrow" w:eastAsia="Times New Roman" w:hAnsi="Arial Narrow" w:cs="Tahoma"/>
                <w:b/>
                <w:sz w:val="24"/>
                <w:szCs w:val="20"/>
                <w:lang w:eastAsia="ar-SA"/>
              </w:rPr>
              <w:t>29991</w:t>
            </w:r>
            <w:bookmarkStart w:id="0" w:name="_GoBack"/>
            <w:bookmarkEnd w:id="0"/>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r w:rsidRPr="00816355">
              <w:rPr>
                <w:rFonts w:ascii="Arial Narrow" w:eastAsia="Times New Roman" w:hAnsi="Arial Narrow" w:cs="Tahoma"/>
                <w:b/>
                <w:sz w:val="24"/>
                <w:szCs w:val="20"/>
                <w:lang w:eastAsia="ar-SA"/>
              </w:rPr>
              <w:t>Αριθ. Διακήρυξης: 4</w:t>
            </w:r>
            <w:r w:rsidR="00A54AE6">
              <w:rPr>
                <w:rFonts w:ascii="Arial Narrow" w:eastAsia="Times New Roman" w:hAnsi="Arial Narrow" w:cs="Tahoma"/>
                <w:b/>
                <w:sz w:val="24"/>
                <w:szCs w:val="20"/>
                <w:lang w:eastAsia="ar-SA"/>
              </w:rPr>
              <w:t>α</w:t>
            </w:r>
            <w:r w:rsidRPr="00816355">
              <w:rPr>
                <w:rFonts w:ascii="Arial Narrow" w:eastAsia="Times New Roman" w:hAnsi="Arial Narrow" w:cs="Tahoma"/>
                <w:b/>
                <w:sz w:val="24"/>
                <w:szCs w:val="20"/>
                <w:lang w:eastAsia="ar-SA"/>
              </w:rPr>
              <w:t>/2012</w:t>
            </w: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r w:rsidRPr="00816355">
              <w:rPr>
                <w:rFonts w:ascii="Arial Narrow" w:eastAsia="Times New Roman" w:hAnsi="Arial Narrow" w:cs="Tahoma"/>
                <w:b/>
                <w:sz w:val="24"/>
                <w:szCs w:val="20"/>
                <w:lang w:eastAsia="ar-SA"/>
              </w:rPr>
              <w:t xml:space="preserve">   </w:t>
            </w:r>
          </w:p>
        </w:tc>
      </w:tr>
      <w:tr w:rsidR="00816355" w:rsidRPr="00816355" w:rsidTr="00515934">
        <w:trPr>
          <w:trHeight w:val="1035"/>
        </w:trPr>
        <w:tc>
          <w:tcPr>
            <w:tcW w:w="2160" w:type="dxa"/>
          </w:tcPr>
          <w:p w:rsidR="00816355" w:rsidRPr="00816355" w:rsidRDefault="00816355" w:rsidP="00816355">
            <w:pPr>
              <w:suppressAutoHyphens/>
              <w:snapToGrid w:val="0"/>
              <w:spacing w:after="0" w:line="240" w:lineRule="auto"/>
              <w:rPr>
                <w:rFonts w:ascii="Arial Narrow" w:eastAsia="Times New Roman" w:hAnsi="Arial Narrow" w:cs="Tahoma"/>
                <w:b/>
                <w:sz w:val="24"/>
                <w:szCs w:val="20"/>
                <w:lang w:eastAsia="ar-SA"/>
              </w:rPr>
            </w:pPr>
            <w:r w:rsidRPr="00816355">
              <w:rPr>
                <w:rFonts w:ascii="Arial Narrow" w:eastAsia="Times New Roman" w:hAnsi="Arial Narrow" w:cs="Tahoma"/>
                <w:b/>
                <w:sz w:val="24"/>
                <w:szCs w:val="20"/>
                <w:lang w:eastAsia="ar-SA"/>
              </w:rPr>
              <w:t xml:space="preserve"> </w:t>
            </w:r>
            <w:proofErr w:type="spellStart"/>
            <w:r w:rsidRPr="00816355">
              <w:rPr>
                <w:rFonts w:ascii="Arial Narrow" w:eastAsia="Times New Roman" w:hAnsi="Arial Narrow" w:cs="Tahoma"/>
                <w:b/>
                <w:sz w:val="24"/>
                <w:szCs w:val="20"/>
                <w:lang w:eastAsia="ar-SA"/>
              </w:rPr>
              <w:t>Ταχ</w:t>
            </w:r>
            <w:proofErr w:type="spellEnd"/>
            <w:r w:rsidRPr="00816355">
              <w:rPr>
                <w:rFonts w:ascii="Arial Narrow" w:eastAsia="Times New Roman" w:hAnsi="Arial Narrow" w:cs="Tahoma"/>
                <w:b/>
                <w:sz w:val="24"/>
                <w:szCs w:val="20"/>
                <w:lang w:eastAsia="ar-SA"/>
              </w:rPr>
              <w:t>. Διεύθυνση</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Τμήμα</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Πληροφορίες</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Τηλέφωνα</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w:t>
            </w:r>
            <w:r w:rsidRPr="00816355">
              <w:rPr>
                <w:rFonts w:ascii="Arial Narrow" w:eastAsia="Times New Roman" w:hAnsi="Arial Narrow" w:cs="Tahoma"/>
                <w:b/>
                <w:bCs/>
                <w:sz w:val="24"/>
                <w:szCs w:val="20"/>
                <w:lang w:val="en-US" w:eastAsia="ar-SA"/>
              </w:rPr>
              <w:t>FAX</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w:t>
            </w:r>
            <w:r w:rsidRPr="00816355">
              <w:rPr>
                <w:rFonts w:ascii="Arial Narrow" w:eastAsia="Times New Roman" w:hAnsi="Arial Narrow" w:cs="Tahoma"/>
                <w:b/>
                <w:bCs/>
                <w:sz w:val="24"/>
                <w:szCs w:val="20"/>
                <w:lang w:val="en-US" w:eastAsia="ar-SA"/>
              </w:rPr>
              <w:t>E</w:t>
            </w:r>
            <w:r w:rsidRPr="00816355">
              <w:rPr>
                <w:rFonts w:ascii="Arial Narrow" w:eastAsia="Times New Roman" w:hAnsi="Arial Narrow" w:cs="Tahoma"/>
                <w:b/>
                <w:bCs/>
                <w:sz w:val="24"/>
                <w:szCs w:val="20"/>
                <w:lang w:eastAsia="ar-SA"/>
              </w:rPr>
              <w:t>-</w:t>
            </w:r>
            <w:r w:rsidRPr="00816355">
              <w:rPr>
                <w:rFonts w:ascii="Arial Narrow" w:eastAsia="Times New Roman" w:hAnsi="Arial Narrow" w:cs="Tahoma"/>
                <w:b/>
                <w:bCs/>
                <w:sz w:val="24"/>
                <w:szCs w:val="20"/>
                <w:lang w:val="en-US" w:eastAsia="ar-SA"/>
              </w:rPr>
              <w:t>mail</w:t>
            </w:r>
          </w:p>
          <w:p w:rsidR="00816355" w:rsidRPr="00816355" w:rsidRDefault="00816355" w:rsidP="00816355">
            <w:pPr>
              <w:suppressAutoHyphens/>
              <w:spacing w:after="0" w:line="240" w:lineRule="auto"/>
              <w:rPr>
                <w:rFonts w:ascii="Arial Narrow" w:eastAsia="Times New Roman" w:hAnsi="Arial Narrow" w:cs="Tahoma"/>
                <w:b/>
                <w:bCs/>
                <w:sz w:val="24"/>
                <w:szCs w:val="20"/>
                <w:lang w:eastAsia="ar-SA"/>
              </w:rPr>
            </w:pPr>
            <w:r w:rsidRPr="00816355">
              <w:rPr>
                <w:rFonts w:ascii="Arial Narrow" w:eastAsia="Times New Roman" w:hAnsi="Arial Narrow" w:cs="Tahoma"/>
                <w:b/>
                <w:bCs/>
                <w:sz w:val="24"/>
                <w:szCs w:val="20"/>
                <w:lang w:eastAsia="ar-SA"/>
              </w:rPr>
              <w:t xml:space="preserve"> Ηλεκτρονική Δ/</w:t>
            </w:r>
            <w:proofErr w:type="spellStart"/>
            <w:r w:rsidRPr="00816355">
              <w:rPr>
                <w:rFonts w:ascii="Arial Narrow" w:eastAsia="Times New Roman" w:hAnsi="Arial Narrow" w:cs="Tahoma"/>
                <w:b/>
                <w:bCs/>
                <w:sz w:val="24"/>
                <w:szCs w:val="20"/>
                <w:lang w:eastAsia="ar-SA"/>
              </w:rPr>
              <w:t>νση</w:t>
            </w:r>
            <w:proofErr w:type="spellEnd"/>
          </w:p>
        </w:tc>
        <w:tc>
          <w:tcPr>
            <w:tcW w:w="239" w:type="dxa"/>
          </w:tcPr>
          <w:p w:rsidR="00816355" w:rsidRPr="00816355" w:rsidRDefault="00816355" w:rsidP="00816355">
            <w:pPr>
              <w:suppressAutoHyphens/>
              <w:snapToGrid w:val="0"/>
              <w:spacing w:after="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w:t>
            </w:r>
          </w:p>
          <w:p w:rsidR="00816355" w:rsidRPr="00816355" w:rsidRDefault="00816355" w:rsidP="00816355">
            <w:pPr>
              <w:suppressAutoHyphens/>
              <w:spacing w:after="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w:t>
            </w:r>
          </w:p>
          <w:p w:rsidR="00816355" w:rsidRPr="00816355" w:rsidRDefault="00816355" w:rsidP="00816355">
            <w:pPr>
              <w:suppressAutoHyphens/>
              <w:spacing w:after="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w:t>
            </w:r>
          </w:p>
          <w:p w:rsidR="00816355" w:rsidRPr="00816355" w:rsidRDefault="00816355" w:rsidP="00816355">
            <w:pPr>
              <w:suppressAutoHyphens/>
              <w:spacing w:after="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w:t>
            </w:r>
          </w:p>
          <w:p w:rsidR="00816355" w:rsidRPr="00816355" w:rsidRDefault="00816355" w:rsidP="00816355">
            <w:pPr>
              <w:suppressAutoHyphens/>
              <w:spacing w:after="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w:t>
            </w:r>
          </w:p>
          <w:p w:rsidR="00816355" w:rsidRPr="00816355" w:rsidRDefault="00816355" w:rsidP="00816355">
            <w:pPr>
              <w:suppressAutoHyphens/>
              <w:spacing w:after="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w:t>
            </w:r>
          </w:p>
          <w:p w:rsidR="00816355" w:rsidRPr="00816355" w:rsidRDefault="00816355" w:rsidP="00816355">
            <w:pPr>
              <w:suppressAutoHyphens/>
              <w:spacing w:after="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w:t>
            </w:r>
          </w:p>
        </w:tc>
        <w:tc>
          <w:tcPr>
            <w:tcW w:w="3361" w:type="dxa"/>
          </w:tcPr>
          <w:p w:rsidR="00816355" w:rsidRPr="00816355" w:rsidRDefault="00816355" w:rsidP="00816355">
            <w:pPr>
              <w:suppressAutoHyphens/>
              <w:snapToGrid w:val="0"/>
              <w:spacing w:after="0" w:line="240" w:lineRule="auto"/>
              <w:rPr>
                <w:rFonts w:ascii="Arial Narrow" w:eastAsia="Times New Roman" w:hAnsi="Arial Narrow" w:cs="Tahoma"/>
                <w:sz w:val="24"/>
                <w:szCs w:val="20"/>
                <w:lang w:eastAsia="ar-SA"/>
              </w:rPr>
            </w:pPr>
            <w:proofErr w:type="spellStart"/>
            <w:r w:rsidRPr="00816355">
              <w:rPr>
                <w:rFonts w:ascii="Arial Narrow" w:eastAsia="Times New Roman" w:hAnsi="Arial Narrow" w:cs="Tahoma"/>
                <w:sz w:val="24"/>
                <w:szCs w:val="20"/>
                <w:lang w:eastAsia="ar-SA"/>
              </w:rPr>
              <w:t>Τσερτίδου</w:t>
            </w:r>
            <w:proofErr w:type="spellEnd"/>
            <w:r w:rsidRPr="00816355">
              <w:rPr>
                <w:rFonts w:ascii="Arial Narrow" w:eastAsia="Times New Roman" w:hAnsi="Arial Narrow" w:cs="Tahoma"/>
                <w:sz w:val="24"/>
                <w:szCs w:val="20"/>
                <w:lang w:eastAsia="ar-SA"/>
              </w:rPr>
              <w:t xml:space="preserve"> 1, Τ.Κ. 26335, Πάτρα</w:t>
            </w:r>
          </w:p>
          <w:p w:rsidR="00816355" w:rsidRPr="00816355" w:rsidRDefault="00816355" w:rsidP="00816355">
            <w:pPr>
              <w:suppressAutoHyphens/>
              <w:spacing w:after="0" w:line="240" w:lineRule="auto"/>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Οικονομικό (Γραφείο Προμηθειών)</w:t>
            </w:r>
          </w:p>
          <w:p w:rsidR="00816355" w:rsidRPr="00816355" w:rsidRDefault="00816355" w:rsidP="00816355">
            <w:pPr>
              <w:suppressAutoHyphens/>
              <w:spacing w:after="0" w:line="240" w:lineRule="auto"/>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 xml:space="preserve">Σ. </w:t>
            </w:r>
            <w:proofErr w:type="spellStart"/>
            <w:r w:rsidRPr="00816355">
              <w:rPr>
                <w:rFonts w:ascii="Arial Narrow" w:eastAsia="Times New Roman" w:hAnsi="Arial Narrow" w:cs="Tahoma"/>
                <w:sz w:val="24"/>
                <w:szCs w:val="20"/>
                <w:lang w:eastAsia="ar-SA"/>
              </w:rPr>
              <w:t>Ανωγιάτη</w:t>
            </w:r>
            <w:proofErr w:type="spellEnd"/>
          </w:p>
          <w:p w:rsidR="00816355" w:rsidRPr="00816355" w:rsidRDefault="00816355" w:rsidP="00816355">
            <w:pPr>
              <w:suppressAutoHyphens/>
              <w:spacing w:after="0" w:line="240" w:lineRule="auto"/>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2610 –227872</w:t>
            </w:r>
          </w:p>
          <w:p w:rsidR="00816355" w:rsidRPr="00816355" w:rsidRDefault="00816355" w:rsidP="00816355">
            <w:pPr>
              <w:suppressAutoHyphens/>
              <w:spacing w:after="0" w:line="240" w:lineRule="auto"/>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2610 - 227896</w:t>
            </w:r>
          </w:p>
          <w:p w:rsidR="00816355" w:rsidRPr="00816355" w:rsidRDefault="009E5590" w:rsidP="00816355">
            <w:pPr>
              <w:suppressAutoHyphens/>
              <w:spacing w:after="0" w:line="240" w:lineRule="auto"/>
              <w:rPr>
                <w:rFonts w:ascii="Arial Narrow" w:eastAsia="Times New Roman" w:hAnsi="Arial Narrow" w:cs="Tahoma"/>
                <w:sz w:val="24"/>
                <w:szCs w:val="20"/>
                <w:lang w:eastAsia="ar-SA"/>
              </w:rPr>
            </w:pPr>
            <w:hyperlink r:id="rId10" w:history="1">
              <w:r w:rsidR="00816355" w:rsidRPr="00816355">
                <w:rPr>
                  <w:rFonts w:ascii="Arial Narrow" w:eastAsia="Times New Roman" w:hAnsi="Arial Narrow" w:cs="Calibri"/>
                  <w:color w:val="0000FF"/>
                  <w:sz w:val="20"/>
                  <w:szCs w:val="20"/>
                  <w:u w:val="single"/>
                  <w:lang w:eastAsia="ar-SA"/>
                </w:rPr>
                <w:t>promithion@agandreashosp.gr</w:t>
              </w:r>
            </w:hyperlink>
          </w:p>
          <w:p w:rsidR="00816355" w:rsidRPr="00816355" w:rsidRDefault="00816355" w:rsidP="00816355">
            <w:pPr>
              <w:suppressAutoHyphens/>
              <w:spacing w:after="0" w:line="240" w:lineRule="auto"/>
              <w:rPr>
                <w:rFonts w:ascii="Arial Narrow" w:eastAsia="Times New Roman" w:hAnsi="Arial Narrow" w:cs="Tahoma"/>
                <w:sz w:val="24"/>
                <w:szCs w:val="20"/>
                <w:lang w:eastAsia="ar-SA"/>
              </w:rPr>
            </w:pPr>
            <w:r w:rsidRPr="00816355">
              <w:rPr>
                <w:rFonts w:ascii="Arial Narrow" w:eastAsia="Times New Roman" w:hAnsi="Arial Narrow" w:cs="Tahoma"/>
                <w:sz w:val="24"/>
                <w:szCs w:val="20"/>
                <w:lang w:val="en-US" w:eastAsia="ar-SA"/>
              </w:rPr>
              <w:t>www</w:t>
            </w:r>
            <w:r w:rsidRPr="00816355">
              <w:rPr>
                <w:rFonts w:ascii="Arial Narrow" w:eastAsia="Times New Roman" w:hAnsi="Arial Narrow" w:cs="Tahoma"/>
                <w:sz w:val="24"/>
                <w:szCs w:val="20"/>
                <w:lang w:eastAsia="ar-SA"/>
              </w:rPr>
              <w:t>.</w:t>
            </w:r>
            <w:proofErr w:type="spellStart"/>
            <w:r w:rsidRPr="00816355">
              <w:rPr>
                <w:rFonts w:ascii="Arial Narrow" w:eastAsia="Times New Roman" w:hAnsi="Arial Narrow" w:cs="Tahoma"/>
                <w:sz w:val="24"/>
                <w:szCs w:val="20"/>
                <w:lang w:val="en-US" w:eastAsia="ar-SA"/>
              </w:rPr>
              <w:t>agandreashosp</w:t>
            </w:r>
            <w:proofErr w:type="spellEnd"/>
            <w:r w:rsidRPr="00816355">
              <w:rPr>
                <w:rFonts w:ascii="Arial Narrow" w:eastAsia="Times New Roman" w:hAnsi="Arial Narrow" w:cs="Tahoma"/>
                <w:sz w:val="24"/>
                <w:szCs w:val="20"/>
                <w:lang w:eastAsia="ar-SA"/>
              </w:rPr>
              <w:t>.</w:t>
            </w:r>
            <w:r w:rsidRPr="00816355">
              <w:rPr>
                <w:rFonts w:ascii="Arial Narrow" w:eastAsia="Times New Roman" w:hAnsi="Arial Narrow" w:cs="Tahoma"/>
                <w:sz w:val="24"/>
                <w:szCs w:val="20"/>
                <w:lang w:val="en-US" w:eastAsia="ar-SA"/>
              </w:rPr>
              <w:t>gr</w:t>
            </w:r>
          </w:p>
        </w:tc>
        <w:tc>
          <w:tcPr>
            <w:tcW w:w="239" w:type="dxa"/>
          </w:tcPr>
          <w:p w:rsidR="00816355" w:rsidRPr="00816355" w:rsidRDefault="00816355" w:rsidP="00816355">
            <w:pPr>
              <w:suppressAutoHyphens/>
              <w:snapToGrid w:val="0"/>
              <w:spacing w:after="0" w:line="240" w:lineRule="auto"/>
              <w:rPr>
                <w:rFonts w:ascii="Arial Narrow" w:eastAsia="Times New Roman" w:hAnsi="Arial Narrow" w:cs="Tahoma"/>
                <w:b/>
                <w:bCs/>
                <w:sz w:val="24"/>
                <w:szCs w:val="20"/>
                <w:lang w:eastAsia="ar-SA"/>
              </w:rPr>
            </w:pPr>
          </w:p>
        </w:tc>
        <w:tc>
          <w:tcPr>
            <w:tcW w:w="3361" w:type="dxa"/>
          </w:tcPr>
          <w:p w:rsidR="00816355" w:rsidRPr="00816355" w:rsidRDefault="00816355" w:rsidP="00816355">
            <w:pPr>
              <w:suppressAutoHyphens/>
              <w:snapToGrid w:val="0"/>
              <w:spacing w:after="0" w:line="240" w:lineRule="auto"/>
              <w:ind w:left="360"/>
              <w:jc w:val="center"/>
              <w:rPr>
                <w:rFonts w:ascii="Arial Narrow" w:eastAsia="Times New Roman" w:hAnsi="Arial Narrow" w:cs="Tahoma"/>
                <w:b/>
                <w:bCs/>
                <w:sz w:val="24"/>
                <w:szCs w:val="20"/>
                <w:u w:val="single"/>
                <w:lang w:eastAsia="ar-SA"/>
              </w:rPr>
            </w:pPr>
          </w:p>
        </w:tc>
      </w:tr>
    </w:tbl>
    <w:p w:rsidR="00816355" w:rsidRPr="00816355" w:rsidRDefault="00816355" w:rsidP="00816355">
      <w:pPr>
        <w:widowControl w:val="0"/>
        <w:suppressAutoHyphens/>
        <w:autoSpaceDE w:val="0"/>
        <w:spacing w:after="0" w:line="200" w:lineRule="exact"/>
        <w:rPr>
          <w:rFonts w:ascii="Times New Roman" w:eastAsia="Times New Roman" w:hAnsi="Times New Roman" w:cs="Calibri"/>
          <w:sz w:val="20"/>
          <w:szCs w:val="20"/>
          <w:lang w:eastAsia="ar-SA"/>
        </w:rPr>
      </w:pPr>
    </w:p>
    <w:p w:rsidR="00816355" w:rsidRPr="00816355" w:rsidRDefault="00816355" w:rsidP="00816355">
      <w:pPr>
        <w:widowControl w:val="0"/>
        <w:suppressAutoHyphens/>
        <w:autoSpaceDE w:val="0"/>
        <w:spacing w:after="0" w:line="200" w:lineRule="exact"/>
        <w:rPr>
          <w:rFonts w:ascii="Arial Narrow" w:eastAsia="Times New Roman" w:hAnsi="Arial Narrow" w:cs="Arial Narrow"/>
          <w:sz w:val="24"/>
          <w:szCs w:val="20"/>
          <w:lang w:eastAsia="ar-SA"/>
        </w:rPr>
      </w:pPr>
    </w:p>
    <w:p w:rsidR="00816355" w:rsidRPr="00816355" w:rsidRDefault="00816355" w:rsidP="00816355">
      <w:pPr>
        <w:widowControl w:val="0"/>
        <w:suppressAutoHyphens/>
        <w:autoSpaceDE w:val="0"/>
        <w:spacing w:after="0" w:line="200" w:lineRule="exact"/>
        <w:rPr>
          <w:rFonts w:ascii="Arial Narrow" w:eastAsia="Times New Roman" w:hAnsi="Arial Narrow" w:cs="Arial Narrow"/>
          <w:sz w:val="24"/>
          <w:szCs w:val="20"/>
          <w:lang w:eastAsia="ar-SA"/>
        </w:rPr>
      </w:pPr>
    </w:p>
    <w:p w:rsidR="00816355" w:rsidRPr="00816355" w:rsidRDefault="00816355" w:rsidP="00816355">
      <w:pPr>
        <w:widowControl w:val="0"/>
        <w:suppressAutoHyphens/>
        <w:autoSpaceDE w:val="0"/>
        <w:spacing w:before="26" w:after="0" w:line="240" w:lineRule="auto"/>
        <w:ind w:left="3149" w:right="3128"/>
        <w:jc w:val="center"/>
        <w:rPr>
          <w:rFonts w:ascii="Arial Narrow" w:eastAsia="Times New Roman" w:hAnsi="Arial Narrow" w:cs="Arial Narrow"/>
          <w:b/>
          <w:bCs/>
          <w:sz w:val="24"/>
          <w:szCs w:val="28"/>
          <w:lang w:eastAsia="ar-SA"/>
        </w:rPr>
      </w:pPr>
      <w:r w:rsidRPr="00816355">
        <w:rPr>
          <w:rFonts w:ascii="Arial Narrow" w:eastAsia="Times New Roman" w:hAnsi="Arial Narrow" w:cs="Arial Narrow"/>
          <w:b/>
          <w:bCs/>
          <w:sz w:val="24"/>
          <w:szCs w:val="28"/>
          <w:lang w:eastAsia="ar-SA"/>
        </w:rPr>
        <w:t>Δ</w:t>
      </w:r>
      <w:r w:rsidRPr="00816355">
        <w:rPr>
          <w:rFonts w:ascii="Arial Narrow" w:eastAsia="Times New Roman" w:hAnsi="Arial Narrow" w:cs="Arial Narrow"/>
          <w:b/>
          <w:bCs/>
          <w:spacing w:val="1"/>
          <w:sz w:val="24"/>
          <w:szCs w:val="28"/>
          <w:lang w:eastAsia="ar-SA"/>
        </w:rPr>
        <w:t>Ι</w:t>
      </w:r>
      <w:r w:rsidRPr="00816355">
        <w:rPr>
          <w:rFonts w:ascii="Arial Narrow" w:eastAsia="Times New Roman" w:hAnsi="Arial Narrow" w:cs="Arial Narrow"/>
          <w:b/>
          <w:bCs/>
          <w:spacing w:val="-1"/>
          <w:sz w:val="24"/>
          <w:szCs w:val="28"/>
          <w:lang w:eastAsia="ar-SA"/>
        </w:rPr>
        <w:t>ΑΚΗ</w:t>
      </w:r>
      <w:r w:rsidRPr="00816355">
        <w:rPr>
          <w:rFonts w:ascii="Arial Narrow" w:eastAsia="Times New Roman" w:hAnsi="Arial Narrow" w:cs="Arial Narrow"/>
          <w:b/>
          <w:bCs/>
          <w:sz w:val="24"/>
          <w:szCs w:val="28"/>
          <w:lang w:eastAsia="ar-SA"/>
        </w:rPr>
        <w:t>ΡΥ</w:t>
      </w:r>
      <w:r w:rsidRPr="00816355">
        <w:rPr>
          <w:rFonts w:ascii="Arial Narrow" w:eastAsia="Times New Roman" w:hAnsi="Arial Narrow" w:cs="Arial Narrow"/>
          <w:b/>
          <w:bCs/>
          <w:spacing w:val="1"/>
          <w:sz w:val="24"/>
          <w:szCs w:val="28"/>
          <w:lang w:eastAsia="ar-SA"/>
        </w:rPr>
        <w:t>Ξ</w:t>
      </w:r>
      <w:r w:rsidRPr="00816355">
        <w:rPr>
          <w:rFonts w:ascii="Arial Narrow" w:eastAsia="Times New Roman" w:hAnsi="Arial Narrow" w:cs="Arial Narrow"/>
          <w:b/>
          <w:bCs/>
          <w:sz w:val="24"/>
          <w:szCs w:val="28"/>
          <w:lang w:eastAsia="ar-SA"/>
        </w:rPr>
        <w:t>Η</w:t>
      </w:r>
      <w:r w:rsidRPr="00816355">
        <w:rPr>
          <w:rFonts w:ascii="Arial Narrow" w:eastAsia="Times New Roman" w:hAnsi="Arial Narrow" w:cs="Arial Narrow"/>
          <w:b/>
          <w:bCs/>
          <w:spacing w:val="-2"/>
          <w:sz w:val="24"/>
          <w:szCs w:val="28"/>
          <w:lang w:eastAsia="ar-SA"/>
        </w:rPr>
        <w:t xml:space="preserve"> </w:t>
      </w:r>
      <w:proofErr w:type="spellStart"/>
      <w:r w:rsidRPr="00816355">
        <w:rPr>
          <w:rFonts w:ascii="Arial Narrow" w:eastAsia="Times New Roman" w:hAnsi="Arial Narrow" w:cs="Arial Narrow"/>
          <w:b/>
          <w:bCs/>
          <w:spacing w:val="-1"/>
          <w:sz w:val="24"/>
          <w:szCs w:val="28"/>
          <w:lang w:eastAsia="ar-SA"/>
        </w:rPr>
        <w:t>Αρ</w:t>
      </w:r>
      <w:r w:rsidRPr="00816355">
        <w:rPr>
          <w:rFonts w:ascii="Arial Narrow" w:eastAsia="Times New Roman" w:hAnsi="Arial Narrow" w:cs="Arial Narrow"/>
          <w:b/>
          <w:bCs/>
          <w:spacing w:val="1"/>
          <w:sz w:val="24"/>
          <w:szCs w:val="28"/>
          <w:lang w:eastAsia="ar-SA"/>
        </w:rPr>
        <w:t>ι</w:t>
      </w:r>
      <w:r w:rsidRPr="00816355">
        <w:rPr>
          <w:rFonts w:ascii="Arial Narrow" w:eastAsia="Times New Roman" w:hAnsi="Arial Narrow" w:cs="Arial Narrow"/>
          <w:b/>
          <w:bCs/>
          <w:spacing w:val="-2"/>
          <w:sz w:val="24"/>
          <w:szCs w:val="28"/>
          <w:lang w:eastAsia="ar-SA"/>
        </w:rPr>
        <w:t>θ</w:t>
      </w:r>
      <w:r w:rsidRPr="00816355">
        <w:rPr>
          <w:rFonts w:ascii="Arial Narrow" w:eastAsia="Times New Roman" w:hAnsi="Arial Narrow" w:cs="Arial Narrow"/>
          <w:b/>
          <w:bCs/>
          <w:spacing w:val="1"/>
          <w:sz w:val="24"/>
          <w:szCs w:val="28"/>
          <w:lang w:eastAsia="ar-SA"/>
        </w:rPr>
        <w:t>μ</w:t>
      </w:r>
      <w:proofErr w:type="spellEnd"/>
      <w:r w:rsidRPr="00816355">
        <w:rPr>
          <w:rFonts w:ascii="Arial Narrow" w:eastAsia="Times New Roman" w:hAnsi="Arial Narrow" w:cs="Arial Narrow"/>
          <w:b/>
          <w:bCs/>
          <w:sz w:val="24"/>
          <w:szCs w:val="28"/>
          <w:lang w:eastAsia="ar-SA"/>
        </w:rPr>
        <w:t>. 4</w:t>
      </w:r>
      <w:r w:rsidR="00A54AE6">
        <w:rPr>
          <w:rFonts w:ascii="Arial Narrow" w:eastAsia="Times New Roman" w:hAnsi="Arial Narrow" w:cs="Arial Narrow"/>
          <w:b/>
          <w:bCs/>
          <w:sz w:val="24"/>
          <w:szCs w:val="28"/>
          <w:lang w:eastAsia="ar-SA"/>
        </w:rPr>
        <w:t>α</w:t>
      </w:r>
      <w:r w:rsidRPr="00816355">
        <w:rPr>
          <w:rFonts w:ascii="Arial Narrow" w:eastAsia="Times New Roman" w:hAnsi="Arial Narrow" w:cs="Arial Narrow"/>
          <w:b/>
          <w:bCs/>
          <w:sz w:val="24"/>
          <w:szCs w:val="28"/>
          <w:lang w:eastAsia="ar-SA"/>
        </w:rPr>
        <w:t>/2012</w:t>
      </w:r>
    </w:p>
    <w:p w:rsidR="00816355" w:rsidRPr="00816355" w:rsidRDefault="00816355" w:rsidP="00816355">
      <w:pPr>
        <w:widowControl w:val="0"/>
        <w:suppressAutoHyphens/>
        <w:autoSpaceDE w:val="0"/>
        <w:spacing w:after="0" w:line="200" w:lineRule="exact"/>
        <w:rPr>
          <w:rFonts w:ascii="Arial Narrow" w:eastAsia="Times New Roman" w:hAnsi="Arial Narrow" w:cs="Arial Narrow"/>
          <w:sz w:val="24"/>
          <w:szCs w:val="20"/>
          <w:lang w:eastAsia="ar-SA"/>
        </w:rPr>
      </w:pPr>
    </w:p>
    <w:p w:rsidR="00816355" w:rsidRPr="00816355" w:rsidRDefault="00816355" w:rsidP="00816355">
      <w:pPr>
        <w:widowControl w:val="0"/>
        <w:suppressAutoHyphens/>
        <w:autoSpaceDE w:val="0"/>
        <w:spacing w:after="0" w:line="200" w:lineRule="exact"/>
        <w:rPr>
          <w:rFonts w:ascii="Arial Narrow" w:eastAsia="Times New Roman" w:hAnsi="Arial Narrow" w:cs="Arial Narrow"/>
          <w:sz w:val="24"/>
          <w:szCs w:val="20"/>
          <w:lang w:eastAsia="ar-SA"/>
        </w:rPr>
      </w:pPr>
    </w:p>
    <w:p w:rsidR="00816355" w:rsidRPr="00816355" w:rsidRDefault="00816355" w:rsidP="00816355">
      <w:pPr>
        <w:widowControl w:val="0"/>
        <w:suppressAutoHyphens/>
        <w:autoSpaceDE w:val="0"/>
        <w:spacing w:after="0" w:line="200" w:lineRule="exact"/>
        <w:rPr>
          <w:rFonts w:ascii="Arial Narrow" w:eastAsia="Times New Roman" w:hAnsi="Arial Narrow" w:cs="Arial Narrow"/>
          <w:sz w:val="24"/>
          <w:szCs w:val="20"/>
          <w:lang w:eastAsia="ar-SA"/>
        </w:rPr>
      </w:pPr>
    </w:p>
    <w:p w:rsidR="00816355" w:rsidRPr="00816355" w:rsidRDefault="00816355" w:rsidP="00816355">
      <w:pPr>
        <w:widowControl w:val="0"/>
        <w:suppressAutoHyphens/>
        <w:autoSpaceDE w:val="0"/>
        <w:spacing w:after="0" w:line="200" w:lineRule="exact"/>
        <w:rPr>
          <w:rFonts w:ascii="Arial Narrow" w:eastAsia="Times New Roman" w:hAnsi="Arial Narrow" w:cs="Arial Narrow"/>
          <w:sz w:val="24"/>
          <w:szCs w:val="20"/>
          <w:lang w:eastAsia="ar-SA"/>
        </w:rPr>
      </w:pPr>
    </w:p>
    <w:p w:rsidR="00816355" w:rsidRPr="00816355" w:rsidRDefault="00816355" w:rsidP="00816355">
      <w:pPr>
        <w:widowControl w:val="0"/>
        <w:suppressAutoHyphens/>
        <w:autoSpaceDE w:val="0"/>
        <w:spacing w:after="0" w:line="200" w:lineRule="exact"/>
        <w:rPr>
          <w:rFonts w:ascii="Arial Narrow" w:eastAsia="Times New Roman" w:hAnsi="Arial Narrow" w:cs="Arial Narrow"/>
          <w:sz w:val="24"/>
          <w:szCs w:val="20"/>
          <w:lang w:eastAsia="ar-SA"/>
        </w:rPr>
      </w:pPr>
    </w:p>
    <w:p w:rsidR="00816355" w:rsidRPr="00816355" w:rsidRDefault="00816355" w:rsidP="00816355">
      <w:pPr>
        <w:widowControl w:val="0"/>
        <w:suppressAutoHyphens/>
        <w:autoSpaceDE w:val="0"/>
        <w:spacing w:before="8" w:after="0" w:line="280" w:lineRule="exact"/>
        <w:rPr>
          <w:rFonts w:ascii="Arial Narrow" w:eastAsia="Times New Roman" w:hAnsi="Arial Narrow" w:cs="Arial Narrow"/>
          <w:sz w:val="24"/>
          <w:szCs w:val="28"/>
          <w:lang w:eastAsia="ar-SA"/>
        </w:rPr>
      </w:pPr>
    </w:p>
    <w:p w:rsidR="00816355" w:rsidRPr="00816355" w:rsidRDefault="00816355" w:rsidP="00816355">
      <w:pPr>
        <w:widowControl w:val="0"/>
        <w:suppressAutoHyphens/>
        <w:autoSpaceDE w:val="0"/>
        <w:spacing w:before="1" w:after="0" w:line="160" w:lineRule="exact"/>
        <w:rPr>
          <w:rFonts w:ascii="Arial Narrow" w:eastAsia="Times New Roman" w:hAnsi="Arial Narrow" w:cs="Arial Narrow"/>
          <w:sz w:val="24"/>
          <w:szCs w:val="16"/>
          <w:lang w:eastAsia="ar-SA"/>
        </w:rPr>
      </w:pPr>
    </w:p>
    <w:p w:rsidR="00816355" w:rsidRPr="00816355" w:rsidRDefault="00816355" w:rsidP="00816355">
      <w:pPr>
        <w:widowControl w:val="0"/>
        <w:suppressAutoHyphens/>
        <w:autoSpaceDE w:val="0"/>
        <w:spacing w:after="0" w:line="240" w:lineRule="auto"/>
        <w:ind w:left="1306" w:right="1285"/>
        <w:rPr>
          <w:rFonts w:ascii="Arial Narrow" w:eastAsia="Times New Roman" w:hAnsi="Arial Narrow" w:cs="Arial Narrow"/>
          <w:b/>
          <w:bCs/>
          <w:spacing w:val="-2"/>
          <w:sz w:val="24"/>
          <w:szCs w:val="28"/>
          <w:lang w:eastAsia="ar-SA"/>
        </w:rPr>
      </w:pPr>
      <w:r w:rsidRPr="00816355">
        <w:rPr>
          <w:rFonts w:ascii="Arial Narrow" w:eastAsia="Times New Roman" w:hAnsi="Arial Narrow" w:cs="Arial Narrow"/>
          <w:b/>
          <w:bCs/>
          <w:spacing w:val="-1"/>
          <w:sz w:val="24"/>
          <w:szCs w:val="28"/>
          <w:lang w:eastAsia="ar-SA"/>
        </w:rPr>
        <w:t xml:space="preserve">           ΑΝ</w:t>
      </w:r>
      <w:r w:rsidRPr="00816355">
        <w:rPr>
          <w:rFonts w:ascii="Arial Narrow" w:eastAsia="Times New Roman" w:hAnsi="Arial Narrow" w:cs="Arial Narrow"/>
          <w:b/>
          <w:bCs/>
          <w:spacing w:val="1"/>
          <w:sz w:val="24"/>
          <w:szCs w:val="28"/>
          <w:lang w:eastAsia="ar-SA"/>
        </w:rPr>
        <w:t>ΟΙ</w:t>
      </w:r>
      <w:r w:rsidRPr="00816355">
        <w:rPr>
          <w:rFonts w:ascii="Arial Narrow" w:eastAsia="Times New Roman" w:hAnsi="Arial Narrow" w:cs="Arial Narrow"/>
          <w:b/>
          <w:bCs/>
          <w:spacing w:val="-1"/>
          <w:sz w:val="24"/>
          <w:szCs w:val="28"/>
          <w:lang w:eastAsia="ar-SA"/>
        </w:rPr>
        <w:t>ΚΤ</w:t>
      </w:r>
      <w:r w:rsidRPr="00816355">
        <w:rPr>
          <w:rFonts w:ascii="Arial Narrow" w:eastAsia="Times New Roman" w:hAnsi="Arial Narrow" w:cs="Arial Narrow"/>
          <w:b/>
          <w:bCs/>
          <w:spacing w:val="1"/>
          <w:sz w:val="24"/>
          <w:szCs w:val="28"/>
          <w:lang w:eastAsia="ar-SA"/>
        </w:rPr>
        <w:t>Ο</w:t>
      </w:r>
      <w:r w:rsidRPr="00816355">
        <w:rPr>
          <w:rFonts w:ascii="Arial Narrow" w:eastAsia="Times New Roman" w:hAnsi="Arial Narrow" w:cs="Arial Narrow"/>
          <w:b/>
          <w:bCs/>
          <w:sz w:val="24"/>
          <w:szCs w:val="28"/>
          <w:lang w:eastAsia="ar-SA"/>
        </w:rPr>
        <w:t>Υ</w:t>
      </w:r>
      <w:r w:rsidRPr="00816355">
        <w:rPr>
          <w:rFonts w:ascii="Arial Narrow" w:eastAsia="Times New Roman" w:hAnsi="Arial Narrow" w:cs="Arial Narrow"/>
          <w:b/>
          <w:bCs/>
          <w:spacing w:val="-2"/>
          <w:sz w:val="24"/>
          <w:szCs w:val="28"/>
          <w:lang w:eastAsia="ar-SA"/>
        </w:rPr>
        <w:t xml:space="preserve"> ΤΑΚΤΙΚΟΥ Δ</w:t>
      </w:r>
      <w:r w:rsidRPr="00816355">
        <w:rPr>
          <w:rFonts w:ascii="Arial Narrow" w:eastAsia="Times New Roman" w:hAnsi="Arial Narrow" w:cs="Arial Narrow"/>
          <w:b/>
          <w:bCs/>
          <w:spacing w:val="1"/>
          <w:sz w:val="24"/>
          <w:szCs w:val="28"/>
          <w:lang w:eastAsia="ar-SA"/>
        </w:rPr>
        <w:t>Ι</w:t>
      </w:r>
      <w:r w:rsidRPr="00816355">
        <w:rPr>
          <w:rFonts w:ascii="Arial Narrow" w:eastAsia="Times New Roman" w:hAnsi="Arial Narrow" w:cs="Arial Narrow"/>
          <w:b/>
          <w:bCs/>
          <w:spacing w:val="-1"/>
          <w:sz w:val="24"/>
          <w:szCs w:val="28"/>
          <w:lang w:eastAsia="ar-SA"/>
        </w:rPr>
        <w:t>Α</w:t>
      </w:r>
      <w:r w:rsidRPr="00816355">
        <w:rPr>
          <w:rFonts w:ascii="Arial Narrow" w:eastAsia="Times New Roman" w:hAnsi="Arial Narrow" w:cs="Arial Narrow"/>
          <w:b/>
          <w:bCs/>
          <w:spacing w:val="-2"/>
          <w:sz w:val="24"/>
          <w:szCs w:val="28"/>
          <w:lang w:eastAsia="ar-SA"/>
        </w:rPr>
        <w:t>Γ</w:t>
      </w:r>
      <w:r w:rsidRPr="00816355">
        <w:rPr>
          <w:rFonts w:ascii="Arial Narrow" w:eastAsia="Times New Roman" w:hAnsi="Arial Narrow" w:cs="Arial Narrow"/>
          <w:b/>
          <w:bCs/>
          <w:sz w:val="24"/>
          <w:szCs w:val="28"/>
          <w:lang w:eastAsia="ar-SA"/>
        </w:rPr>
        <w:t>Ω</w:t>
      </w:r>
      <w:r w:rsidRPr="00816355">
        <w:rPr>
          <w:rFonts w:ascii="Arial Narrow" w:eastAsia="Times New Roman" w:hAnsi="Arial Narrow" w:cs="Arial Narrow"/>
          <w:b/>
          <w:bCs/>
          <w:spacing w:val="-1"/>
          <w:sz w:val="24"/>
          <w:szCs w:val="28"/>
          <w:lang w:eastAsia="ar-SA"/>
        </w:rPr>
        <w:t>Ν</w:t>
      </w:r>
      <w:r w:rsidRPr="00816355">
        <w:rPr>
          <w:rFonts w:ascii="Arial Narrow" w:eastAsia="Times New Roman" w:hAnsi="Arial Narrow" w:cs="Arial Narrow"/>
          <w:b/>
          <w:bCs/>
          <w:spacing w:val="-2"/>
          <w:sz w:val="24"/>
          <w:szCs w:val="28"/>
          <w:lang w:eastAsia="ar-SA"/>
        </w:rPr>
        <w:t>Ι</w:t>
      </w:r>
      <w:r w:rsidRPr="00816355">
        <w:rPr>
          <w:rFonts w:ascii="Arial Narrow" w:eastAsia="Times New Roman" w:hAnsi="Arial Narrow" w:cs="Arial Narrow"/>
          <w:b/>
          <w:bCs/>
          <w:spacing w:val="1"/>
          <w:sz w:val="24"/>
          <w:szCs w:val="28"/>
          <w:lang w:eastAsia="ar-SA"/>
        </w:rPr>
        <w:t>Σ</w:t>
      </w:r>
      <w:r w:rsidRPr="00816355">
        <w:rPr>
          <w:rFonts w:ascii="Arial Narrow" w:eastAsia="Times New Roman" w:hAnsi="Arial Narrow" w:cs="Arial Narrow"/>
          <w:b/>
          <w:bCs/>
          <w:sz w:val="24"/>
          <w:szCs w:val="28"/>
          <w:lang w:eastAsia="ar-SA"/>
        </w:rPr>
        <w:t>Μ</w:t>
      </w:r>
      <w:r w:rsidRPr="00816355">
        <w:rPr>
          <w:rFonts w:ascii="Arial Narrow" w:eastAsia="Times New Roman" w:hAnsi="Arial Narrow" w:cs="Arial Narrow"/>
          <w:b/>
          <w:bCs/>
          <w:spacing w:val="-2"/>
          <w:sz w:val="24"/>
          <w:szCs w:val="28"/>
          <w:lang w:eastAsia="ar-SA"/>
        </w:rPr>
        <w:t>ΟΥ</w:t>
      </w:r>
    </w:p>
    <w:p w:rsidR="00816355" w:rsidRPr="00816355" w:rsidRDefault="00816355" w:rsidP="00816355">
      <w:pPr>
        <w:widowControl w:val="0"/>
        <w:suppressAutoHyphens/>
        <w:autoSpaceDE w:val="0"/>
        <w:spacing w:after="0" w:line="240" w:lineRule="auto"/>
        <w:ind w:left="1306" w:right="1285"/>
        <w:jc w:val="center"/>
        <w:rPr>
          <w:rFonts w:ascii="Arial Narrow" w:eastAsia="Times New Roman" w:hAnsi="Arial Narrow" w:cs="Arial Narrow"/>
          <w:sz w:val="24"/>
          <w:szCs w:val="28"/>
          <w:lang w:eastAsia="ar-SA"/>
        </w:rPr>
      </w:pPr>
    </w:p>
    <w:p w:rsidR="00816355" w:rsidRPr="00816355" w:rsidRDefault="00816355" w:rsidP="00816355">
      <w:pPr>
        <w:suppressAutoHyphens/>
        <w:spacing w:after="0" w:line="240" w:lineRule="auto"/>
        <w:rPr>
          <w:rFonts w:ascii="Arial Narrow" w:eastAsia="Times New Roman" w:hAnsi="Arial Narrow" w:cs="Arial Narrow"/>
          <w:b/>
          <w:bCs/>
          <w:sz w:val="24"/>
          <w:szCs w:val="20"/>
          <w:lang w:eastAsia="ar-SA"/>
        </w:rPr>
        <w:sectPr w:rsidR="00816355" w:rsidRPr="00816355">
          <w:footerReference w:type="default" r:id="rId11"/>
          <w:pgSz w:w="11920" w:h="16838"/>
          <w:pgMar w:top="1360" w:right="1300" w:bottom="805" w:left="1300" w:header="720" w:footer="749" w:gutter="0"/>
          <w:pgNumType w:start="1"/>
          <w:cols w:space="720"/>
          <w:docGrid w:linePitch="360"/>
        </w:sectPr>
      </w:pPr>
      <w:r w:rsidRPr="00816355">
        <w:rPr>
          <w:rFonts w:ascii="Arial Narrow" w:eastAsia="Times New Roman" w:hAnsi="Arial Narrow" w:cs="Arial Narrow"/>
          <w:b/>
          <w:sz w:val="24"/>
          <w:szCs w:val="16"/>
          <w:lang w:eastAsia="ar-SA"/>
        </w:rPr>
        <w:t xml:space="preserve">                  </w:t>
      </w:r>
      <w:r w:rsidRPr="00816355">
        <w:rPr>
          <w:rFonts w:ascii="Arial Narrow" w:eastAsia="Times New Roman" w:hAnsi="Arial Narrow" w:cs="Arial Narrow"/>
          <w:b/>
          <w:spacing w:val="-1"/>
          <w:sz w:val="24"/>
          <w:szCs w:val="20"/>
          <w:lang w:eastAsia="ar-SA"/>
        </w:rPr>
        <w:t>Γ</w:t>
      </w:r>
      <w:r w:rsidRPr="00816355">
        <w:rPr>
          <w:rFonts w:ascii="Arial Narrow" w:eastAsia="Times New Roman" w:hAnsi="Arial Narrow" w:cs="Arial Narrow"/>
          <w:b/>
          <w:sz w:val="24"/>
          <w:szCs w:val="20"/>
          <w:lang w:eastAsia="ar-SA"/>
        </w:rPr>
        <w:t>ια ΥΠΗΡΕΣΙΕΣ ΔΙΑΘΕΣΗΣ ΝΟΣΟΚΟΜΕΙΑΚΩΝ ΑΠΟΒΛΗΤΩΝ</w:t>
      </w:r>
      <w:r w:rsidRPr="00816355">
        <w:rPr>
          <w:rFonts w:ascii="Arial Narrow" w:eastAsia="Times New Roman" w:hAnsi="Arial Narrow" w:cs="Arial Narrow"/>
          <w:b/>
          <w:bCs/>
          <w:spacing w:val="1"/>
          <w:sz w:val="24"/>
          <w:szCs w:val="20"/>
          <w:lang w:eastAsia="ar-SA"/>
        </w:rPr>
        <w:t xml:space="preserve">  </w:t>
      </w:r>
      <w:r w:rsidRPr="00816355">
        <w:rPr>
          <w:rFonts w:ascii="Arial Narrow" w:eastAsia="Times New Roman" w:hAnsi="Arial Narrow" w:cs="Arial Narrow"/>
          <w:b/>
          <w:bCs/>
          <w:sz w:val="24"/>
          <w:szCs w:val="20"/>
          <w:lang w:eastAsia="ar-SA"/>
        </w:rPr>
        <w:t>με</w:t>
      </w:r>
      <w:r w:rsidRPr="00816355">
        <w:rPr>
          <w:rFonts w:ascii="Arial Narrow" w:eastAsia="Times New Roman" w:hAnsi="Arial Narrow" w:cs="Arial Narrow"/>
          <w:b/>
          <w:bCs/>
          <w:spacing w:val="1"/>
          <w:sz w:val="24"/>
          <w:szCs w:val="20"/>
          <w:lang w:eastAsia="ar-SA"/>
        </w:rPr>
        <w:t xml:space="preserve"> κρ</w:t>
      </w:r>
      <w:r w:rsidRPr="00816355">
        <w:rPr>
          <w:rFonts w:ascii="Arial Narrow" w:eastAsia="Times New Roman" w:hAnsi="Arial Narrow" w:cs="Arial Narrow"/>
          <w:b/>
          <w:bCs/>
          <w:sz w:val="24"/>
          <w:szCs w:val="20"/>
          <w:lang w:eastAsia="ar-SA"/>
        </w:rPr>
        <w:t>ι</w:t>
      </w:r>
      <w:r w:rsidRPr="00816355">
        <w:rPr>
          <w:rFonts w:ascii="Arial Narrow" w:eastAsia="Times New Roman" w:hAnsi="Arial Narrow" w:cs="Arial Narrow"/>
          <w:b/>
          <w:bCs/>
          <w:spacing w:val="1"/>
          <w:sz w:val="24"/>
          <w:szCs w:val="20"/>
          <w:lang w:eastAsia="ar-SA"/>
        </w:rPr>
        <w:t>τ</w:t>
      </w:r>
      <w:r w:rsidRPr="00816355">
        <w:rPr>
          <w:rFonts w:ascii="Arial Narrow" w:eastAsia="Times New Roman" w:hAnsi="Arial Narrow" w:cs="Arial Narrow"/>
          <w:b/>
          <w:bCs/>
          <w:spacing w:val="-3"/>
          <w:sz w:val="24"/>
          <w:szCs w:val="20"/>
          <w:lang w:eastAsia="ar-SA"/>
        </w:rPr>
        <w:t>ή</w:t>
      </w:r>
      <w:r w:rsidRPr="00816355">
        <w:rPr>
          <w:rFonts w:ascii="Arial Narrow" w:eastAsia="Times New Roman" w:hAnsi="Arial Narrow" w:cs="Arial Narrow"/>
          <w:b/>
          <w:bCs/>
          <w:spacing w:val="1"/>
          <w:sz w:val="24"/>
          <w:szCs w:val="20"/>
          <w:lang w:eastAsia="ar-SA"/>
        </w:rPr>
        <w:t>ρ</w:t>
      </w:r>
      <w:r w:rsidRPr="00816355">
        <w:rPr>
          <w:rFonts w:ascii="Arial Narrow" w:eastAsia="Times New Roman" w:hAnsi="Arial Narrow" w:cs="Arial Narrow"/>
          <w:b/>
          <w:bCs/>
          <w:sz w:val="24"/>
          <w:szCs w:val="20"/>
          <w:lang w:eastAsia="ar-SA"/>
        </w:rPr>
        <w:t xml:space="preserve">ιο </w:t>
      </w:r>
      <w:r w:rsidRPr="00816355">
        <w:rPr>
          <w:rFonts w:ascii="Arial Narrow" w:eastAsia="Times New Roman" w:hAnsi="Arial Narrow" w:cs="Arial Narrow"/>
          <w:b/>
          <w:bCs/>
          <w:spacing w:val="1"/>
          <w:sz w:val="24"/>
          <w:szCs w:val="20"/>
          <w:lang w:eastAsia="ar-SA"/>
        </w:rPr>
        <w:t>κ</w:t>
      </w:r>
      <w:r w:rsidRPr="00816355">
        <w:rPr>
          <w:rFonts w:ascii="Arial Narrow" w:eastAsia="Times New Roman" w:hAnsi="Arial Narrow" w:cs="Arial Narrow"/>
          <w:b/>
          <w:bCs/>
          <w:spacing w:val="-1"/>
          <w:sz w:val="24"/>
          <w:szCs w:val="20"/>
          <w:lang w:eastAsia="ar-SA"/>
        </w:rPr>
        <w:t>α</w:t>
      </w:r>
      <w:r w:rsidRPr="00816355">
        <w:rPr>
          <w:rFonts w:ascii="Arial Narrow" w:eastAsia="Times New Roman" w:hAnsi="Arial Narrow" w:cs="Arial Narrow"/>
          <w:b/>
          <w:bCs/>
          <w:spacing w:val="1"/>
          <w:sz w:val="24"/>
          <w:szCs w:val="20"/>
          <w:lang w:eastAsia="ar-SA"/>
        </w:rPr>
        <w:t>τ</w:t>
      </w:r>
      <w:r w:rsidRPr="00816355">
        <w:rPr>
          <w:rFonts w:ascii="Arial Narrow" w:eastAsia="Times New Roman" w:hAnsi="Arial Narrow" w:cs="Arial Narrow"/>
          <w:b/>
          <w:bCs/>
          <w:spacing w:val="-1"/>
          <w:sz w:val="24"/>
          <w:szCs w:val="20"/>
          <w:lang w:eastAsia="ar-SA"/>
        </w:rPr>
        <w:t>α</w:t>
      </w:r>
      <w:r w:rsidRPr="00816355">
        <w:rPr>
          <w:rFonts w:ascii="Arial Narrow" w:eastAsia="Times New Roman" w:hAnsi="Arial Narrow" w:cs="Arial Narrow"/>
          <w:b/>
          <w:bCs/>
          <w:spacing w:val="1"/>
          <w:sz w:val="24"/>
          <w:szCs w:val="20"/>
          <w:lang w:eastAsia="ar-SA"/>
        </w:rPr>
        <w:t>κ</w:t>
      </w:r>
      <w:r w:rsidRPr="00816355">
        <w:rPr>
          <w:rFonts w:ascii="Arial Narrow" w:eastAsia="Times New Roman" w:hAnsi="Arial Narrow" w:cs="Arial Narrow"/>
          <w:b/>
          <w:bCs/>
          <w:spacing w:val="-2"/>
          <w:sz w:val="24"/>
          <w:szCs w:val="20"/>
          <w:lang w:eastAsia="ar-SA"/>
        </w:rPr>
        <w:t>ύ</w:t>
      </w:r>
      <w:r w:rsidRPr="00816355">
        <w:rPr>
          <w:rFonts w:ascii="Arial Narrow" w:eastAsia="Times New Roman" w:hAnsi="Arial Narrow" w:cs="Arial Narrow"/>
          <w:b/>
          <w:bCs/>
          <w:spacing w:val="1"/>
          <w:sz w:val="24"/>
          <w:szCs w:val="20"/>
          <w:lang w:eastAsia="ar-SA"/>
        </w:rPr>
        <w:t>ρ</w:t>
      </w:r>
      <w:r w:rsidRPr="00816355">
        <w:rPr>
          <w:rFonts w:ascii="Arial Narrow" w:eastAsia="Times New Roman" w:hAnsi="Arial Narrow" w:cs="Arial Narrow"/>
          <w:b/>
          <w:bCs/>
          <w:spacing w:val="-1"/>
          <w:sz w:val="24"/>
          <w:szCs w:val="20"/>
          <w:lang w:eastAsia="ar-SA"/>
        </w:rPr>
        <w:t>ω</w:t>
      </w:r>
      <w:r w:rsidRPr="00816355">
        <w:rPr>
          <w:rFonts w:ascii="Arial Narrow" w:eastAsia="Times New Roman" w:hAnsi="Arial Narrow" w:cs="Arial Narrow"/>
          <w:b/>
          <w:bCs/>
          <w:sz w:val="24"/>
          <w:szCs w:val="20"/>
          <w:lang w:eastAsia="ar-SA"/>
        </w:rPr>
        <w:t>σης</w:t>
      </w:r>
      <w:r w:rsidRPr="00816355">
        <w:rPr>
          <w:rFonts w:ascii="Arial Narrow" w:eastAsia="Times New Roman" w:hAnsi="Arial Narrow" w:cs="Arial Narrow"/>
          <w:b/>
          <w:bCs/>
          <w:spacing w:val="-1"/>
          <w:sz w:val="24"/>
          <w:szCs w:val="20"/>
          <w:lang w:eastAsia="ar-SA"/>
        </w:rPr>
        <w:t xml:space="preserve"> </w:t>
      </w:r>
      <w:r w:rsidRPr="00816355">
        <w:rPr>
          <w:rFonts w:ascii="Arial Narrow" w:eastAsia="Times New Roman" w:hAnsi="Arial Narrow" w:cs="Arial Narrow"/>
          <w:b/>
          <w:bCs/>
          <w:spacing w:val="1"/>
          <w:sz w:val="24"/>
          <w:szCs w:val="20"/>
          <w:lang w:eastAsia="ar-SA"/>
        </w:rPr>
        <w:t>τ</w:t>
      </w:r>
      <w:r w:rsidRPr="00816355">
        <w:rPr>
          <w:rFonts w:ascii="Arial Narrow" w:eastAsia="Times New Roman" w:hAnsi="Arial Narrow" w:cs="Arial Narrow"/>
          <w:b/>
          <w:bCs/>
          <w:sz w:val="24"/>
          <w:szCs w:val="20"/>
          <w:lang w:eastAsia="ar-SA"/>
        </w:rPr>
        <w:t>η χ</w:t>
      </w:r>
      <w:r w:rsidRPr="00816355">
        <w:rPr>
          <w:rFonts w:ascii="Arial Narrow" w:eastAsia="Times New Roman" w:hAnsi="Arial Narrow" w:cs="Arial Narrow"/>
          <w:b/>
          <w:bCs/>
          <w:spacing w:val="-1"/>
          <w:sz w:val="24"/>
          <w:szCs w:val="20"/>
          <w:lang w:eastAsia="ar-SA"/>
        </w:rPr>
        <w:t>α</w:t>
      </w:r>
      <w:r w:rsidRPr="00816355">
        <w:rPr>
          <w:rFonts w:ascii="Arial Narrow" w:eastAsia="Times New Roman" w:hAnsi="Arial Narrow" w:cs="Arial Narrow"/>
          <w:b/>
          <w:bCs/>
          <w:sz w:val="24"/>
          <w:szCs w:val="20"/>
          <w:lang w:eastAsia="ar-SA"/>
        </w:rPr>
        <w:t>μη</w:t>
      </w:r>
      <w:r w:rsidRPr="00816355">
        <w:rPr>
          <w:rFonts w:ascii="Arial Narrow" w:eastAsia="Times New Roman" w:hAnsi="Arial Narrow" w:cs="Arial Narrow"/>
          <w:b/>
          <w:bCs/>
          <w:spacing w:val="1"/>
          <w:sz w:val="24"/>
          <w:szCs w:val="20"/>
          <w:lang w:eastAsia="ar-SA"/>
        </w:rPr>
        <w:t>λ</w:t>
      </w:r>
      <w:r w:rsidRPr="00816355">
        <w:rPr>
          <w:rFonts w:ascii="Arial Narrow" w:eastAsia="Times New Roman" w:hAnsi="Arial Narrow" w:cs="Arial Narrow"/>
          <w:b/>
          <w:bCs/>
          <w:sz w:val="24"/>
          <w:szCs w:val="20"/>
          <w:lang w:eastAsia="ar-SA"/>
        </w:rPr>
        <w:t>ό</w:t>
      </w:r>
      <w:r w:rsidRPr="00816355">
        <w:rPr>
          <w:rFonts w:ascii="Arial Narrow" w:eastAsia="Times New Roman" w:hAnsi="Arial Narrow" w:cs="Arial Narrow"/>
          <w:b/>
          <w:bCs/>
          <w:spacing w:val="1"/>
          <w:sz w:val="24"/>
          <w:szCs w:val="20"/>
          <w:lang w:eastAsia="ar-SA"/>
        </w:rPr>
        <w:t>τ</w:t>
      </w:r>
      <w:r w:rsidRPr="00816355">
        <w:rPr>
          <w:rFonts w:ascii="Arial Narrow" w:eastAsia="Times New Roman" w:hAnsi="Arial Narrow" w:cs="Arial Narrow"/>
          <w:b/>
          <w:bCs/>
          <w:sz w:val="24"/>
          <w:szCs w:val="20"/>
          <w:lang w:eastAsia="ar-SA"/>
        </w:rPr>
        <w:t>ε</w:t>
      </w:r>
      <w:r w:rsidRPr="00816355">
        <w:rPr>
          <w:rFonts w:ascii="Arial Narrow" w:eastAsia="Times New Roman" w:hAnsi="Arial Narrow" w:cs="Arial Narrow"/>
          <w:b/>
          <w:bCs/>
          <w:spacing w:val="1"/>
          <w:sz w:val="24"/>
          <w:szCs w:val="20"/>
          <w:lang w:eastAsia="ar-SA"/>
        </w:rPr>
        <w:t>ρ</w:t>
      </w:r>
      <w:r w:rsidRPr="00816355">
        <w:rPr>
          <w:rFonts w:ascii="Arial Narrow" w:eastAsia="Times New Roman" w:hAnsi="Arial Narrow" w:cs="Arial Narrow"/>
          <w:b/>
          <w:bCs/>
          <w:sz w:val="24"/>
          <w:szCs w:val="20"/>
          <w:lang w:eastAsia="ar-SA"/>
        </w:rPr>
        <w:t xml:space="preserve">η </w:t>
      </w:r>
      <w:r w:rsidRPr="00816355">
        <w:rPr>
          <w:rFonts w:ascii="Arial Narrow" w:eastAsia="Times New Roman" w:hAnsi="Arial Narrow" w:cs="Arial Narrow"/>
          <w:b/>
          <w:bCs/>
          <w:spacing w:val="-1"/>
          <w:sz w:val="24"/>
          <w:szCs w:val="20"/>
          <w:lang w:eastAsia="ar-SA"/>
        </w:rPr>
        <w:t>τ</w:t>
      </w:r>
      <w:r w:rsidRPr="00816355">
        <w:rPr>
          <w:rFonts w:ascii="Arial Narrow" w:eastAsia="Times New Roman" w:hAnsi="Arial Narrow" w:cs="Arial Narrow"/>
          <w:b/>
          <w:bCs/>
          <w:sz w:val="24"/>
          <w:szCs w:val="20"/>
          <w:lang w:eastAsia="ar-SA"/>
        </w:rPr>
        <w:t xml:space="preserve">ιμή </w:t>
      </w:r>
      <w:r w:rsidRPr="00816355">
        <w:rPr>
          <w:rFonts w:ascii="Arial Narrow" w:eastAsia="Times New Roman" w:hAnsi="Arial Narrow" w:cs="Arial Narrow"/>
          <w:b/>
          <w:bCs/>
          <w:spacing w:val="1"/>
          <w:sz w:val="24"/>
          <w:szCs w:val="20"/>
          <w:lang w:eastAsia="ar-SA"/>
        </w:rPr>
        <w:t xml:space="preserve"> </w:t>
      </w:r>
      <w:r w:rsidRPr="00816355">
        <w:rPr>
          <w:rFonts w:ascii="Arial Narrow" w:eastAsia="Times New Roman" w:hAnsi="Arial Narrow" w:cs="Arial Narrow"/>
          <w:b/>
          <w:bCs/>
          <w:spacing w:val="-1"/>
          <w:sz w:val="24"/>
          <w:szCs w:val="20"/>
          <w:lang w:eastAsia="ar-SA"/>
        </w:rPr>
        <w:t>α</w:t>
      </w:r>
      <w:r w:rsidRPr="00816355">
        <w:rPr>
          <w:rFonts w:ascii="Arial Narrow" w:eastAsia="Times New Roman" w:hAnsi="Arial Narrow" w:cs="Arial Narrow"/>
          <w:b/>
          <w:bCs/>
          <w:sz w:val="24"/>
          <w:szCs w:val="20"/>
          <w:lang w:eastAsia="ar-SA"/>
        </w:rPr>
        <w:t>πό οι</w:t>
      </w:r>
      <w:r w:rsidRPr="00816355">
        <w:rPr>
          <w:rFonts w:ascii="Arial Narrow" w:eastAsia="Times New Roman" w:hAnsi="Arial Narrow" w:cs="Arial Narrow"/>
          <w:b/>
          <w:bCs/>
          <w:spacing w:val="1"/>
          <w:sz w:val="24"/>
          <w:szCs w:val="20"/>
          <w:lang w:eastAsia="ar-SA"/>
        </w:rPr>
        <w:t>κ</w:t>
      </w:r>
      <w:r w:rsidRPr="00816355">
        <w:rPr>
          <w:rFonts w:ascii="Arial Narrow" w:eastAsia="Times New Roman" w:hAnsi="Arial Narrow" w:cs="Arial Narrow"/>
          <w:b/>
          <w:bCs/>
          <w:sz w:val="24"/>
          <w:szCs w:val="20"/>
          <w:lang w:eastAsia="ar-SA"/>
        </w:rPr>
        <w:t>ο</w:t>
      </w:r>
      <w:r w:rsidRPr="00816355">
        <w:rPr>
          <w:rFonts w:ascii="Arial Narrow" w:eastAsia="Times New Roman" w:hAnsi="Arial Narrow" w:cs="Arial Narrow"/>
          <w:b/>
          <w:bCs/>
          <w:spacing w:val="1"/>
          <w:sz w:val="24"/>
          <w:szCs w:val="20"/>
          <w:lang w:eastAsia="ar-SA"/>
        </w:rPr>
        <w:t>ν</w:t>
      </w:r>
      <w:r w:rsidRPr="00816355">
        <w:rPr>
          <w:rFonts w:ascii="Arial Narrow" w:eastAsia="Times New Roman" w:hAnsi="Arial Narrow" w:cs="Arial Narrow"/>
          <w:b/>
          <w:bCs/>
          <w:spacing w:val="-3"/>
          <w:sz w:val="24"/>
          <w:szCs w:val="20"/>
          <w:lang w:eastAsia="ar-SA"/>
        </w:rPr>
        <w:t>ο</w:t>
      </w:r>
      <w:r w:rsidRPr="00816355">
        <w:rPr>
          <w:rFonts w:ascii="Arial Narrow" w:eastAsia="Times New Roman" w:hAnsi="Arial Narrow" w:cs="Arial Narrow"/>
          <w:b/>
          <w:bCs/>
          <w:sz w:val="24"/>
          <w:szCs w:val="20"/>
          <w:lang w:eastAsia="ar-SA"/>
        </w:rPr>
        <w:t>μι</w:t>
      </w:r>
      <w:r w:rsidRPr="00816355">
        <w:rPr>
          <w:rFonts w:ascii="Arial Narrow" w:eastAsia="Times New Roman" w:hAnsi="Arial Narrow" w:cs="Arial Narrow"/>
          <w:b/>
          <w:bCs/>
          <w:spacing w:val="1"/>
          <w:sz w:val="24"/>
          <w:szCs w:val="20"/>
          <w:lang w:eastAsia="ar-SA"/>
        </w:rPr>
        <w:t>κ</w:t>
      </w:r>
      <w:r w:rsidRPr="00816355">
        <w:rPr>
          <w:rFonts w:ascii="Arial Narrow" w:eastAsia="Times New Roman" w:hAnsi="Arial Narrow" w:cs="Arial Narrow"/>
          <w:b/>
          <w:bCs/>
          <w:sz w:val="24"/>
          <w:szCs w:val="20"/>
          <w:lang w:eastAsia="ar-SA"/>
        </w:rPr>
        <w:t>ής</w:t>
      </w:r>
      <w:r w:rsidRPr="00816355">
        <w:rPr>
          <w:rFonts w:ascii="Arial Narrow" w:eastAsia="Times New Roman" w:hAnsi="Arial Narrow" w:cs="Arial Narrow"/>
          <w:b/>
          <w:bCs/>
          <w:spacing w:val="1"/>
          <w:sz w:val="24"/>
          <w:szCs w:val="20"/>
          <w:lang w:eastAsia="ar-SA"/>
        </w:rPr>
        <w:t xml:space="preserve"> </w:t>
      </w:r>
      <w:r w:rsidRPr="00816355">
        <w:rPr>
          <w:rFonts w:ascii="Arial Narrow" w:eastAsia="Times New Roman" w:hAnsi="Arial Narrow" w:cs="Arial Narrow"/>
          <w:b/>
          <w:bCs/>
          <w:spacing w:val="-1"/>
          <w:sz w:val="24"/>
          <w:szCs w:val="20"/>
          <w:lang w:eastAsia="ar-SA"/>
        </w:rPr>
        <w:t>ά</w:t>
      </w:r>
      <w:r w:rsidRPr="00816355">
        <w:rPr>
          <w:rFonts w:ascii="Arial Narrow" w:eastAsia="Times New Roman" w:hAnsi="Arial Narrow" w:cs="Arial Narrow"/>
          <w:b/>
          <w:bCs/>
          <w:sz w:val="24"/>
          <w:szCs w:val="20"/>
          <w:lang w:eastAsia="ar-SA"/>
        </w:rPr>
        <w:t>ποψης π</w:t>
      </w:r>
      <w:r w:rsidRPr="00816355">
        <w:rPr>
          <w:rFonts w:ascii="Arial Narrow" w:eastAsia="Times New Roman" w:hAnsi="Arial Narrow" w:cs="Arial Narrow"/>
          <w:b/>
          <w:bCs/>
          <w:spacing w:val="1"/>
          <w:sz w:val="24"/>
          <w:szCs w:val="20"/>
          <w:lang w:eastAsia="ar-SA"/>
        </w:rPr>
        <w:t>ρ</w:t>
      </w:r>
      <w:r w:rsidRPr="00816355">
        <w:rPr>
          <w:rFonts w:ascii="Arial Narrow" w:eastAsia="Times New Roman" w:hAnsi="Arial Narrow" w:cs="Arial Narrow"/>
          <w:b/>
          <w:bCs/>
          <w:sz w:val="24"/>
          <w:szCs w:val="20"/>
          <w:lang w:eastAsia="ar-SA"/>
        </w:rPr>
        <w:t>οσ</w:t>
      </w:r>
      <w:r w:rsidRPr="00816355">
        <w:rPr>
          <w:rFonts w:ascii="Arial Narrow" w:eastAsia="Times New Roman" w:hAnsi="Arial Narrow" w:cs="Arial Narrow"/>
          <w:b/>
          <w:bCs/>
          <w:spacing w:val="1"/>
          <w:sz w:val="24"/>
          <w:szCs w:val="20"/>
          <w:lang w:eastAsia="ar-SA"/>
        </w:rPr>
        <w:t>φ</w:t>
      </w:r>
      <w:r w:rsidRPr="00816355">
        <w:rPr>
          <w:rFonts w:ascii="Arial Narrow" w:eastAsia="Times New Roman" w:hAnsi="Arial Narrow" w:cs="Arial Narrow"/>
          <w:b/>
          <w:bCs/>
          <w:sz w:val="24"/>
          <w:szCs w:val="20"/>
          <w:lang w:eastAsia="ar-SA"/>
        </w:rPr>
        <w:t>ο</w:t>
      </w:r>
      <w:r w:rsidRPr="00816355">
        <w:rPr>
          <w:rFonts w:ascii="Arial Narrow" w:eastAsia="Times New Roman" w:hAnsi="Arial Narrow" w:cs="Arial Narrow"/>
          <w:b/>
          <w:bCs/>
          <w:spacing w:val="1"/>
          <w:sz w:val="24"/>
          <w:szCs w:val="20"/>
          <w:lang w:eastAsia="ar-SA"/>
        </w:rPr>
        <w:t>ρ</w:t>
      </w:r>
      <w:r w:rsidRPr="00816355">
        <w:rPr>
          <w:rFonts w:ascii="Arial Narrow" w:eastAsia="Times New Roman" w:hAnsi="Arial Narrow" w:cs="Arial Narrow"/>
          <w:b/>
          <w:bCs/>
          <w:sz w:val="24"/>
          <w:szCs w:val="20"/>
          <w:lang w:eastAsia="ar-SA"/>
        </w:rPr>
        <w:t>ά</w:t>
      </w:r>
    </w:p>
    <w:p w:rsidR="00816355" w:rsidRPr="00816355" w:rsidRDefault="00816355" w:rsidP="00816355">
      <w:pPr>
        <w:widowControl w:val="0"/>
        <w:suppressAutoHyphens/>
        <w:autoSpaceDE w:val="0"/>
        <w:spacing w:before="6" w:after="0" w:line="240" w:lineRule="exact"/>
        <w:rPr>
          <w:rFonts w:ascii="Arial Narrow" w:eastAsia="Times New Roman" w:hAnsi="Arial Narrow" w:cs="Arial Narrow"/>
          <w:b/>
          <w:bCs/>
          <w:sz w:val="24"/>
          <w:szCs w:val="20"/>
          <w:lang w:eastAsia="ar-SA"/>
        </w:rPr>
      </w:pPr>
    </w:p>
    <w:p w:rsidR="00816355" w:rsidRPr="00816355" w:rsidRDefault="00816355" w:rsidP="00816355">
      <w:pPr>
        <w:widowControl w:val="0"/>
        <w:suppressAutoHyphens/>
        <w:autoSpaceDE w:val="0"/>
        <w:spacing w:before="25" w:after="0" w:line="240" w:lineRule="auto"/>
        <w:ind w:left="675" w:right="-20"/>
        <w:rPr>
          <w:rFonts w:ascii="Arial Narrow" w:eastAsia="Times New Roman" w:hAnsi="Arial Narrow" w:cs="Arial"/>
          <w:b/>
          <w:bCs/>
          <w:sz w:val="24"/>
          <w:szCs w:val="28"/>
          <w:lang w:eastAsia="ar-SA"/>
        </w:rPr>
      </w:pPr>
      <w:r>
        <w:rPr>
          <w:rFonts w:ascii="Times New Roman" w:eastAsia="Times New Roman" w:hAnsi="Times New Roman" w:cs="Calibri"/>
          <w:noProof/>
          <w:sz w:val="20"/>
          <w:szCs w:val="20"/>
          <w:lang w:eastAsia="el-GR"/>
        </w:rPr>
        <mc:AlternateContent>
          <mc:Choice Requires="wps">
            <w:drawing>
              <wp:anchor distT="0" distB="0" distL="114300" distR="114300" simplePos="0" relativeHeight="251659264" behindDoc="1" locked="0" layoutInCell="1" allowOverlap="1">
                <wp:simplePos x="0" y="0"/>
                <wp:positionH relativeFrom="page">
                  <wp:posOffset>3605530</wp:posOffset>
                </wp:positionH>
                <wp:positionV relativeFrom="paragraph">
                  <wp:posOffset>4565650</wp:posOffset>
                </wp:positionV>
                <wp:extent cx="2635885" cy="160020"/>
                <wp:effectExtent l="0" t="0" r="0" b="444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160020"/>
                        </a:xfrm>
                        <a:prstGeom prst="rect">
                          <a:avLst/>
                        </a:prstGeom>
                        <a:solidFill>
                          <a:srgbClr val="FFFF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283.9pt;margin-top:359.5pt;width:207.55pt;height:12.6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" fillcolor="yellow" stroked="f">
                <v:stroke joinstyle="round"/>
                <w10:wrap anchorx="page"/>
              </v:rect>
            </w:pict>
          </mc:Fallback>
        </mc:AlternateContent>
      </w:r>
      <w:r w:rsidRPr="00816355">
        <w:rPr>
          <w:rFonts w:ascii="Arial Narrow" w:eastAsia="Times New Roman" w:hAnsi="Arial Narrow" w:cs="Arial"/>
          <w:b/>
          <w:bCs/>
          <w:spacing w:val="-4"/>
          <w:sz w:val="24"/>
          <w:szCs w:val="28"/>
          <w:lang w:eastAsia="ar-SA"/>
        </w:rPr>
        <w:t>Α</w:t>
      </w:r>
      <w:r w:rsidRPr="00816355">
        <w:rPr>
          <w:rFonts w:ascii="Arial Narrow" w:eastAsia="Times New Roman" w:hAnsi="Arial Narrow" w:cs="Arial"/>
          <w:b/>
          <w:bCs/>
          <w:spacing w:val="1"/>
          <w:sz w:val="24"/>
          <w:szCs w:val="28"/>
          <w:lang w:eastAsia="ar-SA"/>
        </w:rPr>
        <w:t>Ν</w:t>
      </w:r>
      <w:r w:rsidRPr="00816355">
        <w:rPr>
          <w:rFonts w:ascii="Arial Narrow" w:eastAsia="Times New Roman" w:hAnsi="Arial Narrow" w:cs="Arial"/>
          <w:b/>
          <w:bCs/>
          <w:spacing w:val="-1"/>
          <w:sz w:val="24"/>
          <w:szCs w:val="28"/>
          <w:lang w:eastAsia="ar-SA"/>
        </w:rPr>
        <w:t>Τ</w:t>
      </w:r>
      <w:r w:rsidRPr="00816355">
        <w:rPr>
          <w:rFonts w:ascii="Arial Narrow" w:eastAsia="Times New Roman" w:hAnsi="Arial Narrow" w:cs="Arial"/>
          <w:b/>
          <w:bCs/>
          <w:spacing w:val="1"/>
          <w:sz w:val="24"/>
          <w:szCs w:val="28"/>
          <w:lang w:eastAsia="ar-SA"/>
        </w:rPr>
        <w:t>Ι</w:t>
      </w:r>
      <w:r w:rsidRPr="00816355">
        <w:rPr>
          <w:rFonts w:ascii="Arial Narrow" w:eastAsia="Times New Roman" w:hAnsi="Arial Narrow" w:cs="Arial"/>
          <w:b/>
          <w:bCs/>
          <w:spacing w:val="-1"/>
          <w:sz w:val="24"/>
          <w:szCs w:val="28"/>
          <w:lang w:eastAsia="ar-SA"/>
        </w:rPr>
        <w:t>Κ</w:t>
      </w:r>
      <w:r w:rsidRPr="00816355">
        <w:rPr>
          <w:rFonts w:ascii="Arial Narrow" w:eastAsia="Times New Roman" w:hAnsi="Arial Narrow" w:cs="Arial"/>
          <w:b/>
          <w:bCs/>
          <w:sz w:val="24"/>
          <w:szCs w:val="28"/>
          <w:lang w:eastAsia="ar-SA"/>
        </w:rPr>
        <w:t>Ε</w:t>
      </w:r>
      <w:r w:rsidRPr="00816355">
        <w:rPr>
          <w:rFonts w:ascii="Arial Narrow" w:eastAsia="Times New Roman" w:hAnsi="Arial Narrow" w:cs="Arial"/>
          <w:b/>
          <w:bCs/>
          <w:spacing w:val="-1"/>
          <w:sz w:val="24"/>
          <w:szCs w:val="28"/>
          <w:lang w:eastAsia="ar-SA"/>
        </w:rPr>
        <w:t>Ι</w:t>
      </w:r>
      <w:r w:rsidRPr="00816355">
        <w:rPr>
          <w:rFonts w:ascii="Arial Narrow" w:eastAsia="Times New Roman" w:hAnsi="Arial Narrow" w:cs="Arial"/>
          <w:b/>
          <w:bCs/>
          <w:spacing w:val="4"/>
          <w:sz w:val="24"/>
          <w:szCs w:val="28"/>
          <w:lang w:eastAsia="ar-SA"/>
        </w:rPr>
        <w:t>Μ</w:t>
      </w:r>
      <w:r w:rsidRPr="00816355">
        <w:rPr>
          <w:rFonts w:ascii="Arial Narrow" w:eastAsia="Times New Roman" w:hAnsi="Arial Narrow" w:cs="Arial"/>
          <w:b/>
          <w:bCs/>
          <w:sz w:val="24"/>
          <w:szCs w:val="28"/>
          <w:lang w:eastAsia="ar-SA"/>
        </w:rPr>
        <w:t>Ε</w:t>
      </w:r>
      <w:r w:rsidRPr="00816355">
        <w:rPr>
          <w:rFonts w:ascii="Arial Narrow" w:eastAsia="Times New Roman" w:hAnsi="Arial Narrow" w:cs="Arial"/>
          <w:b/>
          <w:bCs/>
          <w:spacing w:val="-1"/>
          <w:sz w:val="24"/>
          <w:szCs w:val="28"/>
          <w:lang w:eastAsia="ar-SA"/>
        </w:rPr>
        <w:t>Ν</w:t>
      </w:r>
      <w:r w:rsidRPr="00816355">
        <w:rPr>
          <w:rFonts w:ascii="Arial Narrow" w:eastAsia="Times New Roman" w:hAnsi="Arial Narrow" w:cs="Arial"/>
          <w:b/>
          <w:bCs/>
          <w:sz w:val="24"/>
          <w:szCs w:val="28"/>
          <w:lang w:eastAsia="ar-SA"/>
        </w:rPr>
        <w:t>Ο</w:t>
      </w:r>
      <w:r w:rsidRPr="00816355">
        <w:rPr>
          <w:rFonts w:ascii="Arial Narrow" w:eastAsia="Times New Roman" w:hAnsi="Arial Narrow" w:cs="Arial"/>
          <w:b/>
          <w:bCs/>
          <w:spacing w:val="-1"/>
          <w:sz w:val="24"/>
          <w:szCs w:val="28"/>
          <w:lang w:eastAsia="ar-SA"/>
        </w:rPr>
        <w:t xml:space="preserve"> Τ</w:t>
      </w:r>
      <w:r w:rsidRPr="00816355">
        <w:rPr>
          <w:rFonts w:ascii="Arial Narrow" w:eastAsia="Times New Roman" w:hAnsi="Arial Narrow" w:cs="Arial"/>
          <w:b/>
          <w:bCs/>
          <w:spacing w:val="-3"/>
          <w:sz w:val="24"/>
          <w:szCs w:val="28"/>
          <w:lang w:eastAsia="ar-SA"/>
        </w:rPr>
        <w:t>Ο</w:t>
      </w:r>
      <w:r w:rsidRPr="00816355">
        <w:rPr>
          <w:rFonts w:ascii="Arial Narrow" w:eastAsia="Times New Roman" w:hAnsi="Arial Narrow" w:cs="Arial"/>
          <w:b/>
          <w:bCs/>
          <w:sz w:val="24"/>
          <w:szCs w:val="28"/>
          <w:lang w:eastAsia="ar-SA"/>
        </w:rPr>
        <w:t>Υ</w:t>
      </w:r>
      <w:r w:rsidRPr="00816355">
        <w:rPr>
          <w:rFonts w:ascii="Arial Narrow" w:eastAsia="Times New Roman" w:hAnsi="Arial Narrow" w:cs="Arial"/>
          <w:b/>
          <w:bCs/>
          <w:spacing w:val="2"/>
          <w:sz w:val="24"/>
          <w:szCs w:val="28"/>
          <w:lang w:eastAsia="ar-SA"/>
        </w:rPr>
        <w:t xml:space="preserve"> </w:t>
      </w:r>
      <w:r w:rsidRPr="00816355">
        <w:rPr>
          <w:rFonts w:ascii="Arial Narrow" w:eastAsia="Times New Roman" w:hAnsi="Arial Narrow" w:cs="Arial"/>
          <w:b/>
          <w:bCs/>
          <w:sz w:val="24"/>
          <w:szCs w:val="28"/>
          <w:lang w:eastAsia="ar-SA"/>
        </w:rPr>
        <w:t>Δ</w:t>
      </w:r>
      <w:r w:rsidRPr="00816355">
        <w:rPr>
          <w:rFonts w:ascii="Arial Narrow" w:eastAsia="Times New Roman" w:hAnsi="Arial Narrow" w:cs="Arial"/>
          <w:b/>
          <w:bCs/>
          <w:spacing w:val="4"/>
          <w:sz w:val="24"/>
          <w:szCs w:val="28"/>
          <w:lang w:eastAsia="ar-SA"/>
        </w:rPr>
        <w:t>Ι</w:t>
      </w:r>
      <w:r w:rsidRPr="00816355">
        <w:rPr>
          <w:rFonts w:ascii="Arial Narrow" w:eastAsia="Times New Roman" w:hAnsi="Arial Narrow" w:cs="Arial"/>
          <w:b/>
          <w:bCs/>
          <w:spacing w:val="-8"/>
          <w:sz w:val="24"/>
          <w:szCs w:val="28"/>
          <w:lang w:eastAsia="ar-SA"/>
        </w:rPr>
        <w:t>Α</w:t>
      </w:r>
      <w:r w:rsidRPr="00816355">
        <w:rPr>
          <w:rFonts w:ascii="Arial Narrow" w:eastAsia="Times New Roman" w:hAnsi="Arial Narrow" w:cs="Arial"/>
          <w:b/>
          <w:bCs/>
          <w:spacing w:val="-1"/>
          <w:sz w:val="24"/>
          <w:szCs w:val="28"/>
          <w:lang w:eastAsia="ar-SA"/>
        </w:rPr>
        <w:t>Γ</w:t>
      </w:r>
      <w:r w:rsidRPr="00816355">
        <w:rPr>
          <w:rFonts w:ascii="Arial Narrow" w:eastAsia="Times New Roman" w:hAnsi="Arial Narrow" w:cs="Arial"/>
          <w:b/>
          <w:bCs/>
          <w:sz w:val="24"/>
          <w:szCs w:val="28"/>
          <w:lang w:eastAsia="ar-SA"/>
        </w:rPr>
        <w:t>Ω</w:t>
      </w:r>
      <w:r w:rsidRPr="00816355">
        <w:rPr>
          <w:rFonts w:ascii="Arial Narrow" w:eastAsia="Times New Roman" w:hAnsi="Arial Narrow" w:cs="Arial"/>
          <w:b/>
          <w:bCs/>
          <w:spacing w:val="-1"/>
          <w:sz w:val="24"/>
          <w:szCs w:val="28"/>
          <w:lang w:eastAsia="ar-SA"/>
        </w:rPr>
        <w:t>Ν</w:t>
      </w:r>
      <w:r w:rsidRPr="00816355">
        <w:rPr>
          <w:rFonts w:ascii="Arial Narrow" w:eastAsia="Times New Roman" w:hAnsi="Arial Narrow" w:cs="Arial"/>
          <w:b/>
          <w:bCs/>
          <w:spacing w:val="1"/>
          <w:sz w:val="24"/>
          <w:szCs w:val="28"/>
          <w:lang w:eastAsia="ar-SA"/>
        </w:rPr>
        <w:t>Ι</w:t>
      </w:r>
      <w:r w:rsidRPr="00816355">
        <w:rPr>
          <w:rFonts w:ascii="Arial Narrow" w:eastAsia="Times New Roman" w:hAnsi="Arial Narrow" w:cs="Arial"/>
          <w:b/>
          <w:bCs/>
          <w:spacing w:val="-3"/>
          <w:sz w:val="24"/>
          <w:szCs w:val="28"/>
          <w:lang w:eastAsia="ar-SA"/>
        </w:rPr>
        <w:t>Σ</w:t>
      </w:r>
      <w:r w:rsidRPr="00816355">
        <w:rPr>
          <w:rFonts w:ascii="Arial Narrow" w:eastAsia="Times New Roman" w:hAnsi="Arial Narrow" w:cs="Arial"/>
          <w:b/>
          <w:bCs/>
          <w:spacing w:val="4"/>
          <w:sz w:val="24"/>
          <w:szCs w:val="28"/>
          <w:lang w:eastAsia="ar-SA"/>
        </w:rPr>
        <w:t>Μ</w:t>
      </w:r>
      <w:r w:rsidRPr="00816355">
        <w:rPr>
          <w:rFonts w:ascii="Arial Narrow" w:eastAsia="Times New Roman" w:hAnsi="Arial Narrow" w:cs="Arial"/>
          <w:b/>
          <w:bCs/>
          <w:sz w:val="24"/>
          <w:szCs w:val="28"/>
          <w:lang w:eastAsia="ar-SA"/>
        </w:rPr>
        <w:t>ΟΥ</w:t>
      </w:r>
      <w:r w:rsidRPr="00816355">
        <w:rPr>
          <w:rFonts w:ascii="Arial Narrow" w:eastAsia="Times New Roman" w:hAnsi="Arial Narrow" w:cs="Arial"/>
          <w:b/>
          <w:bCs/>
          <w:spacing w:val="-3"/>
          <w:sz w:val="24"/>
          <w:szCs w:val="28"/>
          <w:lang w:eastAsia="ar-SA"/>
        </w:rPr>
        <w:t xml:space="preserve"> </w:t>
      </w:r>
      <w:r w:rsidRPr="00816355">
        <w:rPr>
          <w:rFonts w:ascii="Arial Narrow" w:eastAsia="Times New Roman" w:hAnsi="Arial Narrow" w:cs="Arial"/>
          <w:b/>
          <w:bCs/>
          <w:sz w:val="24"/>
          <w:szCs w:val="28"/>
          <w:lang w:eastAsia="ar-SA"/>
        </w:rPr>
        <w:t>–</w:t>
      </w:r>
      <w:r w:rsidRPr="00816355">
        <w:rPr>
          <w:rFonts w:ascii="Arial Narrow" w:eastAsia="Times New Roman" w:hAnsi="Arial Narrow" w:cs="Arial"/>
          <w:b/>
          <w:bCs/>
          <w:spacing w:val="2"/>
          <w:sz w:val="24"/>
          <w:szCs w:val="28"/>
          <w:lang w:eastAsia="ar-SA"/>
        </w:rPr>
        <w:t xml:space="preserve"> </w:t>
      </w:r>
      <w:r w:rsidRPr="00816355">
        <w:rPr>
          <w:rFonts w:ascii="Arial Narrow" w:eastAsia="Times New Roman" w:hAnsi="Arial Narrow" w:cs="Arial"/>
          <w:b/>
          <w:bCs/>
          <w:spacing w:val="-1"/>
          <w:sz w:val="24"/>
          <w:szCs w:val="28"/>
          <w:lang w:eastAsia="ar-SA"/>
        </w:rPr>
        <w:t>Σ</w:t>
      </w:r>
      <w:r w:rsidRPr="00816355">
        <w:rPr>
          <w:rFonts w:ascii="Arial Narrow" w:eastAsia="Times New Roman" w:hAnsi="Arial Narrow" w:cs="Arial"/>
          <w:b/>
          <w:bCs/>
          <w:sz w:val="24"/>
          <w:szCs w:val="28"/>
          <w:lang w:eastAsia="ar-SA"/>
        </w:rPr>
        <w:t>Υ</w:t>
      </w:r>
      <w:r w:rsidRPr="00816355">
        <w:rPr>
          <w:rFonts w:ascii="Arial Narrow" w:eastAsia="Times New Roman" w:hAnsi="Arial Narrow" w:cs="Arial"/>
          <w:b/>
          <w:bCs/>
          <w:spacing w:val="-1"/>
          <w:sz w:val="24"/>
          <w:szCs w:val="28"/>
          <w:lang w:eastAsia="ar-SA"/>
        </w:rPr>
        <w:t>Ν</w:t>
      </w:r>
      <w:r w:rsidRPr="00816355">
        <w:rPr>
          <w:rFonts w:ascii="Arial Narrow" w:eastAsia="Times New Roman" w:hAnsi="Arial Narrow" w:cs="Arial"/>
          <w:b/>
          <w:bCs/>
          <w:sz w:val="24"/>
          <w:szCs w:val="28"/>
          <w:lang w:eastAsia="ar-SA"/>
        </w:rPr>
        <w:t>Ο</w:t>
      </w:r>
      <w:r w:rsidRPr="00816355">
        <w:rPr>
          <w:rFonts w:ascii="Arial Narrow" w:eastAsia="Times New Roman" w:hAnsi="Arial Narrow" w:cs="Arial"/>
          <w:b/>
          <w:bCs/>
          <w:spacing w:val="-1"/>
          <w:sz w:val="24"/>
          <w:szCs w:val="28"/>
          <w:lang w:eastAsia="ar-SA"/>
        </w:rPr>
        <w:t>ΠΤ</w:t>
      </w:r>
      <w:r w:rsidRPr="00816355">
        <w:rPr>
          <w:rFonts w:ascii="Arial Narrow" w:eastAsia="Times New Roman" w:hAnsi="Arial Narrow" w:cs="Arial"/>
          <w:b/>
          <w:bCs/>
          <w:spacing w:val="1"/>
          <w:sz w:val="24"/>
          <w:szCs w:val="28"/>
          <w:lang w:eastAsia="ar-SA"/>
        </w:rPr>
        <w:t>ΙΚ</w:t>
      </w:r>
      <w:r w:rsidRPr="00816355">
        <w:rPr>
          <w:rFonts w:ascii="Arial Narrow" w:eastAsia="Times New Roman" w:hAnsi="Arial Narrow" w:cs="Arial"/>
          <w:b/>
          <w:bCs/>
          <w:sz w:val="24"/>
          <w:szCs w:val="28"/>
          <w:lang w:eastAsia="ar-SA"/>
        </w:rPr>
        <w:t>Α</w:t>
      </w:r>
      <w:r w:rsidRPr="00816355">
        <w:rPr>
          <w:rFonts w:ascii="Arial Narrow" w:eastAsia="Times New Roman" w:hAnsi="Arial Narrow" w:cs="Arial"/>
          <w:b/>
          <w:bCs/>
          <w:spacing w:val="-7"/>
          <w:sz w:val="24"/>
          <w:szCs w:val="28"/>
          <w:lang w:eastAsia="ar-SA"/>
        </w:rPr>
        <w:t xml:space="preserve"> </w:t>
      </w:r>
      <w:r w:rsidRPr="00816355">
        <w:rPr>
          <w:rFonts w:ascii="Arial Narrow" w:eastAsia="Times New Roman" w:hAnsi="Arial Narrow" w:cs="Arial"/>
          <w:b/>
          <w:bCs/>
          <w:spacing w:val="-1"/>
          <w:sz w:val="24"/>
          <w:szCs w:val="28"/>
          <w:lang w:eastAsia="ar-SA"/>
        </w:rPr>
        <w:t>Σ</w:t>
      </w:r>
      <w:r w:rsidRPr="00816355">
        <w:rPr>
          <w:rFonts w:ascii="Arial Narrow" w:eastAsia="Times New Roman" w:hAnsi="Arial Narrow" w:cs="Arial"/>
          <w:b/>
          <w:bCs/>
          <w:spacing w:val="1"/>
          <w:sz w:val="24"/>
          <w:szCs w:val="28"/>
          <w:lang w:eastAsia="ar-SA"/>
        </w:rPr>
        <w:t>Τ</w:t>
      </w:r>
      <w:r w:rsidRPr="00816355">
        <w:rPr>
          <w:rFonts w:ascii="Arial Narrow" w:eastAsia="Times New Roman" w:hAnsi="Arial Narrow" w:cs="Arial"/>
          <w:b/>
          <w:bCs/>
          <w:sz w:val="24"/>
          <w:szCs w:val="28"/>
          <w:lang w:eastAsia="ar-SA"/>
        </w:rPr>
        <w:t>Ο</w:t>
      </w:r>
      <w:r w:rsidRPr="00816355">
        <w:rPr>
          <w:rFonts w:ascii="Arial Narrow" w:eastAsia="Times New Roman" w:hAnsi="Arial Narrow" w:cs="Arial"/>
          <w:b/>
          <w:bCs/>
          <w:spacing w:val="1"/>
          <w:sz w:val="24"/>
          <w:szCs w:val="28"/>
          <w:lang w:eastAsia="ar-SA"/>
        </w:rPr>
        <w:t>Ι</w:t>
      </w:r>
      <w:r w:rsidRPr="00816355">
        <w:rPr>
          <w:rFonts w:ascii="Arial Narrow" w:eastAsia="Times New Roman" w:hAnsi="Arial Narrow" w:cs="Arial"/>
          <w:b/>
          <w:bCs/>
          <w:sz w:val="24"/>
          <w:szCs w:val="28"/>
          <w:lang w:eastAsia="ar-SA"/>
        </w:rPr>
        <w:t>Χ</w:t>
      </w:r>
      <w:r w:rsidRPr="00816355">
        <w:rPr>
          <w:rFonts w:ascii="Arial Narrow" w:eastAsia="Times New Roman" w:hAnsi="Arial Narrow" w:cs="Arial"/>
          <w:b/>
          <w:bCs/>
          <w:spacing w:val="-3"/>
          <w:sz w:val="24"/>
          <w:szCs w:val="28"/>
          <w:lang w:eastAsia="ar-SA"/>
        </w:rPr>
        <w:t>Ε</w:t>
      </w:r>
      <w:r w:rsidRPr="00816355">
        <w:rPr>
          <w:rFonts w:ascii="Arial Narrow" w:eastAsia="Times New Roman" w:hAnsi="Arial Narrow" w:cs="Arial"/>
          <w:b/>
          <w:bCs/>
          <w:spacing w:val="4"/>
          <w:sz w:val="24"/>
          <w:szCs w:val="28"/>
          <w:lang w:eastAsia="ar-SA"/>
        </w:rPr>
        <w:t>Ι</w:t>
      </w:r>
      <w:r w:rsidRPr="00816355">
        <w:rPr>
          <w:rFonts w:ascii="Arial Narrow" w:eastAsia="Times New Roman" w:hAnsi="Arial Narrow" w:cs="Arial"/>
          <w:b/>
          <w:bCs/>
          <w:sz w:val="24"/>
          <w:szCs w:val="28"/>
          <w:lang w:eastAsia="ar-SA"/>
        </w:rPr>
        <w:t>Α</w:t>
      </w:r>
    </w:p>
    <w:p w:rsidR="00816355" w:rsidRPr="00816355" w:rsidRDefault="00816355" w:rsidP="00816355">
      <w:pPr>
        <w:widowControl w:val="0"/>
        <w:suppressAutoHyphens/>
        <w:autoSpaceDE w:val="0"/>
        <w:spacing w:before="4" w:after="0" w:line="120" w:lineRule="exact"/>
        <w:rPr>
          <w:rFonts w:ascii="Arial Narrow" w:eastAsia="Times New Roman" w:hAnsi="Arial Narrow" w:cs="Arial"/>
          <w:sz w:val="24"/>
          <w:szCs w:val="12"/>
          <w:lang w:eastAsia="ar-SA"/>
        </w:rPr>
      </w:pPr>
    </w:p>
    <w:p w:rsidR="00816355" w:rsidRPr="00816355" w:rsidRDefault="00816355" w:rsidP="00816355">
      <w:pPr>
        <w:widowControl w:val="0"/>
        <w:suppressAutoHyphens/>
        <w:autoSpaceDE w:val="0"/>
        <w:spacing w:after="0" w:line="200" w:lineRule="exact"/>
        <w:rPr>
          <w:rFonts w:ascii="Arial Narrow" w:eastAsia="Times New Roman" w:hAnsi="Arial Narrow" w:cs="Arial"/>
          <w:sz w:val="24"/>
          <w:szCs w:val="20"/>
          <w:lang w:eastAsia="ar-SA"/>
        </w:rPr>
      </w:pPr>
    </w:p>
    <w:tbl>
      <w:tblPr>
        <w:tblW w:w="0" w:type="auto"/>
        <w:tblInd w:w="103" w:type="dxa"/>
        <w:tblLayout w:type="fixed"/>
        <w:tblCellMar>
          <w:left w:w="0" w:type="dxa"/>
          <w:right w:w="0" w:type="dxa"/>
        </w:tblCellMar>
        <w:tblLook w:val="0000" w:firstRow="0" w:lastRow="0" w:firstColumn="0" w:lastColumn="0" w:noHBand="0" w:noVBand="0"/>
      </w:tblPr>
      <w:tblGrid>
        <w:gridCol w:w="4152"/>
        <w:gridCol w:w="4940"/>
      </w:tblGrid>
      <w:tr w:rsidR="00816355" w:rsidRPr="00816355" w:rsidTr="00515934">
        <w:trPr>
          <w:trHeight w:hRule="exact" w:val="377"/>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54"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Ε</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Δ</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ΑΓ</w:t>
            </w:r>
            <w:r w:rsidRPr="00816355">
              <w:rPr>
                <w:rFonts w:ascii="Arial Narrow" w:eastAsia="Times New Roman" w:hAnsi="Arial Narrow" w:cs="Arial Narrow"/>
                <w:sz w:val="24"/>
                <w:lang w:eastAsia="ar-SA"/>
              </w:rPr>
              <w:t>Ω</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Υ</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before="54" w:after="0" w:line="240" w:lineRule="auto"/>
              <w:ind w:left="102" w:right="-20"/>
              <w:rPr>
                <w:rFonts w:ascii="Arial Narrow" w:eastAsia="Times New Roman" w:hAnsi="Arial Narrow" w:cs="Arial Narrow"/>
                <w:spacing w:val="-1"/>
                <w:sz w:val="24"/>
                <w:lang w:eastAsia="ar-SA"/>
              </w:rPr>
            </w:pPr>
            <w:r w:rsidRPr="00816355">
              <w:rPr>
                <w:rFonts w:ascii="Arial Narrow" w:eastAsia="Times New Roman" w:hAnsi="Arial Narrow" w:cs="Arial Narrow"/>
                <w:spacing w:val="-1"/>
                <w:sz w:val="24"/>
                <w:lang w:eastAsia="ar-SA"/>
              </w:rPr>
              <w:t xml:space="preserve">Ανοικτός Τακτικός Διαγωνισμός </w:t>
            </w:r>
          </w:p>
        </w:tc>
      </w:tr>
      <w:tr w:rsidR="00816355" w:rsidRPr="00816355" w:rsidTr="00515934">
        <w:trPr>
          <w:trHeight w:hRule="exact" w:val="391"/>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61"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ΚΡ</w:t>
            </w:r>
            <w:r w:rsidRPr="00816355">
              <w:rPr>
                <w:rFonts w:ascii="Arial Narrow" w:eastAsia="Times New Roman" w:hAnsi="Arial Narrow" w:cs="Arial Narrow"/>
                <w:sz w:val="24"/>
                <w:lang w:eastAsia="ar-SA"/>
              </w:rPr>
              <w:t>ΙΤ</w:t>
            </w:r>
            <w:r w:rsidRPr="00816355">
              <w:rPr>
                <w:rFonts w:ascii="Arial Narrow" w:eastAsia="Times New Roman" w:hAnsi="Arial Narrow" w:cs="Arial Narrow"/>
                <w:spacing w:val="-1"/>
                <w:sz w:val="24"/>
                <w:lang w:eastAsia="ar-SA"/>
              </w:rPr>
              <w:t>ΗΡ</w:t>
            </w:r>
            <w:r w:rsidRPr="00816355">
              <w:rPr>
                <w:rFonts w:ascii="Arial Narrow" w:eastAsia="Times New Roman" w:hAnsi="Arial Narrow" w:cs="Arial Narrow"/>
                <w:sz w:val="24"/>
                <w:lang w:eastAsia="ar-SA"/>
              </w:rPr>
              <w:t>ΙΟ</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pacing w:val="-1"/>
                <w:sz w:val="24"/>
                <w:lang w:eastAsia="ar-SA"/>
              </w:rPr>
              <w:t>ΚΑ</w:t>
            </w:r>
            <w:r w:rsidRPr="00816355">
              <w:rPr>
                <w:rFonts w:ascii="Arial Narrow" w:eastAsia="Times New Roman" w:hAnsi="Arial Narrow" w:cs="Arial Narrow"/>
                <w:sz w:val="24"/>
                <w:lang w:eastAsia="ar-SA"/>
              </w:rPr>
              <w:t>ΤΑ</w:t>
            </w:r>
            <w:r w:rsidRPr="00816355">
              <w:rPr>
                <w:rFonts w:ascii="Arial Narrow" w:eastAsia="Times New Roman" w:hAnsi="Arial Narrow" w:cs="Arial Narrow"/>
                <w:spacing w:val="-1"/>
                <w:sz w:val="24"/>
                <w:lang w:eastAsia="ar-SA"/>
              </w:rPr>
              <w:t>ΚΥΡ</w:t>
            </w:r>
            <w:r w:rsidRPr="00816355">
              <w:rPr>
                <w:rFonts w:ascii="Arial Narrow" w:eastAsia="Times New Roman" w:hAnsi="Arial Narrow" w:cs="Arial Narrow"/>
                <w:sz w:val="24"/>
                <w:lang w:eastAsia="ar-SA"/>
              </w:rPr>
              <w:t>Ω</w:t>
            </w:r>
            <w:r w:rsidRPr="00816355">
              <w:rPr>
                <w:rFonts w:ascii="Arial Narrow" w:eastAsia="Times New Roman" w:hAnsi="Arial Narrow" w:cs="Arial Narrow"/>
                <w:spacing w:val="-1"/>
                <w:sz w:val="24"/>
                <w:lang w:eastAsia="ar-SA"/>
              </w:rPr>
              <w:t>ΣΗ</w:t>
            </w:r>
            <w:r w:rsidRPr="00816355">
              <w:rPr>
                <w:rFonts w:ascii="Arial Narrow" w:eastAsia="Times New Roman" w:hAnsi="Arial Narrow" w:cs="Arial Narrow"/>
                <w:sz w:val="24"/>
                <w:lang w:eastAsia="ar-SA"/>
              </w:rPr>
              <w:t>Σ</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before="61"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z w:val="24"/>
                <w:lang w:eastAsia="ar-SA"/>
              </w:rPr>
              <w:t>Η</w:t>
            </w:r>
            <w:r w:rsidRPr="00816355">
              <w:rPr>
                <w:rFonts w:ascii="Arial Narrow" w:eastAsia="Times New Roman" w:hAnsi="Arial Narrow" w:cs="Arial Narrow"/>
                <w:spacing w:val="-1"/>
                <w:sz w:val="24"/>
                <w:lang w:eastAsia="ar-SA"/>
              </w:rPr>
              <w:t xml:space="preserve"> χ</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μη</w:t>
            </w:r>
            <w:r w:rsidRPr="00816355">
              <w:rPr>
                <w:rFonts w:ascii="Arial Narrow" w:eastAsia="Times New Roman" w:hAnsi="Arial Narrow" w:cs="Arial Narrow"/>
                <w:spacing w:val="1"/>
                <w:sz w:val="24"/>
                <w:lang w:eastAsia="ar-SA"/>
              </w:rPr>
              <w:t>λ</w:t>
            </w:r>
            <w:r w:rsidRPr="00816355">
              <w:rPr>
                <w:rFonts w:ascii="Arial Narrow" w:eastAsia="Times New Roman" w:hAnsi="Arial Narrow" w:cs="Arial Narrow"/>
                <w:spacing w:val="-2"/>
                <w:sz w:val="24"/>
                <w:lang w:eastAsia="ar-SA"/>
              </w:rPr>
              <w:t>ό</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ε</w:t>
            </w:r>
            <w:r w:rsidRPr="00816355">
              <w:rPr>
                <w:rFonts w:ascii="Arial Narrow" w:eastAsia="Times New Roman" w:hAnsi="Arial Narrow" w:cs="Arial Narrow"/>
                <w:sz w:val="24"/>
                <w:lang w:eastAsia="ar-SA"/>
              </w:rPr>
              <w:t>ρη</w:t>
            </w:r>
            <w:r w:rsidRPr="00816355">
              <w:rPr>
                <w:rFonts w:ascii="Arial Narrow" w:eastAsia="Times New Roman" w:hAnsi="Arial Narrow" w:cs="Arial Narrow"/>
                <w:spacing w:val="-2"/>
                <w:sz w:val="24"/>
                <w:lang w:eastAsia="ar-SA"/>
              </w:rPr>
              <w:t xml:space="preserve"> </w:t>
            </w:r>
            <w:r w:rsidRPr="00816355">
              <w:rPr>
                <w:rFonts w:ascii="Arial Narrow" w:eastAsia="Times New Roman" w:hAnsi="Arial Narrow" w:cs="Arial Narrow"/>
                <w:sz w:val="24"/>
                <w:lang w:eastAsia="ar-SA"/>
              </w:rPr>
              <w:t xml:space="preserve">τιμή </w:t>
            </w:r>
          </w:p>
        </w:tc>
      </w:tr>
      <w:tr w:rsidR="00816355" w:rsidRPr="00816355" w:rsidTr="00515934">
        <w:trPr>
          <w:trHeight w:hRule="exact" w:val="1160"/>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13" w:after="0" w:line="260" w:lineRule="exact"/>
              <w:rPr>
                <w:rFonts w:ascii="Arial Narrow" w:eastAsia="Times New Roman" w:hAnsi="Arial Narrow" w:cs="Calibri"/>
                <w:sz w:val="24"/>
                <w:szCs w:val="26"/>
                <w:lang w:eastAsia="ar-SA"/>
              </w:rPr>
            </w:pPr>
          </w:p>
          <w:p w:rsidR="00816355" w:rsidRPr="00816355" w:rsidRDefault="00816355" w:rsidP="00816355">
            <w:pPr>
              <w:widowControl w:val="0"/>
              <w:suppressAutoHyphens/>
              <w:autoSpaceDE w:val="0"/>
              <w:spacing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ΧΡ</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Δ</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ΕΝΕΡΓΕ</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Σ</w:t>
            </w:r>
          </w:p>
        </w:tc>
        <w:tc>
          <w:tcPr>
            <w:tcW w:w="4940" w:type="dxa"/>
            <w:tcBorders>
              <w:top w:val="single" w:sz="4" w:space="0" w:color="000000"/>
              <w:left w:val="single" w:sz="4" w:space="0" w:color="000000"/>
              <w:bottom w:val="single" w:sz="4" w:space="0" w:color="000000"/>
              <w:right w:val="single" w:sz="4" w:space="0" w:color="000000"/>
            </w:tcBorders>
          </w:tcPr>
          <w:p w:rsidR="00816355" w:rsidRPr="00A54AE6" w:rsidRDefault="00816355" w:rsidP="00816355">
            <w:pPr>
              <w:widowControl w:val="0"/>
              <w:suppressAutoHyphens/>
              <w:autoSpaceDE w:val="0"/>
              <w:snapToGrid w:val="0"/>
              <w:spacing w:before="13" w:after="0" w:line="252" w:lineRule="auto"/>
              <w:ind w:left="102" w:right="1809"/>
              <w:rPr>
                <w:rFonts w:ascii="Arial Narrow" w:eastAsia="Times New Roman" w:hAnsi="Arial Narrow" w:cs="Arial Narrow"/>
                <w:color w:val="000000" w:themeColor="text1"/>
                <w:sz w:val="24"/>
                <w:lang w:val="en-US" w:eastAsia="ar-SA"/>
              </w:rPr>
            </w:pPr>
            <w:r w:rsidRPr="00A54AE6">
              <w:rPr>
                <w:rFonts w:ascii="Arial Narrow" w:eastAsia="Times New Roman" w:hAnsi="Arial Narrow" w:cs="Arial Narrow"/>
                <w:color w:val="000000" w:themeColor="text1"/>
                <w:spacing w:val="-1"/>
                <w:sz w:val="24"/>
                <w:lang w:eastAsia="ar-SA"/>
              </w:rPr>
              <w:t>Η</w:t>
            </w:r>
            <w:r w:rsidRPr="00A54AE6">
              <w:rPr>
                <w:rFonts w:ascii="Arial Narrow" w:eastAsia="Times New Roman" w:hAnsi="Arial Narrow" w:cs="Arial Narrow"/>
                <w:color w:val="000000" w:themeColor="text1"/>
                <w:sz w:val="24"/>
                <w:lang w:eastAsia="ar-SA"/>
              </w:rPr>
              <w:t>μ</w:t>
            </w:r>
            <w:r w:rsidRPr="00A54AE6">
              <w:rPr>
                <w:rFonts w:ascii="Arial Narrow" w:eastAsia="Times New Roman" w:hAnsi="Arial Narrow" w:cs="Arial Narrow"/>
                <w:color w:val="000000" w:themeColor="text1"/>
                <w:spacing w:val="1"/>
                <w:sz w:val="24"/>
                <w:lang w:eastAsia="ar-SA"/>
              </w:rPr>
              <w:t>ε</w:t>
            </w:r>
            <w:r w:rsidRPr="00A54AE6">
              <w:rPr>
                <w:rFonts w:ascii="Arial Narrow" w:eastAsia="Times New Roman" w:hAnsi="Arial Narrow" w:cs="Arial Narrow"/>
                <w:color w:val="000000" w:themeColor="text1"/>
                <w:sz w:val="24"/>
                <w:lang w:eastAsia="ar-SA"/>
              </w:rPr>
              <w:t>ρομη</w:t>
            </w:r>
            <w:r w:rsidRPr="00A54AE6">
              <w:rPr>
                <w:rFonts w:ascii="Arial Narrow" w:eastAsia="Times New Roman" w:hAnsi="Arial Narrow" w:cs="Arial Narrow"/>
                <w:color w:val="000000" w:themeColor="text1"/>
                <w:spacing w:val="1"/>
                <w:sz w:val="24"/>
                <w:lang w:eastAsia="ar-SA"/>
              </w:rPr>
              <w:t>ν</w:t>
            </w:r>
            <w:r w:rsidRPr="00A54AE6">
              <w:rPr>
                <w:rFonts w:ascii="Arial Narrow" w:eastAsia="Times New Roman" w:hAnsi="Arial Narrow" w:cs="Arial Narrow"/>
                <w:color w:val="000000" w:themeColor="text1"/>
                <w:spacing w:val="-2"/>
                <w:sz w:val="24"/>
                <w:lang w:eastAsia="ar-SA"/>
              </w:rPr>
              <w:t>ί</w:t>
            </w:r>
            <w:r w:rsidRPr="00A54AE6">
              <w:rPr>
                <w:rFonts w:ascii="Arial Narrow" w:eastAsia="Times New Roman" w:hAnsi="Arial Narrow" w:cs="Arial Narrow"/>
                <w:color w:val="000000" w:themeColor="text1"/>
                <w:spacing w:val="1"/>
                <w:sz w:val="24"/>
                <w:lang w:eastAsia="ar-SA"/>
              </w:rPr>
              <w:t>α</w:t>
            </w:r>
            <w:r w:rsidRPr="00A54AE6">
              <w:rPr>
                <w:rFonts w:ascii="Arial Narrow" w:eastAsia="Times New Roman" w:hAnsi="Arial Narrow" w:cs="Arial Narrow"/>
                <w:color w:val="000000" w:themeColor="text1"/>
                <w:sz w:val="24"/>
                <w:lang w:eastAsia="ar-SA"/>
              </w:rPr>
              <w:t xml:space="preserve">:  </w:t>
            </w:r>
            <w:r w:rsidR="00A54AE6" w:rsidRPr="00A54AE6">
              <w:rPr>
                <w:rFonts w:ascii="Arial Narrow" w:eastAsia="Times New Roman" w:hAnsi="Arial Narrow" w:cs="Arial Narrow"/>
                <w:color w:val="000000" w:themeColor="text1"/>
                <w:sz w:val="24"/>
                <w:lang w:eastAsia="ar-SA"/>
              </w:rPr>
              <w:t>01</w:t>
            </w:r>
            <w:r w:rsidRPr="00A54AE6">
              <w:rPr>
                <w:rFonts w:ascii="Arial Narrow" w:eastAsia="Times New Roman" w:hAnsi="Arial Narrow" w:cs="Arial Narrow"/>
                <w:color w:val="000000" w:themeColor="text1"/>
                <w:sz w:val="24"/>
                <w:lang w:eastAsia="ar-SA"/>
              </w:rPr>
              <w:t>/</w:t>
            </w:r>
            <w:r w:rsidR="00A54AE6">
              <w:rPr>
                <w:rFonts w:ascii="Arial Narrow" w:eastAsia="Times New Roman" w:hAnsi="Arial Narrow" w:cs="Arial Narrow"/>
                <w:color w:val="000000" w:themeColor="text1"/>
                <w:sz w:val="24"/>
                <w:lang w:eastAsia="ar-SA"/>
              </w:rPr>
              <w:t>10</w:t>
            </w:r>
            <w:r w:rsidRPr="00A54AE6">
              <w:rPr>
                <w:rFonts w:ascii="Arial Narrow" w:eastAsia="Times New Roman" w:hAnsi="Arial Narrow" w:cs="Arial Narrow"/>
                <w:color w:val="000000" w:themeColor="text1"/>
                <w:sz w:val="24"/>
                <w:lang w:eastAsia="ar-SA"/>
              </w:rPr>
              <w:t>/201</w:t>
            </w:r>
            <w:r w:rsidRPr="00A54AE6">
              <w:rPr>
                <w:rFonts w:ascii="Arial Narrow" w:eastAsia="Times New Roman" w:hAnsi="Arial Narrow" w:cs="Arial Narrow"/>
                <w:color w:val="000000" w:themeColor="text1"/>
                <w:sz w:val="24"/>
                <w:lang w:val="en-US" w:eastAsia="ar-SA"/>
              </w:rPr>
              <w:t>3</w:t>
            </w:r>
          </w:p>
          <w:p w:rsidR="00816355" w:rsidRPr="00A54AE6" w:rsidRDefault="00816355" w:rsidP="00816355">
            <w:pPr>
              <w:widowControl w:val="0"/>
              <w:suppressAutoHyphens/>
              <w:autoSpaceDE w:val="0"/>
              <w:spacing w:before="13" w:after="0" w:line="252" w:lineRule="auto"/>
              <w:ind w:left="102" w:right="1809"/>
              <w:rPr>
                <w:rFonts w:ascii="Arial Narrow" w:eastAsia="Times New Roman" w:hAnsi="Arial Narrow" w:cs="Arial Narrow"/>
                <w:color w:val="000000" w:themeColor="text1"/>
                <w:sz w:val="24"/>
                <w:lang w:eastAsia="ar-SA"/>
              </w:rPr>
            </w:pPr>
            <w:r w:rsidRPr="00A54AE6">
              <w:rPr>
                <w:rFonts w:ascii="Arial Narrow" w:eastAsia="Times New Roman" w:hAnsi="Arial Narrow" w:cs="Arial Narrow"/>
                <w:color w:val="000000" w:themeColor="text1"/>
                <w:spacing w:val="-1"/>
                <w:sz w:val="24"/>
                <w:lang w:eastAsia="ar-SA"/>
              </w:rPr>
              <w:t>Η</w:t>
            </w:r>
            <w:r w:rsidRPr="00A54AE6">
              <w:rPr>
                <w:rFonts w:ascii="Arial Narrow" w:eastAsia="Times New Roman" w:hAnsi="Arial Narrow" w:cs="Arial Narrow"/>
                <w:color w:val="000000" w:themeColor="text1"/>
                <w:sz w:val="24"/>
                <w:lang w:eastAsia="ar-SA"/>
              </w:rPr>
              <w:t>μ</w:t>
            </w:r>
            <w:r w:rsidRPr="00A54AE6">
              <w:rPr>
                <w:rFonts w:ascii="Arial Narrow" w:eastAsia="Times New Roman" w:hAnsi="Arial Narrow" w:cs="Arial Narrow"/>
                <w:color w:val="000000" w:themeColor="text1"/>
                <w:spacing w:val="1"/>
                <w:sz w:val="24"/>
                <w:lang w:eastAsia="ar-SA"/>
              </w:rPr>
              <w:t>έ</w:t>
            </w:r>
            <w:r w:rsidRPr="00A54AE6">
              <w:rPr>
                <w:rFonts w:ascii="Arial Narrow" w:eastAsia="Times New Roman" w:hAnsi="Arial Narrow" w:cs="Arial Narrow"/>
                <w:color w:val="000000" w:themeColor="text1"/>
                <w:sz w:val="24"/>
                <w:lang w:eastAsia="ar-SA"/>
              </w:rPr>
              <w:t>ρ</w:t>
            </w:r>
            <w:r w:rsidRPr="00A54AE6">
              <w:rPr>
                <w:rFonts w:ascii="Arial Narrow" w:eastAsia="Times New Roman" w:hAnsi="Arial Narrow" w:cs="Arial Narrow"/>
                <w:color w:val="000000" w:themeColor="text1"/>
                <w:spacing w:val="1"/>
                <w:sz w:val="24"/>
                <w:lang w:eastAsia="ar-SA"/>
              </w:rPr>
              <w:t>α</w:t>
            </w:r>
            <w:r w:rsidRPr="00A54AE6">
              <w:rPr>
                <w:rFonts w:ascii="Arial Narrow" w:eastAsia="Times New Roman" w:hAnsi="Arial Narrow" w:cs="Arial Narrow"/>
                <w:color w:val="000000" w:themeColor="text1"/>
                <w:sz w:val="24"/>
                <w:lang w:eastAsia="ar-SA"/>
              </w:rPr>
              <w:t xml:space="preserve"> :Τ</w:t>
            </w:r>
            <w:proofErr w:type="spellStart"/>
            <w:r w:rsidRPr="00A54AE6">
              <w:rPr>
                <w:rFonts w:ascii="Arial Narrow" w:eastAsia="Times New Roman" w:hAnsi="Arial Narrow" w:cs="Arial Narrow"/>
                <w:color w:val="000000" w:themeColor="text1"/>
                <w:sz w:val="24"/>
                <w:lang w:val="en-US" w:eastAsia="ar-SA"/>
              </w:rPr>
              <w:t>ρίτη</w:t>
            </w:r>
            <w:proofErr w:type="spellEnd"/>
            <w:r w:rsidRPr="00A54AE6">
              <w:rPr>
                <w:rFonts w:ascii="Arial Narrow" w:eastAsia="Times New Roman" w:hAnsi="Arial Narrow" w:cs="Arial Narrow"/>
                <w:color w:val="000000" w:themeColor="text1"/>
                <w:sz w:val="24"/>
                <w:lang w:eastAsia="ar-SA"/>
              </w:rPr>
              <w:t xml:space="preserve">                        </w:t>
            </w:r>
          </w:p>
          <w:p w:rsidR="00816355" w:rsidRPr="00816355" w:rsidRDefault="00816355" w:rsidP="00816355">
            <w:pPr>
              <w:widowControl w:val="0"/>
              <w:suppressAutoHyphens/>
              <w:autoSpaceDE w:val="0"/>
              <w:spacing w:before="2" w:after="0" w:line="240" w:lineRule="auto"/>
              <w:ind w:left="102" w:right="-20"/>
              <w:rPr>
                <w:rFonts w:ascii="Arial Narrow" w:eastAsia="Times New Roman" w:hAnsi="Arial Narrow" w:cs="Arial Narrow"/>
                <w:sz w:val="24"/>
                <w:lang w:eastAsia="ar-SA"/>
              </w:rPr>
            </w:pPr>
            <w:r w:rsidRPr="00A54AE6">
              <w:rPr>
                <w:rFonts w:ascii="Arial Narrow" w:eastAsia="Times New Roman" w:hAnsi="Arial Narrow" w:cs="Arial Narrow"/>
                <w:color w:val="000000" w:themeColor="text1"/>
                <w:spacing w:val="1"/>
                <w:sz w:val="24"/>
                <w:lang w:eastAsia="ar-SA"/>
              </w:rPr>
              <w:t>Ώ</w:t>
            </w:r>
            <w:r w:rsidRPr="00A54AE6">
              <w:rPr>
                <w:rFonts w:ascii="Arial Narrow" w:eastAsia="Times New Roman" w:hAnsi="Arial Narrow" w:cs="Arial Narrow"/>
                <w:color w:val="000000" w:themeColor="text1"/>
                <w:sz w:val="24"/>
                <w:lang w:eastAsia="ar-SA"/>
              </w:rPr>
              <w:t>ρ</w:t>
            </w:r>
            <w:r w:rsidRPr="00A54AE6">
              <w:rPr>
                <w:rFonts w:ascii="Arial Narrow" w:eastAsia="Times New Roman" w:hAnsi="Arial Narrow" w:cs="Arial Narrow"/>
                <w:color w:val="000000" w:themeColor="text1"/>
                <w:spacing w:val="-1"/>
                <w:sz w:val="24"/>
                <w:lang w:eastAsia="ar-SA"/>
              </w:rPr>
              <w:t>α</w:t>
            </w:r>
            <w:r w:rsidRPr="00A54AE6">
              <w:rPr>
                <w:rFonts w:ascii="Arial Narrow" w:eastAsia="Times New Roman" w:hAnsi="Arial Narrow" w:cs="Arial Narrow"/>
                <w:color w:val="000000" w:themeColor="text1"/>
                <w:sz w:val="24"/>
                <w:lang w:eastAsia="ar-SA"/>
              </w:rPr>
              <w:t>:  10:00</w:t>
            </w:r>
          </w:p>
        </w:tc>
      </w:tr>
      <w:tr w:rsidR="00816355" w:rsidRPr="00816355" w:rsidTr="00515934">
        <w:trPr>
          <w:trHeight w:hRule="exact" w:val="451"/>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90"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Π</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Δ</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ΕΝΕΡΓΕ</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Σ</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after="0" w:line="240" w:lineRule="auto"/>
              <w:rPr>
                <w:rFonts w:ascii="Arial Narrow" w:eastAsia="Times New Roman" w:hAnsi="Arial Narrow" w:cs="Calibri"/>
                <w:sz w:val="24"/>
                <w:lang w:eastAsia="ar-SA"/>
              </w:rPr>
            </w:pPr>
            <w:r w:rsidRPr="00816355">
              <w:rPr>
                <w:rFonts w:ascii="Arial Narrow" w:eastAsia="Times New Roman" w:hAnsi="Arial Narrow" w:cs="Calibri"/>
                <w:sz w:val="24"/>
                <w:lang w:eastAsia="ar-SA"/>
              </w:rPr>
              <w:t xml:space="preserve">  Γ. Ν. Πατρών  </w:t>
            </w:r>
          </w:p>
        </w:tc>
      </w:tr>
      <w:tr w:rsidR="00816355" w:rsidRPr="00816355" w:rsidTr="00515934">
        <w:trPr>
          <w:trHeight w:hRule="exact" w:val="891"/>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9" w:after="0" w:line="240" w:lineRule="exact"/>
              <w:rPr>
                <w:rFonts w:ascii="Arial Narrow" w:eastAsia="Times New Roman" w:hAnsi="Arial Narrow" w:cs="Calibri"/>
                <w:sz w:val="24"/>
                <w:lang w:eastAsia="ar-SA"/>
              </w:rPr>
            </w:pPr>
          </w:p>
          <w:p w:rsidR="00816355" w:rsidRPr="00816355" w:rsidRDefault="00816355" w:rsidP="00816355">
            <w:pPr>
              <w:widowControl w:val="0"/>
              <w:suppressAutoHyphens/>
              <w:autoSpaceDE w:val="0"/>
              <w:spacing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ΠΕΡ</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ΓΡΑ</w:t>
            </w:r>
            <w:r w:rsidRPr="00816355">
              <w:rPr>
                <w:rFonts w:ascii="Arial Narrow" w:eastAsia="Times New Roman" w:hAnsi="Arial Narrow" w:cs="Arial Narrow"/>
                <w:sz w:val="24"/>
                <w:lang w:eastAsia="ar-SA"/>
              </w:rPr>
              <w:t>ΦΗ</w:t>
            </w:r>
            <w:r w:rsidRPr="00816355">
              <w:rPr>
                <w:rFonts w:ascii="Arial Narrow" w:eastAsia="Times New Roman" w:hAnsi="Arial Narrow" w:cs="Arial Narrow"/>
                <w:spacing w:val="-1"/>
                <w:sz w:val="24"/>
                <w:lang w:eastAsia="ar-SA"/>
              </w:rPr>
              <w:t xml:space="preserve"> Ε</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z w:val="24"/>
                <w:lang w:eastAsia="ar-SA"/>
              </w:rPr>
              <w:t>ΩΝ</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spacing w:after="0" w:line="240" w:lineRule="auto"/>
              <w:rPr>
                <w:rFonts w:ascii="Arial Narrow" w:eastAsia="Times New Roman" w:hAnsi="Arial Narrow" w:cs="Arial Narrow"/>
                <w:spacing w:val="1"/>
                <w:sz w:val="20"/>
                <w:szCs w:val="20"/>
                <w:lang w:eastAsia="ar-SA"/>
              </w:rPr>
            </w:pPr>
            <w:r w:rsidRPr="00816355">
              <w:rPr>
                <w:rFonts w:ascii="Arial Narrow" w:eastAsia="Times New Roman" w:hAnsi="Arial Narrow" w:cs="Arial Narrow"/>
                <w:bCs/>
                <w:sz w:val="24"/>
                <w:szCs w:val="20"/>
                <w:lang w:eastAsia="ar-SA"/>
              </w:rPr>
              <w:t>ΥΠΗΡΕΣΙΕΣ ΔΙΑΘΕΣΗΣ ΝΟΣΟΚΟΜΕΙΑΚΩΝ ΑΠΟΒΛΗΤΩΝ</w:t>
            </w:r>
            <w:r w:rsidRPr="00816355">
              <w:rPr>
                <w:rFonts w:ascii="Arial Narrow" w:eastAsia="Times New Roman" w:hAnsi="Arial Narrow" w:cs="Arial Narrow"/>
                <w:b/>
                <w:bCs/>
                <w:spacing w:val="1"/>
                <w:sz w:val="24"/>
                <w:szCs w:val="20"/>
                <w:lang w:eastAsia="ar-SA"/>
              </w:rPr>
              <w:t xml:space="preserve">  </w:t>
            </w:r>
          </w:p>
        </w:tc>
      </w:tr>
      <w:tr w:rsidR="00816355" w:rsidRPr="00816355" w:rsidTr="00515934">
        <w:trPr>
          <w:trHeight w:hRule="exact" w:val="427"/>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81"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z w:val="24"/>
                <w:lang w:eastAsia="ar-SA"/>
              </w:rPr>
              <w:t>Ω</w:t>
            </w: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 xml:space="preserve">Σ </w:t>
            </w:r>
            <w:r w:rsidRPr="00816355">
              <w:rPr>
                <w:rFonts w:ascii="Arial Narrow" w:eastAsia="Times New Roman" w:hAnsi="Arial Narrow" w:cs="Arial Narrow"/>
                <w:spacing w:val="-1"/>
                <w:sz w:val="24"/>
                <w:lang w:eastAsia="ar-SA"/>
              </w:rPr>
              <w:t>CP</w:t>
            </w:r>
            <w:r w:rsidRPr="00816355">
              <w:rPr>
                <w:rFonts w:ascii="Arial Narrow" w:eastAsia="Times New Roman" w:hAnsi="Arial Narrow" w:cs="Arial Narrow"/>
                <w:sz w:val="24"/>
                <w:lang w:eastAsia="ar-SA"/>
              </w:rPr>
              <w:t>V</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spacing w:after="0" w:line="240" w:lineRule="auto"/>
              <w:rPr>
                <w:rFonts w:ascii="Tahoma" w:eastAsia="Times New Roman" w:hAnsi="Tahoma" w:cs="Tahoma"/>
                <w:lang w:eastAsia="ar-SA"/>
              </w:rPr>
            </w:pPr>
            <w:r w:rsidRPr="00816355">
              <w:rPr>
                <w:rFonts w:ascii="Arial Narrow" w:eastAsia="Times New Roman" w:hAnsi="Arial Narrow" w:cs="Calibri"/>
                <w:sz w:val="24"/>
                <w:szCs w:val="20"/>
                <w:lang w:eastAsia="ar-SA"/>
              </w:rPr>
              <w:t xml:space="preserve">   </w:t>
            </w:r>
            <w:r w:rsidRPr="00816355">
              <w:rPr>
                <w:rFonts w:ascii="Tahoma" w:eastAsia="Times New Roman" w:hAnsi="Tahoma" w:cs="Tahoma"/>
                <w:lang w:val="en-US" w:eastAsia="ar-SA"/>
              </w:rPr>
              <w:t>CPV</w:t>
            </w:r>
            <w:r w:rsidRPr="00816355">
              <w:rPr>
                <w:rFonts w:ascii="Tahoma" w:eastAsia="Times New Roman" w:hAnsi="Tahoma" w:cs="Tahoma"/>
                <w:lang w:eastAsia="ar-SA"/>
              </w:rPr>
              <w:t xml:space="preserve"> 90524200-8</w:t>
            </w:r>
          </w:p>
          <w:p w:rsidR="00816355" w:rsidRPr="00816355" w:rsidRDefault="00816355" w:rsidP="00816355">
            <w:pPr>
              <w:widowControl w:val="0"/>
              <w:suppressAutoHyphens/>
              <w:autoSpaceDE w:val="0"/>
              <w:snapToGrid w:val="0"/>
              <w:spacing w:before="81" w:after="0" w:line="240" w:lineRule="auto"/>
              <w:ind w:right="-20"/>
              <w:rPr>
                <w:rFonts w:ascii="Arial Narrow" w:eastAsia="Times New Roman" w:hAnsi="Arial Narrow" w:cs="Calibri"/>
                <w:sz w:val="24"/>
                <w:szCs w:val="20"/>
                <w:lang w:eastAsia="ar-SA"/>
              </w:rPr>
            </w:pPr>
          </w:p>
        </w:tc>
      </w:tr>
      <w:tr w:rsidR="00816355" w:rsidRPr="00816355" w:rsidTr="00515934">
        <w:trPr>
          <w:trHeight w:hRule="exact" w:val="422"/>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76" w:after="0" w:line="240" w:lineRule="auto"/>
              <w:ind w:left="102" w:right="-20"/>
              <w:rPr>
                <w:rFonts w:ascii="Arial Narrow" w:eastAsia="Times New Roman" w:hAnsi="Arial Narrow" w:cs="Arial Narrow"/>
                <w:spacing w:val="-1"/>
                <w:sz w:val="24"/>
                <w:lang w:eastAsia="ar-SA"/>
              </w:rPr>
            </w:pP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z w:val="24"/>
                <w:lang w:eastAsia="ar-SA"/>
              </w:rPr>
              <w:t>Ω</w:t>
            </w: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 xml:space="preserve">Σ </w:t>
            </w:r>
            <w:r w:rsidRPr="00816355">
              <w:rPr>
                <w:rFonts w:ascii="Arial Narrow" w:eastAsia="Times New Roman" w:hAnsi="Arial Narrow" w:cs="Arial Narrow"/>
                <w:spacing w:val="1"/>
                <w:sz w:val="24"/>
                <w:lang w:eastAsia="ar-SA"/>
              </w:rPr>
              <w:t>G</w:t>
            </w:r>
            <w:r w:rsidRPr="00816355">
              <w:rPr>
                <w:rFonts w:ascii="Arial Narrow" w:eastAsia="Times New Roman" w:hAnsi="Arial Narrow" w:cs="Arial Narrow"/>
                <w:sz w:val="24"/>
                <w:lang w:eastAsia="ar-SA"/>
              </w:rPr>
              <w:t>M</w:t>
            </w:r>
            <w:r w:rsidRPr="00816355">
              <w:rPr>
                <w:rFonts w:ascii="Arial Narrow" w:eastAsia="Times New Roman" w:hAnsi="Arial Narrow" w:cs="Arial Narrow"/>
                <w:spacing w:val="-1"/>
                <w:sz w:val="24"/>
                <w:lang w:eastAsia="ar-SA"/>
              </w:rPr>
              <w:t>DN</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after="0" w:line="240" w:lineRule="auto"/>
              <w:rPr>
                <w:rFonts w:ascii="Arial Narrow" w:eastAsia="Times New Roman" w:hAnsi="Arial Narrow" w:cs="Calibri"/>
                <w:sz w:val="24"/>
                <w:szCs w:val="20"/>
                <w:lang w:eastAsia="ar-SA"/>
              </w:rPr>
            </w:pPr>
          </w:p>
        </w:tc>
      </w:tr>
      <w:tr w:rsidR="00816355" w:rsidRPr="00816355" w:rsidTr="00887D46">
        <w:trPr>
          <w:trHeight w:hRule="exact" w:val="1108"/>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6" w:after="0" w:line="140" w:lineRule="exact"/>
              <w:rPr>
                <w:rFonts w:ascii="Arial Narrow" w:eastAsia="Times New Roman" w:hAnsi="Arial Narrow" w:cs="Calibri"/>
                <w:sz w:val="24"/>
                <w:szCs w:val="14"/>
                <w:lang w:eastAsia="ar-SA"/>
              </w:rPr>
            </w:pPr>
          </w:p>
          <w:p w:rsidR="00816355" w:rsidRPr="00816355" w:rsidRDefault="00816355" w:rsidP="00816355">
            <w:pPr>
              <w:widowControl w:val="0"/>
              <w:suppressAutoHyphens/>
              <w:autoSpaceDE w:val="0"/>
              <w:spacing w:after="0" w:line="240" w:lineRule="auto"/>
              <w:ind w:left="102" w:right="-20"/>
              <w:rPr>
                <w:rFonts w:ascii="Arial Narrow" w:eastAsia="Times New Roman" w:hAnsi="Arial Narrow" w:cs="Arial Narrow"/>
                <w:spacing w:val="-1"/>
                <w:sz w:val="24"/>
                <w:lang w:eastAsia="ar-SA"/>
              </w:rPr>
            </w:pPr>
            <w:r w:rsidRPr="00816355">
              <w:rPr>
                <w:rFonts w:ascii="Arial Narrow" w:eastAsia="Times New Roman" w:hAnsi="Arial Narrow" w:cs="Arial Narrow"/>
                <w:spacing w:val="-1"/>
                <w:sz w:val="24"/>
                <w:lang w:eastAsia="ar-SA"/>
              </w:rPr>
              <w:t>ΠΡ</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ΫΠ</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Λ</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Γ</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z w:val="24"/>
                <w:lang w:eastAsia="ar-SA"/>
              </w:rPr>
              <w:t>Θ</w:t>
            </w:r>
            <w:r w:rsidRPr="00816355">
              <w:rPr>
                <w:rFonts w:ascii="Arial Narrow" w:eastAsia="Times New Roman" w:hAnsi="Arial Narrow" w:cs="Arial Narrow"/>
                <w:spacing w:val="-1"/>
                <w:sz w:val="24"/>
                <w:lang w:eastAsia="ar-SA"/>
              </w:rPr>
              <w:t>Ε</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z w:val="24"/>
                <w:lang w:eastAsia="ar-SA"/>
              </w:rPr>
              <w:t>Α</w:t>
            </w:r>
            <w:r w:rsidRPr="00816355">
              <w:rPr>
                <w:rFonts w:ascii="Arial Narrow" w:eastAsia="Times New Roman" w:hAnsi="Arial Narrow" w:cs="Arial Narrow"/>
                <w:spacing w:val="-1"/>
                <w:sz w:val="24"/>
                <w:lang w:eastAsia="ar-SA"/>
              </w:rPr>
              <w:t xml:space="preserve"> ΔΑΠ</w:t>
            </w:r>
            <w:r w:rsidRPr="00816355">
              <w:rPr>
                <w:rFonts w:ascii="Arial Narrow" w:eastAsia="Times New Roman" w:hAnsi="Arial Narrow" w:cs="Arial Narrow"/>
                <w:spacing w:val="2"/>
                <w:sz w:val="24"/>
                <w:lang w:eastAsia="ar-SA"/>
              </w:rPr>
              <w:t>Α</w:t>
            </w:r>
            <w:r w:rsidRPr="00816355">
              <w:rPr>
                <w:rFonts w:ascii="Arial Narrow" w:eastAsia="Times New Roman" w:hAnsi="Arial Narrow" w:cs="Arial Narrow"/>
                <w:spacing w:val="-1"/>
                <w:sz w:val="24"/>
                <w:lang w:eastAsia="ar-SA"/>
              </w:rPr>
              <w:t>ΝΗ</w:t>
            </w:r>
          </w:p>
        </w:tc>
        <w:tc>
          <w:tcPr>
            <w:tcW w:w="4940" w:type="dxa"/>
            <w:tcBorders>
              <w:top w:val="single" w:sz="4" w:space="0" w:color="000000"/>
              <w:left w:val="single" w:sz="4" w:space="0" w:color="000000"/>
              <w:bottom w:val="single" w:sz="4" w:space="0" w:color="000000"/>
              <w:right w:val="single" w:sz="4" w:space="0" w:color="000000"/>
            </w:tcBorders>
          </w:tcPr>
          <w:p w:rsidR="00816355" w:rsidRPr="00887D46" w:rsidRDefault="00887D46" w:rsidP="00816355">
            <w:pPr>
              <w:widowControl w:val="0"/>
              <w:suppressAutoHyphens/>
              <w:autoSpaceDE w:val="0"/>
              <w:snapToGrid w:val="0"/>
              <w:spacing w:after="0" w:line="268" w:lineRule="exact"/>
              <w:ind w:left="102" w:right="-20"/>
              <w:rPr>
                <w:rFonts w:ascii="Arial Narrow" w:eastAsia="Times New Roman" w:hAnsi="Arial Narrow" w:cs="Arial Narrow"/>
                <w:sz w:val="24"/>
                <w:szCs w:val="20"/>
                <w:lang w:eastAsia="ar-SA"/>
              </w:rPr>
            </w:pPr>
            <w:r>
              <w:rPr>
                <w:rFonts w:ascii="Arial Narrow" w:eastAsia="Times New Roman" w:hAnsi="Arial Narrow" w:cs="Arial Narrow"/>
                <w:sz w:val="24"/>
                <w:szCs w:val="20"/>
                <w:lang w:eastAsia="ar-SA"/>
              </w:rPr>
              <w:t>Α) ΓΕΝΙΚΟ ΝΟΣΟΚΟΜΕΙΟ ΠΑΤΡΩΝ</w:t>
            </w:r>
          </w:p>
          <w:p w:rsidR="00816355" w:rsidRDefault="00816355" w:rsidP="00816355">
            <w:pPr>
              <w:widowControl w:val="0"/>
              <w:suppressAutoHyphens/>
              <w:autoSpaceDE w:val="0"/>
              <w:spacing w:after="0" w:line="240" w:lineRule="auto"/>
              <w:ind w:left="102" w:right="-20"/>
              <w:rPr>
                <w:rFonts w:ascii="Arial Narrow" w:eastAsia="Times New Roman" w:hAnsi="Arial Narrow" w:cs="Arial Narrow"/>
                <w:spacing w:val="1"/>
                <w:sz w:val="24"/>
                <w:szCs w:val="20"/>
                <w:lang w:eastAsia="ar-SA"/>
              </w:rPr>
            </w:pPr>
            <w:r w:rsidRPr="00816355">
              <w:rPr>
                <w:rFonts w:ascii="Arial Narrow" w:eastAsia="Times New Roman" w:hAnsi="Arial Narrow" w:cs="Arial Narrow"/>
                <w:spacing w:val="-1"/>
                <w:sz w:val="24"/>
                <w:lang w:eastAsia="ar-SA"/>
              </w:rPr>
              <w:t xml:space="preserve"> 83.470,73 € </w:t>
            </w:r>
            <w:r w:rsidRPr="00816355">
              <w:rPr>
                <w:rFonts w:ascii="Arial Narrow" w:eastAsia="Times New Roman" w:hAnsi="Arial Narrow" w:cs="Arial Narrow"/>
                <w:spacing w:val="1"/>
                <w:sz w:val="24"/>
                <w:szCs w:val="20"/>
                <w:lang w:eastAsia="ar-SA"/>
              </w:rPr>
              <w:t>συμπ</w:t>
            </w:r>
            <w:r w:rsidRPr="00816355">
              <w:rPr>
                <w:rFonts w:ascii="Arial Narrow" w:eastAsia="Times New Roman" w:hAnsi="Arial Narrow" w:cs="Arial Narrow"/>
                <w:spacing w:val="-1"/>
                <w:sz w:val="24"/>
                <w:szCs w:val="20"/>
                <w:lang w:eastAsia="ar-SA"/>
              </w:rPr>
              <w:t>ε</w:t>
            </w:r>
            <w:r w:rsidRPr="00816355">
              <w:rPr>
                <w:rFonts w:ascii="Arial Narrow" w:eastAsia="Times New Roman" w:hAnsi="Arial Narrow" w:cs="Arial Narrow"/>
                <w:sz w:val="24"/>
                <w:szCs w:val="20"/>
                <w:lang w:eastAsia="ar-SA"/>
              </w:rPr>
              <w:t>ρ</w:t>
            </w:r>
            <w:r w:rsidRPr="00816355">
              <w:rPr>
                <w:rFonts w:ascii="Arial Narrow" w:eastAsia="Times New Roman" w:hAnsi="Arial Narrow" w:cs="Arial Narrow"/>
                <w:spacing w:val="-2"/>
                <w:sz w:val="24"/>
                <w:szCs w:val="20"/>
                <w:lang w:eastAsia="ar-SA"/>
              </w:rPr>
              <w:t>ι</w:t>
            </w:r>
            <w:r w:rsidRPr="00816355">
              <w:rPr>
                <w:rFonts w:ascii="Arial Narrow" w:eastAsia="Times New Roman" w:hAnsi="Arial Narrow" w:cs="Arial Narrow"/>
                <w:sz w:val="24"/>
                <w:szCs w:val="20"/>
                <w:lang w:eastAsia="ar-SA"/>
              </w:rPr>
              <w:t>λ</w:t>
            </w:r>
            <w:r w:rsidRPr="00816355">
              <w:rPr>
                <w:rFonts w:ascii="Arial Narrow" w:eastAsia="Times New Roman" w:hAnsi="Arial Narrow" w:cs="Arial Narrow"/>
                <w:spacing w:val="-1"/>
                <w:sz w:val="24"/>
                <w:szCs w:val="20"/>
                <w:lang w:eastAsia="ar-SA"/>
              </w:rPr>
              <w:t>α</w:t>
            </w:r>
            <w:r w:rsidRPr="00816355">
              <w:rPr>
                <w:rFonts w:ascii="Arial Narrow" w:eastAsia="Times New Roman" w:hAnsi="Arial Narrow" w:cs="Arial Narrow"/>
                <w:spacing w:val="1"/>
                <w:sz w:val="24"/>
                <w:szCs w:val="20"/>
                <w:lang w:eastAsia="ar-SA"/>
              </w:rPr>
              <w:t>μ</w:t>
            </w:r>
            <w:r w:rsidRPr="00816355">
              <w:rPr>
                <w:rFonts w:ascii="Arial Narrow" w:eastAsia="Times New Roman" w:hAnsi="Arial Narrow" w:cs="Arial Narrow"/>
                <w:sz w:val="24"/>
                <w:szCs w:val="20"/>
                <w:lang w:eastAsia="ar-SA"/>
              </w:rPr>
              <w:t>β</w:t>
            </w:r>
            <w:r w:rsidRPr="00816355">
              <w:rPr>
                <w:rFonts w:ascii="Arial Narrow" w:eastAsia="Times New Roman" w:hAnsi="Arial Narrow" w:cs="Arial Narrow"/>
                <w:spacing w:val="-1"/>
                <w:sz w:val="24"/>
                <w:szCs w:val="20"/>
                <w:lang w:eastAsia="ar-SA"/>
              </w:rPr>
              <w:t>α</w:t>
            </w:r>
            <w:r w:rsidRPr="00816355">
              <w:rPr>
                <w:rFonts w:ascii="Arial Narrow" w:eastAsia="Times New Roman" w:hAnsi="Arial Narrow" w:cs="Arial Narrow"/>
                <w:sz w:val="24"/>
                <w:szCs w:val="20"/>
                <w:lang w:eastAsia="ar-SA"/>
              </w:rPr>
              <w:t>ν</w:t>
            </w:r>
            <w:r w:rsidRPr="00816355">
              <w:rPr>
                <w:rFonts w:ascii="Arial Narrow" w:eastAsia="Times New Roman" w:hAnsi="Arial Narrow" w:cs="Arial Narrow"/>
                <w:spacing w:val="1"/>
                <w:sz w:val="24"/>
                <w:szCs w:val="20"/>
                <w:lang w:eastAsia="ar-SA"/>
              </w:rPr>
              <w:t>ομέ</w:t>
            </w:r>
            <w:r w:rsidRPr="00816355">
              <w:rPr>
                <w:rFonts w:ascii="Arial Narrow" w:eastAsia="Times New Roman" w:hAnsi="Arial Narrow" w:cs="Arial Narrow"/>
                <w:sz w:val="24"/>
                <w:szCs w:val="20"/>
                <w:lang w:eastAsia="ar-SA"/>
              </w:rPr>
              <w:t>ν</w:t>
            </w:r>
            <w:r w:rsidRPr="00816355">
              <w:rPr>
                <w:rFonts w:ascii="Arial Narrow" w:eastAsia="Times New Roman" w:hAnsi="Arial Narrow" w:cs="Arial Narrow"/>
                <w:spacing w:val="1"/>
                <w:sz w:val="24"/>
                <w:szCs w:val="20"/>
                <w:lang w:eastAsia="ar-SA"/>
              </w:rPr>
              <w:t>ο</w:t>
            </w:r>
            <w:r w:rsidRPr="00816355">
              <w:rPr>
                <w:rFonts w:ascii="Arial Narrow" w:eastAsia="Times New Roman" w:hAnsi="Arial Narrow" w:cs="Arial Narrow"/>
                <w:sz w:val="24"/>
                <w:szCs w:val="20"/>
                <w:lang w:eastAsia="ar-SA"/>
              </w:rPr>
              <w:t>υ</w:t>
            </w:r>
            <w:r w:rsidRPr="00816355">
              <w:rPr>
                <w:rFonts w:ascii="Arial Narrow" w:eastAsia="Times New Roman" w:hAnsi="Arial Narrow" w:cs="Arial Narrow"/>
                <w:spacing w:val="1"/>
                <w:sz w:val="24"/>
                <w:szCs w:val="20"/>
                <w:lang w:eastAsia="ar-SA"/>
              </w:rPr>
              <w:t xml:space="preserve"> </w:t>
            </w:r>
            <w:r w:rsidRPr="00816355">
              <w:rPr>
                <w:rFonts w:ascii="Arial Narrow" w:eastAsia="Times New Roman" w:hAnsi="Arial Narrow" w:cs="Arial Narrow"/>
                <w:spacing w:val="-3"/>
                <w:sz w:val="24"/>
                <w:szCs w:val="20"/>
                <w:lang w:eastAsia="ar-SA"/>
              </w:rPr>
              <w:t>τ</w:t>
            </w:r>
            <w:r w:rsidRPr="00816355">
              <w:rPr>
                <w:rFonts w:ascii="Arial Narrow" w:eastAsia="Times New Roman" w:hAnsi="Arial Narrow" w:cs="Arial Narrow"/>
                <w:spacing w:val="1"/>
                <w:sz w:val="24"/>
                <w:szCs w:val="20"/>
                <w:lang w:eastAsia="ar-SA"/>
              </w:rPr>
              <w:t>ο</w:t>
            </w:r>
            <w:r w:rsidRPr="00816355">
              <w:rPr>
                <w:rFonts w:ascii="Arial Narrow" w:eastAsia="Times New Roman" w:hAnsi="Arial Narrow" w:cs="Arial Narrow"/>
                <w:sz w:val="24"/>
                <w:szCs w:val="20"/>
                <w:lang w:eastAsia="ar-SA"/>
              </w:rPr>
              <w:t>υ</w:t>
            </w:r>
            <w:r w:rsidRPr="00816355">
              <w:rPr>
                <w:rFonts w:ascii="Arial Narrow" w:eastAsia="Times New Roman" w:hAnsi="Arial Narrow" w:cs="Arial Narrow"/>
                <w:spacing w:val="1"/>
                <w:sz w:val="24"/>
                <w:szCs w:val="20"/>
                <w:lang w:eastAsia="ar-SA"/>
              </w:rPr>
              <w:t xml:space="preserve"> </w:t>
            </w:r>
            <w:r w:rsidRPr="00816355">
              <w:rPr>
                <w:rFonts w:ascii="Arial Narrow" w:eastAsia="Times New Roman" w:hAnsi="Arial Narrow" w:cs="Arial Narrow"/>
                <w:spacing w:val="-1"/>
                <w:sz w:val="24"/>
                <w:szCs w:val="20"/>
                <w:lang w:eastAsia="ar-SA"/>
              </w:rPr>
              <w:t>Φ</w:t>
            </w:r>
            <w:r w:rsidRPr="00816355">
              <w:rPr>
                <w:rFonts w:ascii="Arial Narrow" w:eastAsia="Times New Roman" w:hAnsi="Arial Narrow" w:cs="Arial Narrow"/>
                <w:sz w:val="24"/>
                <w:szCs w:val="20"/>
                <w:lang w:eastAsia="ar-SA"/>
              </w:rPr>
              <w:t>Π</w:t>
            </w:r>
            <w:r w:rsidRPr="00816355">
              <w:rPr>
                <w:rFonts w:ascii="Arial Narrow" w:eastAsia="Times New Roman" w:hAnsi="Arial Narrow" w:cs="Arial Narrow"/>
                <w:spacing w:val="1"/>
                <w:sz w:val="24"/>
                <w:szCs w:val="20"/>
                <w:lang w:eastAsia="ar-SA"/>
              </w:rPr>
              <w:t>Α</w:t>
            </w:r>
          </w:p>
          <w:p w:rsidR="00887D46" w:rsidRDefault="00887D46" w:rsidP="00816355">
            <w:pPr>
              <w:widowControl w:val="0"/>
              <w:suppressAutoHyphens/>
              <w:autoSpaceDE w:val="0"/>
              <w:spacing w:after="0" w:line="240" w:lineRule="auto"/>
              <w:ind w:left="102" w:right="-20"/>
              <w:rPr>
                <w:rFonts w:ascii="Arial Narrow" w:eastAsia="Times New Roman" w:hAnsi="Arial Narrow" w:cs="Arial Narrow"/>
                <w:spacing w:val="1"/>
                <w:sz w:val="24"/>
                <w:szCs w:val="20"/>
                <w:lang w:eastAsia="ar-SA"/>
              </w:rPr>
            </w:pPr>
            <w:r>
              <w:rPr>
                <w:rFonts w:ascii="Arial Narrow" w:eastAsia="Times New Roman" w:hAnsi="Arial Narrow" w:cs="Arial Narrow"/>
                <w:spacing w:val="1"/>
                <w:sz w:val="24"/>
                <w:szCs w:val="20"/>
                <w:lang w:eastAsia="ar-SA"/>
              </w:rPr>
              <w:t>Β)ΝΟΣΗΛΕΥΤΙΚΗ ΜΟΝΑΔΑ</w:t>
            </w:r>
            <w:r w:rsidR="00F37F00">
              <w:rPr>
                <w:rFonts w:ascii="Arial Narrow" w:eastAsia="Times New Roman" w:hAnsi="Arial Narrow" w:cs="Arial Narrow"/>
                <w:spacing w:val="1"/>
                <w:sz w:val="24"/>
                <w:szCs w:val="20"/>
                <w:lang w:eastAsia="ar-SA"/>
              </w:rPr>
              <w:t xml:space="preserve"> ΝΟΣΗΜΑΤΩΝ </w:t>
            </w:r>
            <w:r>
              <w:rPr>
                <w:rFonts w:ascii="Arial Narrow" w:eastAsia="Times New Roman" w:hAnsi="Arial Narrow" w:cs="Arial Narrow"/>
                <w:spacing w:val="1"/>
                <w:sz w:val="24"/>
                <w:szCs w:val="20"/>
                <w:lang w:eastAsia="ar-SA"/>
              </w:rPr>
              <w:t xml:space="preserve"> ΘΩΡΑΚΟΣ  10.000,00</w:t>
            </w:r>
            <w:r w:rsidRPr="00816355">
              <w:rPr>
                <w:rFonts w:ascii="Arial Narrow" w:eastAsia="Times New Roman" w:hAnsi="Arial Narrow" w:cs="Arial Narrow"/>
                <w:spacing w:val="1"/>
                <w:sz w:val="24"/>
                <w:szCs w:val="20"/>
                <w:lang w:eastAsia="ar-SA"/>
              </w:rPr>
              <w:t xml:space="preserve"> συμπ</w:t>
            </w:r>
            <w:r w:rsidRPr="00816355">
              <w:rPr>
                <w:rFonts w:ascii="Arial Narrow" w:eastAsia="Times New Roman" w:hAnsi="Arial Narrow" w:cs="Arial Narrow"/>
                <w:spacing w:val="-1"/>
                <w:sz w:val="24"/>
                <w:szCs w:val="20"/>
                <w:lang w:eastAsia="ar-SA"/>
              </w:rPr>
              <w:t>ε</w:t>
            </w:r>
            <w:r w:rsidRPr="00816355">
              <w:rPr>
                <w:rFonts w:ascii="Arial Narrow" w:eastAsia="Times New Roman" w:hAnsi="Arial Narrow" w:cs="Arial Narrow"/>
                <w:sz w:val="24"/>
                <w:szCs w:val="20"/>
                <w:lang w:eastAsia="ar-SA"/>
              </w:rPr>
              <w:t>ρ</w:t>
            </w:r>
            <w:r w:rsidRPr="00816355">
              <w:rPr>
                <w:rFonts w:ascii="Arial Narrow" w:eastAsia="Times New Roman" w:hAnsi="Arial Narrow" w:cs="Arial Narrow"/>
                <w:spacing w:val="-2"/>
                <w:sz w:val="24"/>
                <w:szCs w:val="20"/>
                <w:lang w:eastAsia="ar-SA"/>
              </w:rPr>
              <w:t>ι</w:t>
            </w:r>
            <w:r w:rsidRPr="00816355">
              <w:rPr>
                <w:rFonts w:ascii="Arial Narrow" w:eastAsia="Times New Roman" w:hAnsi="Arial Narrow" w:cs="Arial Narrow"/>
                <w:sz w:val="24"/>
                <w:szCs w:val="20"/>
                <w:lang w:eastAsia="ar-SA"/>
              </w:rPr>
              <w:t>λ</w:t>
            </w:r>
            <w:r w:rsidRPr="00816355">
              <w:rPr>
                <w:rFonts w:ascii="Arial Narrow" w:eastAsia="Times New Roman" w:hAnsi="Arial Narrow" w:cs="Arial Narrow"/>
                <w:spacing w:val="-1"/>
                <w:sz w:val="24"/>
                <w:szCs w:val="20"/>
                <w:lang w:eastAsia="ar-SA"/>
              </w:rPr>
              <w:t>α</w:t>
            </w:r>
            <w:r w:rsidRPr="00816355">
              <w:rPr>
                <w:rFonts w:ascii="Arial Narrow" w:eastAsia="Times New Roman" w:hAnsi="Arial Narrow" w:cs="Arial Narrow"/>
                <w:spacing w:val="1"/>
                <w:sz w:val="24"/>
                <w:szCs w:val="20"/>
                <w:lang w:eastAsia="ar-SA"/>
              </w:rPr>
              <w:t>μ</w:t>
            </w:r>
            <w:r w:rsidRPr="00816355">
              <w:rPr>
                <w:rFonts w:ascii="Arial Narrow" w:eastAsia="Times New Roman" w:hAnsi="Arial Narrow" w:cs="Arial Narrow"/>
                <w:sz w:val="24"/>
                <w:szCs w:val="20"/>
                <w:lang w:eastAsia="ar-SA"/>
              </w:rPr>
              <w:t>β</w:t>
            </w:r>
            <w:r w:rsidRPr="00816355">
              <w:rPr>
                <w:rFonts w:ascii="Arial Narrow" w:eastAsia="Times New Roman" w:hAnsi="Arial Narrow" w:cs="Arial Narrow"/>
                <w:spacing w:val="-1"/>
                <w:sz w:val="24"/>
                <w:szCs w:val="20"/>
                <w:lang w:eastAsia="ar-SA"/>
              </w:rPr>
              <w:t>α</w:t>
            </w:r>
            <w:r w:rsidRPr="00816355">
              <w:rPr>
                <w:rFonts w:ascii="Arial Narrow" w:eastAsia="Times New Roman" w:hAnsi="Arial Narrow" w:cs="Arial Narrow"/>
                <w:sz w:val="24"/>
                <w:szCs w:val="20"/>
                <w:lang w:eastAsia="ar-SA"/>
              </w:rPr>
              <w:t>ν</w:t>
            </w:r>
            <w:r w:rsidRPr="00816355">
              <w:rPr>
                <w:rFonts w:ascii="Arial Narrow" w:eastAsia="Times New Roman" w:hAnsi="Arial Narrow" w:cs="Arial Narrow"/>
                <w:spacing w:val="1"/>
                <w:sz w:val="24"/>
                <w:szCs w:val="20"/>
                <w:lang w:eastAsia="ar-SA"/>
              </w:rPr>
              <w:t>ομέ</w:t>
            </w:r>
            <w:r w:rsidRPr="00816355">
              <w:rPr>
                <w:rFonts w:ascii="Arial Narrow" w:eastAsia="Times New Roman" w:hAnsi="Arial Narrow" w:cs="Arial Narrow"/>
                <w:sz w:val="24"/>
                <w:szCs w:val="20"/>
                <w:lang w:eastAsia="ar-SA"/>
              </w:rPr>
              <w:t>ν</w:t>
            </w:r>
            <w:r w:rsidRPr="00816355">
              <w:rPr>
                <w:rFonts w:ascii="Arial Narrow" w:eastAsia="Times New Roman" w:hAnsi="Arial Narrow" w:cs="Arial Narrow"/>
                <w:spacing w:val="1"/>
                <w:sz w:val="24"/>
                <w:szCs w:val="20"/>
                <w:lang w:eastAsia="ar-SA"/>
              </w:rPr>
              <w:t>ο</w:t>
            </w:r>
            <w:r w:rsidRPr="00816355">
              <w:rPr>
                <w:rFonts w:ascii="Arial Narrow" w:eastAsia="Times New Roman" w:hAnsi="Arial Narrow" w:cs="Arial Narrow"/>
                <w:sz w:val="24"/>
                <w:szCs w:val="20"/>
                <w:lang w:eastAsia="ar-SA"/>
              </w:rPr>
              <w:t>υ</w:t>
            </w:r>
            <w:r w:rsidRPr="00816355">
              <w:rPr>
                <w:rFonts w:ascii="Arial Narrow" w:eastAsia="Times New Roman" w:hAnsi="Arial Narrow" w:cs="Arial Narrow"/>
                <w:spacing w:val="1"/>
                <w:sz w:val="24"/>
                <w:szCs w:val="20"/>
                <w:lang w:eastAsia="ar-SA"/>
              </w:rPr>
              <w:t xml:space="preserve"> </w:t>
            </w:r>
            <w:r w:rsidRPr="00816355">
              <w:rPr>
                <w:rFonts w:ascii="Arial Narrow" w:eastAsia="Times New Roman" w:hAnsi="Arial Narrow" w:cs="Arial Narrow"/>
                <w:spacing w:val="-3"/>
                <w:sz w:val="24"/>
                <w:szCs w:val="20"/>
                <w:lang w:eastAsia="ar-SA"/>
              </w:rPr>
              <w:t>τ</w:t>
            </w:r>
            <w:r w:rsidRPr="00816355">
              <w:rPr>
                <w:rFonts w:ascii="Arial Narrow" w:eastAsia="Times New Roman" w:hAnsi="Arial Narrow" w:cs="Arial Narrow"/>
                <w:spacing w:val="1"/>
                <w:sz w:val="24"/>
                <w:szCs w:val="20"/>
                <w:lang w:eastAsia="ar-SA"/>
              </w:rPr>
              <w:t>ο</w:t>
            </w:r>
            <w:r w:rsidRPr="00816355">
              <w:rPr>
                <w:rFonts w:ascii="Arial Narrow" w:eastAsia="Times New Roman" w:hAnsi="Arial Narrow" w:cs="Arial Narrow"/>
                <w:sz w:val="24"/>
                <w:szCs w:val="20"/>
                <w:lang w:eastAsia="ar-SA"/>
              </w:rPr>
              <w:t>υ</w:t>
            </w:r>
            <w:r w:rsidRPr="00816355">
              <w:rPr>
                <w:rFonts w:ascii="Arial Narrow" w:eastAsia="Times New Roman" w:hAnsi="Arial Narrow" w:cs="Arial Narrow"/>
                <w:spacing w:val="1"/>
                <w:sz w:val="24"/>
                <w:szCs w:val="20"/>
                <w:lang w:eastAsia="ar-SA"/>
              </w:rPr>
              <w:t xml:space="preserve"> </w:t>
            </w:r>
            <w:r w:rsidRPr="00816355">
              <w:rPr>
                <w:rFonts w:ascii="Arial Narrow" w:eastAsia="Times New Roman" w:hAnsi="Arial Narrow" w:cs="Arial Narrow"/>
                <w:spacing w:val="-1"/>
                <w:sz w:val="24"/>
                <w:szCs w:val="20"/>
                <w:lang w:eastAsia="ar-SA"/>
              </w:rPr>
              <w:t>Φ</w:t>
            </w:r>
            <w:r w:rsidRPr="00816355">
              <w:rPr>
                <w:rFonts w:ascii="Arial Narrow" w:eastAsia="Times New Roman" w:hAnsi="Arial Narrow" w:cs="Arial Narrow"/>
                <w:sz w:val="24"/>
                <w:szCs w:val="20"/>
                <w:lang w:eastAsia="ar-SA"/>
              </w:rPr>
              <w:t>Π</w:t>
            </w:r>
            <w:r w:rsidRPr="00816355">
              <w:rPr>
                <w:rFonts w:ascii="Arial Narrow" w:eastAsia="Times New Roman" w:hAnsi="Arial Narrow" w:cs="Arial Narrow"/>
                <w:spacing w:val="1"/>
                <w:sz w:val="24"/>
                <w:szCs w:val="20"/>
                <w:lang w:eastAsia="ar-SA"/>
              </w:rPr>
              <w:t>Α</w:t>
            </w:r>
          </w:p>
          <w:p w:rsidR="00887D46" w:rsidRPr="00816355" w:rsidRDefault="00887D46" w:rsidP="00816355">
            <w:pPr>
              <w:widowControl w:val="0"/>
              <w:suppressAutoHyphens/>
              <w:autoSpaceDE w:val="0"/>
              <w:spacing w:after="0" w:line="240" w:lineRule="auto"/>
              <w:ind w:left="102" w:right="-20"/>
              <w:rPr>
                <w:rFonts w:ascii="Arial Narrow" w:eastAsia="Times New Roman" w:hAnsi="Arial Narrow" w:cs="Arial Narrow"/>
                <w:spacing w:val="1"/>
                <w:sz w:val="24"/>
                <w:szCs w:val="20"/>
                <w:lang w:eastAsia="ar-SA"/>
              </w:rPr>
            </w:pPr>
          </w:p>
        </w:tc>
      </w:tr>
      <w:tr w:rsidR="00816355" w:rsidRPr="00816355" w:rsidTr="00515934">
        <w:trPr>
          <w:trHeight w:hRule="exact" w:val="496"/>
        </w:trPr>
        <w:tc>
          <w:tcPr>
            <w:tcW w:w="4152" w:type="dxa"/>
            <w:tcBorders>
              <w:top w:val="single" w:sz="4" w:space="0" w:color="000000"/>
              <w:left w:val="single" w:sz="4" w:space="0" w:color="000000"/>
              <w:bottom w:val="single" w:sz="4" w:space="0" w:color="000000"/>
            </w:tcBorders>
          </w:tcPr>
          <w:p w:rsidR="00816355" w:rsidRPr="00816355" w:rsidRDefault="00816355" w:rsidP="00816355">
            <w:pPr>
              <w:keepNext/>
              <w:tabs>
                <w:tab w:val="num" w:pos="0"/>
              </w:tabs>
              <w:suppressAutoHyphens/>
              <w:snapToGrid w:val="0"/>
              <w:spacing w:before="240" w:after="60" w:line="240" w:lineRule="auto"/>
              <w:ind w:left="432" w:hanging="432"/>
              <w:outlineLvl w:val="0"/>
              <w:rPr>
                <w:rFonts w:ascii="Arial Narrow" w:eastAsia="Times New Roman" w:hAnsi="Arial Narrow" w:cs="Arial Narrow"/>
                <w:spacing w:val="-1"/>
                <w:kern w:val="1"/>
                <w:sz w:val="24"/>
                <w:lang w:eastAsia="ar-SA"/>
              </w:rPr>
            </w:pPr>
            <w:r w:rsidRPr="00816355">
              <w:rPr>
                <w:rFonts w:ascii="Arial Narrow" w:eastAsia="Times New Roman" w:hAnsi="Arial Narrow" w:cs="Arial Narrow"/>
                <w:spacing w:val="-1"/>
                <w:kern w:val="1"/>
                <w:sz w:val="24"/>
                <w:lang w:eastAsia="ar-SA"/>
              </w:rPr>
              <w:t xml:space="preserve">ΜΟΝΑΔΑ ΜΕΤΡΗΣΗΣ </w:t>
            </w:r>
          </w:p>
          <w:p w:rsidR="00816355" w:rsidRPr="00816355" w:rsidRDefault="00816355" w:rsidP="00816355">
            <w:pPr>
              <w:suppressAutoHyphens/>
              <w:spacing w:after="0" w:line="240" w:lineRule="auto"/>
              <w:rPr>
                <w:rFonts w:ascii="Arial Narrow" w:eastAsia="Times New Roman" w:hAnsi="Arial Narrow" w:cs="Calibri"/>
                <w:sz w:val="24"/>
                <w:szCs w:val="20"/>
                <w:lang w:eastAsia="ar-SA"/>
              </w:rPr>
            </w:pPr>
            <w:r w:rsidRPr="00816355">
              <w:rPr>
                <w:rFonts w:ascii="Arial Narrow" w:eastAsia="Times New Roman" w:hAnsi="Arial Narrow" w:cs="Calibri"/>
                <w:sz w:val="24"/>
                <w:szCs w:val="20"/>
                <w:lang w:eastAsia="ar-SA"/>
              </w:rPr>
              <w:t>ΜΟΝΑΔΑ ΜΕΤΡΗΣΗΣ</w:t>
            </w:r>
          </w:p>
          <w:p w:rsidR="00816355" w:rsidRPr="00816355" w:rsidRDefault="00816355" w:rsidP="00816355">
            <w:pPr>
              <w:suppressAutoHyphens/>
              <w:spacing w:after="0" w:line="240" w:lineRule="auto"/>
              <w:rPr>
                <w:rFonts w:ascii="Arial Narrow" w:eastAsia="Times New Roman" w:hAnsi="Arial Narrow" w:cs="Calibri"/>
                <w:sz w:val="24"/>
                <w:szCs w:val="20"/>
                <w:lang w:eastAsia="ar-SA"/>
              </w:rPr>
            </w:pPr>
          </w:p>
          <w:p w:rsidR="00816355" w:rsidRPr="00816355" w:rsidRDefault="00816355" w:rsidP="00816355">
            <w:pPr>
              <w:suppressAutoHyphens/>
              <w:spacing w:after="0" w:line="240" w:lineRule="auto"/>
              <w:rPr>
                <w:rFonts w:ascii="Arial Narrow" w:eastAsia="Times New Roman" w:hAnsi="Arial Narrow" w:cs="Calibri"/>
                <w:sz w:val="24"/>
                <w:szCs w:val="20"/>
                <w:lang w:eastAsia="ar-SA"/>
              </w:rPr>
            </w:pP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after="0" w:line="268" w:lineRule="exact"/>
              <w:ind w:left="102" w:right="-20"/>
              <w:rPr>
                <w:rFonts w:ascii="Arial Narrow" w:eastAsia="Times New Roman" w:hAnsi="Arial Narrow" w:cs="Arial Narrow"/>
                <w:sz w:val="24"/>
                <w:szCs w:val="20"/>
                <w:lang w:eastAsia="ar-SA"/>
              </w:rPr>
            </w:pPr>
            <w:r w:rsidRPr="00816355">
              <w:rPr>
                <w:rFonts w:ascii="Arial Narrow" w:eastAsia="Times New Roman" w:hAnsi="Arial Narrow" w:cs="Arial Narrow"/>
                <w:sz w:val="24"/>
                <w:szCs w:val="20"/>
                <w:lang w:eastAsia="ar-SA"/>
              </w:rPr>
              <w:t xml:space="preserve"> ΕΥΡΩ    (€)</w:t>
            </w:r>
          </w:p>
        </w:tc>
      </w:tr>
      <w:tr w:rsidR="00816355" w:rsidRPr="00816355" w:rsidTr="00515934">
        <w:trPr>
          <w:trHeight w:hRule="exact" w:val="262"/>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after="0" w:line="249" w:lineRule="exact"/>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Π</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ΤΑ</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after="0" w:line="249" w:lineRule="exact"/>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Ό</w:t>
            </w:r>
            <w:r w:rsidRPr="00816355">
              <w:rPr>
                <w:rFonts w:ascii="Arial Narrow" w:eastAsia="Times New Roman" w:hAnsi="Arial Narrow" w:cs="Arial Narrow"/>
                <w:sz w:val="24"/>
                <w:lang w:eastAsia="ar-SA"/>
              </w:rPr>
              <w:t>π</w:t>
            </w:r>
            <w:r w:rsidRPr="00816355">
              <w:rPr>
                <w:rFonts w:ascii="Arial Narrow" w:eastAsia="Times New Roman" w:hAnsi="Arial Narrow" w:cs="Arial Narrow"/>
                <w:spacing w:val="-2"/>
                <w:sz w:val="24"/>
                <w:lang w:eastAsia="ar-SA"/>
              </w:rPr>
              <w:t>ω</w:t>
            </w:r>
            <w:r w:rsidRPr="00816355">
              <w:rPr>
                <w:rFonts w:ascii="Arial Narrow" w:eastAsia="Times New Roman" w:hAnsi="Arial Narrow" w:cs="Arial Narrow"/>
                <w:sz w:val="24"/>
                <w:lang w:eastAsia="ar-SA"/>
              </w:rPr>
              <w:t>ς</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pacing w:val="1"/>
                <w:sz w:val="24"/>
                <w:lang w:eastAsia="ar-SA"/>
              </w:rPr>
              <w:t>λ</w:t>
            </w:r>
            <w:r w:rsidRPr="00816355">
              <w:rPr>
                <w:rFonts w:ascii="Arial Narrow" w:eastAsia="Times New Roman" w:hAnsi="Arial Narrow" w:cs="Arial Narrow"/>
                <w:sz w:val="24"/>
                <w:lang w:eastAsia="ar-SA"/>
              </w:rPr>
              <w:t>υτ</w:t>
            </w:r>
            <w:r w:rsidRPr="00816355">
              <w:rPr>
                <w:rFonts w:ascii="Arial Narrow" w:eastAsia="Times New Roman" w:hAnsi="Arial Narrow" w:cs="Arial Narrow"/>
                <w:spacing w:val="-2"/>
                <w:sz w:val="24"/>
                <w:lang w:eastAsia="ar-SA"/>
              </w:rPr>
              <w:t>ι</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z w:val="24"/>
                <w:lang w:eastAsia="ar-SA"/>
              </w:rPr>
              <w:t>ά</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φ</w:t>
            </w:r>
            <w:r w:rsidRPr="00816355">
              <w:rPr>
                <w:rFonts w:ascii="Arial Narrow" w:eastAsia="Times New Roman" w:hAnsi="Arial Narrow" w:cs="Arial Narrow"/>
                <w:spacing w:val="1"/>
                <w:sz w:val="24"/>
                <w:lang w:eastAsia="ar-SA"/>
              </w:rPr>
              <w:t>έ</w:t>
            </w:r>
            <w:r w:rsidRPr="00816355">
              <w:rPr>
                <w:rFonts w:ascii="Arial Narrow" w:eastAsia="Times New Roman" w:hAnsi="Arial Narrow" w:cs="Arial Narrow"/>
                <w:spacing w:val="-2"/>
                <w:sz w:val="24"/>
                <w:lang w:eastAsia="ar-SA"/>
              </w:rPr>
              <w:t>ρ</w:t>
            </w:r>
            <w:r w:rsidRPr="00816355">
              <w:rPr>
                <w:rFonts w:ascii="Arial Narrow" w:eastAsia="Times New Roman" w:hAnsi="Arial Narrow" w:cs="Arial Narrow"/>
                <w:spacing w:val="1"/>
                <w:sz w:val="24"/>
                <w:lang w:eastAsia="ar-SA"/>
              </w:rPr>
              <w:t>ε</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2"/>
                <w:sz w:val="24"/>
                <w:lang w:eastAsia="ar-SA"/>
              </w:rPr>
              <w:t xml:space="preserve"> </w:t>
            </w:r>
            <w:r w:rsidRPr="00816355">
              <w:rPr>
                <w:rFonts w:ascii="Arial Narrow" w:eastAsia="Times New Roman" w:hAnsi="Arial Narrow" w:cs="Arial Narrow"/>
                <w:sz w:val="24"/>
                <w:lang w:eastAsia="ar-SA"/>
              </w:rPr>
              <w:t>στο</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ΕΡ</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Β</w:t>
            </w:r>
          </w:p>
        </w:tc>
      </w:tr>
      <w:tr w:rsidR="00816355" w:rsidRPr="00816355" w:rsidTr="00515934">
        <w:trPr>
          <w:trHeight w:hRule="exact" w:val="706"/>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57"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ΑΡΚΕ</w:t>
            </w:r>
            <w:r w:rsidRPr="00816355">
              <w:rPr>
                <w:rFonts w:ascii="Arial Narrow" w:eastAsia="Times New Roman" w:hAnsi="Arial Narrow" w:cs="Arial Narrow"/>
                <w:sz w:val="24"/>
                <w:lang w:eastAsia="ar-SA"/>
              </w:rPr>
              <w:t>ΙΑ</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ΣΥ</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Β</w:t>
            </w:r>
            <w:r w:rsidRPr="00816355">
              <w:rPr>
                <w:rFonts w:ascii="Arial Narrow" w:eastAsia="Times New Roman" w:hAnsi="Arial Narrow" w:cs="Arial Narrow"/>
                <w:spacing w:val="2"/>
                <w:sz w:val="24"/>
                <w:lang w:eastAsia="ar-SA"/>
              </w:rPr>
              <w:t>Α</w:t>
            </w:r>
            <w:r w:rsidRPr="00816355">
              <w:rPr>
                <w:rFonts w:ascii="Arial Narrow" w:eastAsia="Times New Roman" w:hAnsi="Arial Narrow" w:cs="Arial Narrow"/>
                <w:spacing w:val="-1"/>
                <w:sz w:val="24"/>
                <w:lang w:eastAsia="ar-SA"/>
              </w:rPr>
              <w:t>ΣΗ</w:t>
            </w:r>
            <w:r w:rsidRPr="00816355">
              <w:rPr>
                <w:rFonts w:ascii="Arial Narrow" w:eastAsia="Times New Roman" w:hAnsi="Arial Narrow" w:cs="Arial Narrow"/>
                <w:sz w:val="24"/>
                <w:lang w:eastAsia="ar-SA"/>
              </w:rPr>
              <w:t>Σ</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before="57" w:after="0" w:line="240" w:lineRule="auto"/>
              <w:ind w:left="102" w:right="-20"/>
              <w:rPr>
                <w:rFonts w:ascii="Arial Narrow" w:eastAsia="Times New Roman" w:hAnsi="Arial Narrow" w:cs="Calibri"/>
                <w:sz w:val="24"/>
                <w:szCs w:val="20"/>
                <w:lang w:eastAsia="ar-SA"/>
              </w:rPr>
            </w:pPr>
            <w:r w:rsidRPr="00816355">
              <w:rPr>
                <w:rFonts w:ascii="Arial Narrow" w:eastAsia="Times New Roman" w:hAnsi="Arial Narrow" w:cs="Calibri"/>
                <w:sz w:val="24"/>
                <w:szCs w:val="20"/>
                <w:lang w:eastAsia="ar-SA"/>
              </w:rPr>
              <w:t xml:space="preserve">12 ΜΗΝΕΣ </w:t>
            </w:r>
          </w:p>
        </w:tc>
      </w:tr>
      <w:tr w:rsidR="00816355" w:rsidRPr="00816355" w:rsidTr="00515934">
        <w:trPr>
          <w:trHeight w:hRule="exact" w:val="516"/>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4" w:after="0" w:line="120" w:lineRule="exact"/>
              <w:rPr>
                <w:rFonts w:ascii="Arial Narrow" w:eastAsia="Times New Roman" w:hAnsi="Arial Narrow" w:cs="Calibri"/>
                <w:sz w:val="24"/>
                <w:szCs w:val="12"/>
                <w:lang w:eastAsia="ar-SA"/>
              </w:rPr>
            </w:pPr>
          </w:p>
          <w:p w:rsidR="00816355" w:rsidRPr="00816355" w:rsidRDefault="00816355" w:rsidP="00816355">
            <w:pPr>
              <w:widowControl w:val="0"/>
              <w:suppressAutoHyphens/>
              <w:autoSpaceDE w:val="0"/>
              <w:spacing w:after="0" w:line="240" w:lineRule="auto"/>
              <w:ind w:left="102" w:right="-20"/>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ΚΡΑ</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ΗΣΕ</w:t>
            </w:r>
            <w:r w:rsidRPr="00816355">
              <w:rPr>
                <w:rFonts w:ascii="Arial Narrow" w:eastAsia="Times New Roman" w:hAnsi="Arial Narrow" w:cs="Arial Narrow"/>
                <w:sz w:val="24"/>
                <w:lang w:eastAsia="ar-SA"/>
              </w:rPr>
              <w:t>ΙΣ</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pacing w:val="2"/>
                <w:sz w:val="24"/>
                <w:lang w:eastAsia="ar-SA"/>
              </w:rPr>
              <w:t>Ε</w:t>
            </w:r>
            <w:r w:rsidRPr="00816355">
              <w:rPr>
                <w:rFonts w:ascii="Arial Narrow" w:eastAsia="Times New Roman" w:hAnsi="Arial Narrow" w:cs="Arial Narrow"/>
                <w:spacing w:val="-1"/>
                <w:sz w:val="24"/>
                <w:lang w:eastAsia="ar-SA"/>
              </w:rPr>
              <w:t>Π</w:t>
            </w:r>
            <w:r w:rsidRPr="00816355">
              <w:rPr>
                <w:rFonts w:ascii="Arial Narrow" w:eastAsia="Times New Roman" w:hAnsi="Arial Narrow" w:cs="Arial Narrow"/>
                <w:sz w:val="24"/>
                <w:lang w:eastAsia="ar-SA"/>
              </w:rPr>
              <w:t>Ι Τ</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ΤΙΜ</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Σ</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before="3" w:after="0" w:line="252" w:lineRule="exact"/>
              <w:ind w:left="102" w:right="341"/>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ι τι</w:t>
            </w:r>
            <w:r w:rsidRPr="00816355">
              <w:rPr>
                <w:rFonts w:ascii="Arial Narrow" w:eastAsia="Times New Roman" w:hAnsi="Arial Narrow" w:cs="Arial Narrow"/>
                <w:spacing w:val="-2"/>
                <w:sz w:val="24"/>
                <w:lang w:eastAsia="ar-SA"/>
              </w:rPr>
              <w:t>μ</w:t>
            </w:r>
            <w:r w:rsidRPr="00816355">
              <w:rPr>
                <w:rFonts w:ascii="Arial Narrow" w:eastAsia="Times New Roman" w:hAnsi="Arial Narrow" w:cs="Arial Narrow"/>
                <w:spacing w:val="1"/>
                <w:sz w:val="24"/>
                <w:lang w:eastAsia="ar-SA"/>
              </w:rPr>
              <w:t>έ</w:t>
            </w:r>
            <w:r w:rsidRPr="00816355">
              <w:rPr>
                <w:rFonts w:ascii="Arial Narrow" w:eastAsia="Times New Roman" w:hAnsi="Arial Narrow" w:cs="Arial Narrow"/>
                <w:sz w:val="24"/>
                <w:lang w:eastAsia="ar-SA"/>
              </w:rPr>
              <w:t>ς</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υ</w:t>
            </w:r>
            <w:r w:rsidRPr="00816355">
              <w:rPr>
                <w:rFonts w:ascii="Arial Narrow" w:eastAsia="Times New Roman" w:hAnsi="Arial Narrow" w:cs="Arial Narrow"/>
                <w:spacing w:val="-3"/>
                <w:sz w:val="24"/>
                <w:lang w:eastAsia="ar-SA"/>
              </w:rPr>
              <w:t>π</w:t>
            </w:r>
            <w:r w:rsidRPr="00816355">
              <w:rPr>
                <w:rFonts w:ascii="Arial Narrow" w:eastAsia="Times New Roman" w:hAnsi="Arial Narrow" w:cs="Arial Narrow"/>
                <w:sz w:val="24"/>
                <w:lang w:eastAsia="ar-SA"/>
              </w:rPr>
              <w:t>ό</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pacing w:val="1"/>
                <w:sz w:val="24"/>
                <w:lang w:eastAsia="ar-SA"/>
              </w:rPr>
              <w:t>ε</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pacing w:val="-2"/>
                <w:sz w:val="24"/>
                <w:lang w:eastAsia="ar-SA"/>
              </w:rPr>
              <w:t>τ</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 xml:space="preserve">ι </w:t>
            </w:r>
            <w:r w:rsidRPr="00816355">
              <w:rPr>
                <w:rFonts w:ascii="Arial Narrow" w:eastAsia="Times New Roman" w:hAnsi="Arial Narrow" w:cs="Arial Narrow"/>
                <w:spacing w:val="-3"/>
                <w:sz w:val="24"/>
                <w:lang w:eastAsia="ar-SA"/>
              </w:rPr>
              <w:t>σ</w:t>
            </w:r>
            <w:r w:rsidRPr="00816355">
              <w:rPr>
                <w:rFonts w:ascii="Arial Narrow" w:eastAsia="Times New Roman" w:hAnsi="Arial Narrow" w:cs="Arial Narrow"/>
                <w:sz w:val="24"/>
                <w:lang w:eastAsia="ar-SA"/>
              </w:rPr>
              <w:t>τις</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υ</w:t>
            </w:r>
            <w:r w:rsidRPr="00816355">
              <w:rPr>
                <w:rFonts w:ascii="Arial Narrow" w:eastAsia="Times New Roman" w:hAnsi="Arial Narrow" w:cs="Arial Narrow"/>
                <w:spacing w:val="-3"/>
                <w:sz w:val="24"/>
                <w:lang w:eastAsia="ar-SA"/>
              </w:rPr>
              <w:t>π</w:t>
            </w:r>
            <w:r w:rsidRPr="00816355">
              <w:rPr>
                <w:rFonts w:ascii="Arial Narrow" w:eastAsia="Times New Roman" w:hAnsi="Arial Narrow" w:cs="Arial Narrow"/>
                <w:spacing w:val="1"/>
                <w:sz w:val="24"/>
                <w:lang w:eastAsia="ar-SA"/>
              </w:rPr>
              <w:t>έ</w:t>
            </w:r>
            <w:r w:rsidRPr="00816355">
              <w:rPr>
                <w:rFonts w:ascii="Arial Narrow" w:eastAsia="Times New Roman" w:hAnsi="Arial Narrow" w:cs="Arial Narrow"/>
                <w:sz w:val="24"/>
                <w:lang w:eastAsia="ar-SA"/>
              </w:rPr>
              <w:t>ρ</w:t>
            </w:r>
            <w:r w:rsidRPr="00816355">
              <w:rPr>
                <w:rFonts w:ascii="Arial Narrow" w:eastAsia="Times New Roman" w:hAnsi="Arial Narrow" w:cs="Arial Narrow"/>
                <w:spacing w:val="-2"/>
                <w:sz w:val="24"/>
                <w:lang w:eastAsia="ar-SA"/>
              </w:rPr>
              <w:t xml:space="preserve"> </w:t>
            </w:r>
            <w:r w:rsidRPr="00816355">
              <w:rPr>
                <w:rFonts w:ascii="Arial Narrow" w:eastAsia="Times New Roman" w:hAnsi="Arial Narrow" w:cs="Arial Narrow"/>
                <w:sz w:val="24"/>
                <w:lang w:eastAsia="ar-SA"/>
              </w:rPr>
              <w:t xml:space="preserve">του </w:t>
            </w: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z w:val="24"/>
                <w:lang w:eastAsia="ar-SA"/>
              </w:rPr>
              <w:t>ημοσί</w:t>
            </w:r>
            <w:r w:rsidRPr="00816355">
              <w:rPr>
                <w:rFonts w:ascii="Arial Narrow" w:eastAsia="Times New Roman" w:hAnsi="Arial Narrow" w:cs="Arial Narrow"/>
                <w:spacing w:val="-2"/>
                <w:sz w:val="24"/>
                <w:lang w:eastAsia="ar-SA"/>
              </w:rPr>
              <w:t>ο</w:t>
            </w:r>
            <w:r w:rsidRPr="00816355">
              <w:rPr>
                <w:rFonts w:ascii="Arial Narrow" w:eastAsia="Times New Roman" w:hAnsi="Arial Narrow" w:cs="Arial Narrow"/>
                <w:sz w:val="24"/>
                <w:lang w:eastAsia="ar-SA"/>
              </w:rPr>
              <w:t xml:space="preserve">υ </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 xml:space="preserve">ι </w:t>
            </w:r>
            <w:r w:rsidRPr="00816355">
              <w:rPr>
                <w:rFonts w:ascii="Arial Narrow" w:eastAsia="Times New Roman" w:hAnsi="Arial Narrow" w:cs="Arial Narrow"/>
                <w:spacing w:val="-2"/>
                <w:sz w:val="24"/>
                <w:lang w:eastAsia="ar-SA"/>
              </w:rPr>
              <w:t>τ</w:t>
            </w:r>
            <w:r w:rsidRPr="00816355">
              <w:rPr>
                <w:rFonts w:ascii="Arial Narrow" w:eastAsia="Times New Roman" w:hAnsi="Arial Narrow" w:cs="Arial Narrow"/>
                <w:sz w:val="24"/>
                <w:lang w:eastAsia="ar-SA"/>
              </w:rPr>
              <w:t>ρίτ</w:t>
            </w:r>
            <w:r w:rsidRPr="00816355">
              <w:rPr>
                <w:rFonts w:ascii="Arial Narrow" w:eastAsia="Times New Roman" w:hAnsi="Arial Narrow" w:cs="Arial Narrow"/>
                <w:spacing w:val="-2"/>
                <w:sz w:val="24"/>
                <w:lang w:eastAsia="ar-SA"/>
              </w:rPr>
              <w:t>ω</w:t>
            </w:r>
            <w:r w:rsidRPr="00816355">
              <w:rPr>
                <w:rFonts w:ascii="Arial Narrow" w:eastAsia="Times New Roman" w:hAnsi="Arial Narrow" w:cs="Arial Narrow"/>
                <w:sz w:val="24"/>
                <w:lang w:eastAsia="ar-SA"/>
              </w:rPr>
              <w:t xml:space="preserve">ν </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z w:val="24"/>
                <w:lang w:eastAsia="ar-SA"/>
              </w:rPr>
              <w:t>όμιμ</w:t>
            </w:r>
            <w:r w:rsidRPr="00816355">
              <w:rPr>
                <w:rFonts w:ascii="Arial Narrow" w:eastAsia="Times New Roman" w:hAnsi="Arial Narrow" w:cs="Arial Narrow"/>
                <w:spacing w:val="-2"/>
                <w:sz w:val="24"/>
                <w:lang w:eastAsia="ar-SA"/>
              </w:rPr>
              <w:t>ε</w:t>
            </w:r>
            <w:r w:rsidRPr="00816355">
              <w:rPr>
                <w:rFonts w:ascii="Arial Narrow" w:eastAsia="Times New Roman" w:hAnsi="Arial Narrow" w:cs="Arial Narrow"/>
                <w:sz w:val="24"/>
                <w:lang w:eastAsia="ar-SA"/>
              </w:rPr>
              <w:t>ς</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z w:val="24"/>
                <w:lang w:eastAsia="ar-SA"/>
              </w:rPr>
              <w:t>ρ</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τήσ</w:t>
            </w:r>
            <w:r w:rsidRPr="00816355">
              <w:rPr>
                <w:rFonts w:ascii="Arial Narrow" w:eastAsia="Times New Roman" w:hAnsi="Arial Narrow" w:cs="Arial Narrow"/>
                <w:spacing w:val="1"/>
                <w:sz w:val="24"/>
                <w:lang w:eastAsia="ar-SA"/>
              </w:rPr>
              <w:t>ε</w:t>
            </w:r>
            <w:r w:rsidRPr="00816355">
              <w:rPr>
                <w:rFonts w:ascii="Arial Narrow" w:eastAsia="Times New Roman" w:hAnsi="Arial Narrow" w:cs="Arial Narrow"/>
                <w:spacing w:val="-2"/>
                <w:sz w:val="24"/>
                <w:lang w:eastAsia="ar-SA"/>
              </w:rPr>
              <w:t>ι</w:t>
            </w:r>
            <w:r w:rsidRPr="00816355">
              <w:rPr>
                <w:rFonts w:ascii="Arial Narrow" w:eastAsia="Times New Roman" w:hAnsi="Arial Narrow" w:cs="Arial Narrow"/>
                <w:sz w:val="24"/>
                <w:lang w:eastAsia="ar-SA"/>
              </w:rPr>
              <w:t>ς</w:t>
            </w:r>
          </w:p>
        </w:tc>
      </w:tr>
      <w:tr w:rsidR="00816355" w:rsidRPr="00816355" w:rsidTr="00515934">
        <w:trPr>
          <w:trHeight w:hRule="exact" w:val="514"/>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1" w:after="0" w:line="252" w:lineRule="exact"/>
              <w:ind w:left="102" w:right="1969"/>
              <w:rPr>
                <w:rFonts w:ascii="Arial Narrow" w:eastAsia="Times New Roman" w:hAnsi="Arial Narrow" w:cs="Arial Narrow"/>
                <w:sz w:val="24"/>
                <w:lang w:eastAsia="ar-SA"/>
              </w:rPr>
            </w:pPr>
            <w:r w:rsidRPr="00816355">
              <w:rPr>
                <w:rFonts w:ascii="Arial Narrow" w:eastAsia="Times New Roman" w:hAnsi="Arial Narrow" w:cs="Arial Narrow"/>
                <w:sz w:val="24"/>
                <w:lang w:eastAsia="ar-SA"/>
              </w:rPr>
              <w:t>Φ</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Ρ</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Ε</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ΔΗ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Α</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Σ (</w:t>
            </w:r>
            <w:r w:rsidRPr="00816355">
              <w:rPr>
                <w:rFonts w:ascii="Arial Narrow" w:eastAsia="Times New Roman" w:hAnsi="Arial Narrow" w:cs="Arial Narrow"/>
                <w:spacing w:val="-1"/>
                <w:sz w:val="24"/>
                <w:lang w:eastAsia="ar-SA"/>
              </w:rPr>
              <w:t>ΑΡ</w:t>
            </w:r>
            <w:r w:rsidRPr="00816355">
              <w:rPr>
                <w:rFonts w:ascii="Arial Narrow" w:eastAsia="Times New Roman" w:hAnsi="Arial Narrow" w:cs="Arial Narrow"/>
                <w:sz w:val="24"/>
                <w:lang w:eastAsia="ar-SA"/>
              </w:rPr>
              <w:t>Θ</w:t>
            </w:r>
            <w:r w:rsidRPr="00816355">
              <w:rPr>
                <w:rFonts w:ascii="Arial Narrow" w:eastAsia="Times New Roman" w:hAnsi="Arial Narrow" w:cs="Arial Narrow"/>
                <w:spacing w:val="-1"/>
                <w:sz w:val="24"/>
                <w:lang w:eastAsia="ar-SA"/>
              </w:rPr>
              <w:t>Ρ</w:t>
            </w:r>
            <w:r w:rsidRPr="00816355">
              <w:rPr>
                <w:rFonts w:ascii="Arial Narrow" w:eastAsia="Times New Roman" w:hAnsi="Arial Narrow" w:cs="Arial Narrow"/>
                <w:sz w:val="24"/>
                <w:lang w:eastAsia="ar-SA"/>
              </w:rPr>
              <w:t>Ο</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 xml:space="preserve">24 </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z w:val="24"/>
                <w:lang w:eastAsia="ar-SA"/>
              </w:rPr>
              <w:t xml:space="preserve">. </w:t>
            </w:r>
            <w:r w:rsidRPr="00816355">
              <w:rPr>
                <w:rFonts w:ascii="Arial Narrow" w:eastAsia="Times New Roman" w:hAnsi="Arial Narrow" w:cs="Arial Narrow"/>
                <w:spacing w:val="-2"/>
                <w:sz w:val="24"/>
                <w:lang w:eastAsia="ar-SA"/>
              </w:rPr>
              <w:t>2</w:t>
            </w:r>
            <w:r w:rsidRPr="00816355">
              <w:rPr>
                <w:rFonts w:ascii="Arial Narrow" w:eastAsia="Times New Roman" w:hAnsi="Arial Narrow" w:cs="Arial Narrow"/>
                <w:sz w:val="24"/>
                <w:lang w:eastAsia="ar-SA"/>
              </w:rPr>
              <w:t>198/94)</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before="1" w:after="0" w:line="252" w:lineRule="exact"/>
              <w:ind w:left="102" w:right="386"/>
              <w:rPr>
                <w:rFonts w:ascii="Arial Narrow" w:eastAsia="Times New Roman" w:hAnsi="Arial Narrow" w:cs="Arial Narrow"/>
                <w:sz w:val="24"/>
                <w:lang w:eastAsia="ar-SA"/>
              </w:rPr>
            </w:pPr>
            <w:r w:rsidRPr="00816355">
              <w:rPr>
                <w:rFonts w:ascii="Arial Narrow" w:eastAsia="Times New Roman" w:hAnsi="Arial Narrow" w:cs="Arial Narrow"/>
                <w:spacing w:val="-1"/>
                <w:lang w:eastAsia="ar-SA"/>
              </w:rPr>
              <w:t>Κ</w:t>
            </w:r>
            <w:r w:rsidRPr="00816355">
              <w:rPr>
                <w:rFonts w:ascii="Arial Narrow" w:eastAsia="Times New Roman" w:hAnsi="Arial Narrow" w:cs="Arial Narrow"/>
                <w:spacing w:val="1"/>
                <w:lang w:eastAsia="ar-SA"/>
              </w:rPr>
              <w:t>α</w:t>
            </w:r>
            <w:r w:rsidRPr="00816355">
              <w:rPr>
                <w:rFonts w:ascii="Arial Narrow" w:eastAsia="Times New Roman" w:hAnsi="Arial Narrow" w:cs="Arial Narrow"/>
                <w:lang w:eastAsia="ar-SA"/>
              </w:rPr>
              <w:t>τά</w:t>
            </w:r>
            <w:r w:rsidRPr="00816355">
              <w:rPr>
                <w:rFonts w:ascii="Arial Narrow" w:eastAsia="Times New Roman" w:hAnsi="Arial Narrow" w:cs="Arial Narrow"/>
                <w:spacing w:val="-1"/>
                <w:lang w:eastAsia="ar-SA"/>
              </w:rPr>
              <w:t xml:space="preserve"> </w:t>
            </w:r>
            <w:r w:rsidRPr="00816355">
              <w:rPr>
                <w:rFonts w:ascii="Arial Narrow" w:eastAsia="Times New Roman" w:hAnsi="Arial Narrow" w:cs="Arial Narrow"/>
                <w:lang w:eastAsia="ar-SA"/>
              </w:rPr>
              <w:t>την</w:t>
            </w:r>
            <w:r w:rsidRPr="00816355">
              <w:rPr>
                <w:rFonts w:ascii="Arial Narrow" w:eastAsia="Times New Roman" w:hAnsi="Arial Narrow" w:cs="Arial Narrow"/>
                <w:spacing w:val="-2"/>
                <w:lang w:eastAsia="ar-SA"/>
              </w:rPr>
              <w:t xml:space="preserve"> </w:t>
            </w:r>
            <w:r w:rsidRPr="00816355">
              <w:rPr>
                <w:rFonts w:ascii="Arial Narrow" w:eastAsia="Times New Roman" w:hAnsi="Arial Narrow" w:cs="Arial Narrow"/>
                <w:lang w:eastAsia="ar-SA"/>
              </w:rPr>
              <w:t>π</w:t>
            </w:r>
            <w:r w:rsidRPr="00816355">
              <w:rPr>
                <w:rFonts w:ascii="Arial Narrow" w:eastAsia="Times New Roman" w:hAnsi="Arial Narrow" w:cs="Arial Narrow"/>
                <w:spacing w:val="1"/>
                <w:lang w:eastAsia="ar-SA"/>
              </w:rPr>
              <w:t>λ</w:t>
            </w:r>
            <w:r w:rsidRPr="00816355">
              <w:rPr>
                <w:rFonts w:ascii="Arial Narrow" w:eastAsia="Times New Roman" w:hAnsi="Arial Narrow" w:cs="Arial Narrow"/>
                <w:lang w:eastAsia="ar-SA"/>
              </w:rPr>
              <w:t>η</w:t>
            </w:r>
            <w:r w:rsidRPr="00816355">
              <w:rPr>
                <w:rFonts w:ascii="Arial Narrow" w:eastAsia="Times New Roman" w:hAnsi="Arial Narrow" w:cs="Arial Narrow"/>
                <w:spacing w:val="-3"/>
                <w:lang w:eastAsia="ar-SA"/>
              </w:rPr>
              <w:t>ρ</w:t>
            </w:r>
            <w:r w:rsidRPr="00816355">
              <w:rPr>
                <w:rFonts w:ascii="Arial Narrow" w:eastAsia="Times New Roman" w:hAnsi="Arial Narrow" w:cs="Arial Narrow"/>
                <w:lang w:eastAsia="ar-SA"/>
              </w:rPr>
              <w:t xml:space="preserve">ωμή </w:t>
            </w:r>
            <w:r w:rsidRPr="00816355">
              <w:rPr>
                <w:rFonts w:ascii="Arial Narrow" w:eastAsia="Times New Roman" w:hAnsi="Arial Narrow" w:cs="Arial Narrow"/>
                <w:spacing w:val="-3"/>
                <w:lang w:eastAsia="ar-SA"/>
              </w:rPr>
              <w:t>π</w:t>
            </w:r>
            <w:r w:rsidRPr="00816355">
              <w:rPr>
                <w:rFonts w:ascii="Arial Narrow" w:eastAsia="Times New Roman" w:hAnsi="Arial Narrow" w:cs="Arial Narrow"/>
                <w:spacing w:val="1"/>
                <w:lang w:eastAsia="ar-SA"/>
              </w:rPr>
              <w:t>α</w:t>
            </w:r>
            <w:r w:rsidRPr="00816355">
              <w:rPr>
                <w:rFonts w:ascii="Arial Narrow" w:eastAsia="Times New Roman" w:hAnsi="Arial Narrow" w:cs="Arial Narrow"/>
                <w:spacing w:val="-3"/>
                <w:lang w:eastAsia="ar-SA"/>
              </w:rPr>
              <w:t>ρ</w:t>
            </w:r>
            <w:r w:rsidRPr="00816355">
              <w:rPr>
                <w:rFonts w:ascii="Arial Narrow" w:eastAsia="Times New Roman" w:hAnsi="Arial Narrow" w:cs="Arial Narrow"/>
                <w:spacing w:val="1"/>
                <w:lang w:eastAsia="ar-SA"/>
              </w:rPr>
              <w:t>ακ</w:t>
            </w:r>
            <w:r w:rsidRPr="00816355">
              <w:rPr>
                <w:rFonts w:ascii="Arial Narrow" w:eastAsia="Times New Roman" w:hAnsi="Arial Narrow" w:cs="Arial Narrow"/>
                <w:spacing w:val="-3"/>
                <w:lang w:eastAsia="ar-SA"/>
              </w:rPr>
              <w:t>ρ</w:t>
            </w:r>
            <w:r w:rsidRPr="00816355">
              <w:rPr>
                <w:rFonts w:ascii="Arial Narrow" w:eastAsia="Times New Roman" w:hAnsi="Arial Narrow" w:cs="Arial Narrow"/>
                <w:spacing w:val="1"/>
                <w:lang w:eastAsia="ar-SA"/>
              </w:rPr>
              <w:t>α</w:t>
            </w:r>
            <w:r w:rsidRPr="00816355">
              <w:rPr>
                <w:rFonts w:ascii="Arial Narrow" w:eastAsia="Times New Roman" w:hAnsi="Arial Narrow" w:cs="Arial Narrow"/>
                <w:spacing w:val="-2"/>
                <w:lang w:eastAsia="ar-SA"/>
              </w:rPr>
              <w:t>τ</w:t>
            </w:r>
            <w:r w:rsidRPr="00816355">
              <w:rPr>
                <w:rFonts w:ascii="Arial Narrow" w:eastAsia="Times New Roman" w:hAnsi="Arial Narrow" w:cs="Arial Narrow"/>
                <w:spacing w:val="1"/>
                <w:lang w:eastAsia="ar-SA"/>
              </w:rPr>
              <w:t>ε</w:t>
            </w:r>
            <w:r w:rsidRPr="00816355">
              <w:rPr>
                <w:rFonts w:ascii="Arial Narrow" w:eastAsia="Times New Roman" w:hAnsi="Arial Narrow" w:cs="Arial Narrow"/>
                <w:lang w:eastAsia="ar-SA"/>
              </w:rPr>
              <w:t>ίτ</w:t>
            </w:r>
            <w:r w:rsidRPr="00816355">
              <w:rPr>
                <w:rFonts w:ascii="Arial Narrow" w:eastAsia="Times New Roman" w:hAnsi="Arial Narrow" w:cs="Arial Narrow"/>
                <w:spacing w:val="-1"/>
                <w:lang w:eastAsia="ar-SA"/>
              </w:rPr>
              <w:t>α</w:t>
            </w:r>
            <w:r w:rsidRPr="00816355">
              <w:rPr>
                <w:rFonts w:ascii="Arial Narrow" w:eastAsia="Times New Roman" w:hAnsi="Arial Narrow" w:cs="Arial Narrow"/>
                <w:lang w:eastAsia="ar-SA"/>
              </w:rPr>
              <w:t>ι φόρ</w:t>
            </w:r>
            <w:r w:rsidRPr="00816355">
              <w:rPr>
                <w:rFonts w:ascii="Arial Narrow" w:eastAsia="Times New Roman" w:hAnsi="Arial Narrow" w:cs="Arial Narrow"/>
                <w:spacing w:val="-2"/>
                <w:lang w:eastAsia="ar-SA"/>
              </w:rPr>
              <w:t>ο</w:t>
            </w:r>
            <w:r w:rsidRPr="00816355">
              <w:rPr>
                <w:rFonts w:ascii="Arial Narrow" w:eastAsia="Times New Roman" w:hAnsi="Arial Narrow" w:cs="Arial Narrow"/>
                <w:lang w:eastAsia="ar-SA"/>
              </w:rPr>
              <w:t>ς</w:t>
            </w:r>
            <w:r w:rsidRPr="00816355">
              <w:rPr>
                <w:rFonts w:ascii="Arial Narrow" w:eastAsia="Times New Roman" w:hAnsi="Arial Narrow" w:cs="Arial Narrow"/>
                <w:spacing w:val="1"/>
                <w:lang w:eastAsia="ar-SA"/>
              </w:rPr>
              <w:t xml:space="preserve"> ε</w:t>
            </w:r>
            <w:r w:rsidRPr="00816355">
              <w:rPr>
                <w:rFonts w:ascii="Arial Narrow" w:eastAsia="Times New Roman" w:hAnsi="Arial Narrow" w:cs="Arial Narrow"/>
                <w:spacing w:val="2"/>
                <w:lang w:eastAsia="ar-SA"/>
              </w:rPr>
              <w:t>ι</w:t>
            </w:r>
            <w:r w:rsidRPr="00816355">
              <w:rPr>
                <w:rFonts w:ascii="Arial Narrow" w:eastAsia="Times New Roman" w:hAnsi="Arial Narrow" w:cs="Arial Narrow"/>
                <w:spacing w:val="-3"/>
                <w:lang w:eastAsia="ar-SA"/>
              </w:rPr>
              <w:t>σ</w:t>
            </w:r>
            <w:r w:rsidRPr="00816355">
              <w:rPr>
                <w:rFonts w:ascii="Arial Narrow" w:eastAsia="Times New Roman" w:hAnsi="Arial Narrow" w:cs="Arial Narrow"/>
                <w:lang w:eastAsia="ar-SA"/>
              </w:rPr>
              <w:t>οδή</w:t>
            </w:r>
            <w:r w:rsidRPr="00816355">
              <w:rPr>
                <w:rFonts w:ascii="Arial Narrow" w:eastAsia="Times New Roman" w:hAnsi="Arial Narrow" w:cs="Arial Narrow"/>
                <w:spacing w:val="-2"/>
                <w:lang w:eastAsia="ar-SA"/>
              </w:rPr>
              <w:t>μ</w:t>
            </w:r>
            <w:r w:rsidRPr="00816355">
              <w:rPr>
                <w:rFonts w:ascii="Arial Narrow" w:eastAsia="Times New Roman" w:hAnsi="Arial Narrow" w:cs="Arial Narrow"/>
                <w:spacing w:val="1"/>
                <w:lang w:eastAsia="ar-SA"/>
              </w:rPr>
              <w:t>α</w:t>
            </w:r>
            <w:r w:rsidRPr="00816355">
              <w:rPr>
                <w:rFonts w:ascii="Arial Narrow" w:eastAsia="Times New Roman" w:hAnsi="Arial Narrow" w:cs="Arial Narrow"/>
                <w:lang w:eastAsia="ar-SA"/>
              </w:rPr>
              <w:t>τ</w:t>
            </w:r>
            <w:r w:rsidRPr="00816355">
              <w:rPr>
                <w:rFonts w:ascii="Arial Narrow" w:eastAsia="Times New Roman" w:hAnsi="Arial Narrow" w:cs="Arial Narrow"/>
                <w:spacing w:val="-2"/>
                <w:lang w:eastAsia="ar-SA"/>
              </w:rPr>
              <w:t>ο</w:t>
            </w:r>
            <w:r w:rsidRPr="00816355">
              <w:rPr>
                <w:rFonts w:ascii="Arial Narrow" w:eastAsia="Times New Roman" w:hAnsi="Arial Narrow" w:cs="Arial Narrow"/>
                <w:lang w:eastAsia="ar-SA"/>
              </w:rPr>
              <w:t>ς σύμφωνα</w:t>
            </w:r>
            <w:r w:rsidRPr="00816355">
              <w:rPr>
                <w:rFonts w:ascii="Arial Narrow" w:eastAsia="Times New Roman" w:hAnsi="Arial Narrow" w:cs="Arial Narrow"/>
                <w:spacing w:val="1"/>
                <w:lang w:eastAsia="ar-SA"/>
              </w:rPr>
              <w:t xml:space="preserve"> </w:t>
            </w:r>
            <w:r w:rsidRPr="00816355">
              <w:rPr>
                <w:rFonts w:ascii="Arial Narrow" w:eastAsia="Times New Roman" w:hAnsi="Arial Narrow" w:cs="Arial Narrow"/>
                <w:spacing w:val="-2"/>
                <w:lang w:eastAsia="ar-SA"/>
              </w:rPr>
              <w:t>μ</w:t>
            </w:r>
            <w:r w:rsidRPr="00816355">
              <w:rPr>
                <w:rFonts w:ascii="Arial Narrow" w:eastAsia="Times New Roman" w:hAnsi="Arial Narrow" w:cs="Arial Narrow"/>
                <w:lang w:eastAsia="ar-SA"/>
              </w:rPr>
              <w:t>ε</w:t>
            </w:r>
            <w:r w:rsidRPr="00816355">
              <w:rPr>
                <w:rFonts w:ascii="Arial Narrow" w:eastAsia="Times New Roman" w:hAnsi="Arial Narrow" w:cs="Arial Narrow"/>
                <w:spacing w:val="1"/>
                <w:lang w:eastAsia="ar-SA"/>
              </w:rPr>
              <w:t xml:space="preserve"> </w:t>
            </w:r>
            <w:r w:rsidRPr="00816355">
              <w:rPr>
                <w:rFonts w:ascii="Arial Narrow" w:eastAsia="Times New Roman" w:hAnsi="Arial Narrow" w:cs="Arial Narrow"/>
                <w:lang w:eastAsia="ar-SA"/>
              </w:rPr>
              <w:t>το</w:t>
            </w:r>
            <w:r w:rsidRPr="00816355">
              <w:rPr>
                <w:rFonts w:ascii="Arial Narrow" w:eastAsia="Times New Roman" w:hAnsi="Arial Narrow" w:cs="Arial Narrow"/>
                <w:spacing w:val="-2"/>
                <w:lang w:eastAsia="ar-SA"/>
              </w:rPr>
              <w:t xml:space="preserve"> </w:t>
            </w:r>
            <w:r w:rsidRPr="00816355">
              <w:rPr>
                <w:rFonts w:ascii="Arial Narrow" w:eastAsia="Times New Roman" w:hAnsi="Arial Narrow" w:cs="Arial Narrow"/>
                <w:spacing w:val="1"/>
                <w:lang w:eastAsia="ar-SA"/>
              </w:rPr>
              <w:t>ά</w:t>
            </w:r>
            <w:r w:rsidRPr="00816355">
              <w:rPr>
                <w:rFonts w:ascii="Arial Narrow" w:eastAsia="Times New Roman" w:hAnsi="Arial Narrow" w:cs="Arial Narrow"/>
                <w:spacing w:val="-2"/>
                <w:lang w:eastAsia="ar-SA"/>
              </w:rPr>
              <w:t>ρθρο</w:t>
            </w:r>
            <w:r w:rsidRPr="00816355">
              <w:rPr>
                <w:rFonts w:ascii="Arial Narrow" w:eastAsia="Times New Roman" w:hAnsi="Arial Narrow" w:cs="Arial Narrow"/>
                <w:lang w:eastAsia="ar-SA"/>
              </w:rPr>
              <w:t xml:space="preserve"> 24</w:t>
            </w:r>
            <w:r w:rsidRPr="00816355">
              <w:rPr>
                <w:rFonts w:ascii="Arial Narrow" w:eastAsia="Times New Roman" w:hAnsi="Arial Narrow" w:cs="Arial Narrow"/>
                <w:spacing w:val="-1"/>
                <w:lang w:eastAsia="ar-SA"/>
              </w:rPr>
              <w:t xml:space="preserve"> </w:t>
            </w:r>
            <w:r w:rsidRPr="00816355">
              <w:rPr>
                <w:rFonts w:ascii="Arial Narrow" w:eastAsia="Times New Roman" w:hAnsi="Arial Narrow" w:cs="Arial Narrow"/>
                <w:lang w:eastAsia="ar-SA"/>
              </w:rPr>
              <w:t>του Ν. 2198/94</w:t>
            </w:r>
            <w:r w:rsidRPr="00816355">
              <w:rPr>
                <w:rFonts w:ascii="Arial Narrow" w:eastAsia="Times New Roman" w:hAnsi="Arial Narrow" w:cs="Arial Narrow"/>
                <w:spacing w:val="-2"/>
                <w:sz w:val="24"/>
                <w:lang w:eastAsia="ar-SA"/>
              </w:rPr>
              <w:t xml:space="preserve"> ν.Ν2198</w:t>
            </w:r>
            <w:r w:rsidRPr="00816355">
              <w:rPr>
                <w:rFonts w:ascii="Arial Narrow" w:eastAsia="Times New Roman" w:hAnsi="Arial Narrow" w:cs="Arial Narrow"/>
                <w:color w:val="FF0000"/>
                <w:spacing w:val="-1"/>
                <w:sz w:val="24"/>
                <w:lang w:eastAsia="ar-SA"/>
              </w:rPr>
              <w:t>Ν</w:t>
            </w:r>
            <w:r w:rsidRPr="00816355">
              <w:rPr>
                <w:rFonts w:ascii="Arial Narrow" w:eastAsia="Times New Roman" w:hAnsi="Arial Narrow" w:cs="Arial Narrow"/>
                <w:color w:val="FF0000"/>
                <w:sz w:val="24"/>
                <w:lang w:eastAsia="ar-SA"/>
              </w:rPr>
              <w:t>…</w:t>
            </w:r>
            <w:r w:rsidRPr="00816355">
              <w:rPr>
                <w:rFonts w:ascii="Arial Narrow" w:eastAsia="Times New Roman" w:hAnsi="Arial Narrow" w:cs="Arial Narrow"/>
                <w:b/>
                <w:color w:val="FF0000"/>
                <w:sz w:val="24"/>
                <w:lang w:eastAsia="ar-SA"/>
              </w:rPr>
              <w:t>…..</w:t>
            </w:r>
            <w:r w:rsidRPr="00816355">
              <w:rPr>
                <w:rFonts w:ascii="Arial Narrow" w:eastAsia="Times New Roman" w:hAnsi="Arial Narrow" w:cs="Arial Narrow"/>
                <w:b/>
                <w:sz w:val="24"/>
                <w:lang w:eastAsia="ar-SA"/>
              </w:rPr>
              <w:t>..….</w:t>
            </w:r>
            <w:r w:rsidRPr="00816355">
              <w:rPr>
                <w:rFonts w:ascii="Arial Narrow" w:eastAsia="Times New Roman" w:hAnsi="Arial Narrow" w:cs="Arial Narrow"/>
                <w:sz w:val="24"/>
                <w:lang w:eastAsia="ar-SA"/>
              </w:rPr>
              <w:t>2198/94</w:t>
            </w:r>
          </w:p>
        </w:tc>
      </w:tr>
      <w:tr w:rsidR="00816355" w:rsidRPr="00816355" w:rsidTr="00515934">
        <w:trPr>
          <w:trHeight w:hRule="exact" w:val="588"/>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40" w:after="0" w:line="252" w:lineRule="exact"/>
              <w:ind w:left="102" w:right="173"/>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ΕΡ</w:t>
            </w:r>
            <w:r w:rsidRPr="00816355">
              <w:rPr>
                <w:rFonts w:ascii="Arial Narrow" w:eastAsia="Times New Roman" w:hAnsi="Arial Narrow" w:cs="Arial Narrow"/>
                <w:sz w:val="24"/>
                <w:lang w:eastAsia="ar-SA"/>
              </w:rPr>
              <w:t xml:space="preserve">. </w:t>
            </w:r>
            <w:r w:rsidRPr="00816355">
              <w:rPr>
                <w:rFonts w:ascii="Arial Narrow" w:eastAsia="Times New Roman" w:hAnsi="Arial Narrow" w:cs="Arial Narrow"/>
                <w:spacing w:val="-1"/>
                <w:sz w:val="24"/>
                <w:lang w:eastAsia="ar-SA"/>
              </w:rPr>
              <w:t>ΑΠ</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ΛΗ</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Γ</w:t>
            </w:r>
            <w:r w:rsidRPr="00816355">
              <w:rPr>
                <w:rFonts w:ascii="Arial Narrow" w:eastAsia="Times New Roman" w:hAnsi="Arial Narrow" w:cs="Arial Narrow"/>
                <w:sz w:val="24"/>
                <w:lang w:eastAsia="ar-SA"/>
              </w:rPr>
              <w:t>ΙΑ</w:t>
            </w:r>
            <w:r w:rsidRPr="00816355">
              <w:rPr>
                <w:rFonts w:ascii="Arial Narrow" w:eastAsia="Times New Roman" w:hAnsi="Arial Narrow" w:cs="Arial Narrow"/>
                <w:spacing w:val="-1"/>
                <w:sz w:val="24"/>
                <w:lang w:eastAsia="ar-SA"/>
              </w:rPr>
              <w:t xml:space="preserve"> Δ</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ΕΥΣ</w:t>
            </w:r>
            <w:r w:rsidRPr="00816355">
              <w:rPr>
                <w:rFonts w:ascii="Arial Narrow" w:eastAsia="Times New Roman" w:hAnsi="Arial Narrow" w:cs="Arial Narrow"/>
                <w:sz w:val="24"/>
                <w:lang w:eastAsia="ar-SA"/>
              </w:rPr>
              <w:t>Η</w:t>
            </w:r>
            <w:r w:rsidRPr="00816355">
              <w:rPr>
                <w:rFonts w:ascii="Arial Narrow" w:eastAsia="Times New Roman" w:hAnsi="Arial Narrow" w:cs="Arial Narrow"/>
                <w:spacing w:val="-1"/>
                <w:sz w:val="24"/>
                <w:lang w:eastAsia="ar-SA"/>
              </w:rPr>
              <w:t xml:space="preserve"> Σ</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ΗΝ ΕΠ</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ΣΗ</w:t>
            </w:r>
            <w:r w:rsidRPr="00816355">
              <w:rPr>
                <w:rFonts w:ascii="Arial Narrow" w:eastAsia="Times New Roman" w:hAnsi="Arial Narrow" w:cs="Arial Narrow"/>
                <w:sz w:val="24"/>
                <w:lang w:eastAsia="ar-SA"/>
              </w:rPr>
              <w:t>ΜΗ</w:t>
            </w:r>
            <w:r w:rsidRPr="00816355">
              <w:rPr>
                <w:rFonts w:ascii="Arial Narrow" w:eastAsia="Times New Roman" w:hAnsi="Arial Narrow" w:cs="Arial Narrow"/>
                <w:spacing w:val="-1"/>
                <w:sz w:val="24"/>
                <w:lang w:eastAsia="ar-SA"/>
              </w:rPr>
              <w:t xml:space="preserve"> Ε</w:t>
            </w:r>
            <w:r w:rsidRPr="00816355">
              <w:rPr>
                <w:rFonts w:ascii="Arial Narrow" w:eastAsia="Times New Roman" w:hAnsi="Arial Narrow" w:cs="Arial Narrow"/>
                <w:sz w:val="24"/>
                <w:lang w:eastAsia="ar-SA"/>
              </w:rPr>
              <w:t>Φ</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ΕΡ</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z w:val="24"/>
                <w:lang w:eastAsia="ar-SA"/>
              </w:rPr>
              <w:t>Α</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ΤΩΝ</w:t>
            </w:r>
            <w:r w:rsidRPr="00816355">
              <w:rPr>
                <w:rFonts w:ascii="Arial Narrow" w:eastAsia="Times New Roman" w:hAnsi="Arial Narrow" w:cs="Arial Narrow"/>
                <w:spacing w:val="2"/>
                <w:sz w:val="24"/>
                <w:lang w:eastAsia="ar-SA"/>
              </w:rPr>
              <w:t xml:space="preserve"> </w:t>
            </w:r>
            <w:r w:rsidRPr="00816355">
              <w:rPr>
                <w:rFonts w:ascii="Arial Narrow" w:eastAsia="Times New Roman" w:hAnsi="Arial Narrow" w:cs="Arial Narrow"/>
                <w:spacing w:val="-1"/>
                <w:sz w:val="24"/>
                <w:lang w:eastAsia="ar-SA"/>
              </w:rPr>
              <w:t>Ε</w:t>
            </w:r>
            <w:r w:rsidRPr="00816355">
              <w:rPr>
                <w:rFonts w:ascii="Arial Narrow" w:eastAsia="Times New Roman" w:hAnsi="Arial Narrow" w:cs="Arial Narrow"/>
                <w:sz w:val="24"/>
                <w:lang w:eastAsia="ar-SA"/>
              </w:rPr>
              <w:t>.</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z w:val="24"/>
                <w:lang w:eastAsia="ar-SA"/>
              </w:rPr>
              <w:t>.</w:t>
            </w:r>
          </w:p>
        </w:tc>
        <w:tc>
          <w:tcPr>
            <w:tcW w:w="4940"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widowControl w:val="0"/>
              <w:suppressAutoHyphens/>
              <w:autoSpaceDE w:val="0"/>
              <w:snapToGrid w:val="0"/>
              <w:spacing w:after="0" w:line="160" w:lineRule="exact"/>
              <w:rPr>
                <w:rFonts w:ascii="Arial Narrow" w:eastAsia="Times New Roman" w:hAnsi="Arial Narrow" w:cs="Calibri"/>
                <w:sz w:val="24"/>
                <w:szCs w:val="16"/>
                <w:lang w:eastAsia="ar-SA"/>
              </w:rPr>
            </w:pPr>
          </w:p>
          <w:p w:rsidR="00816355" w:rsidRPr="00816355" w:rsidRDefault="00816355" w:rsidP="00816355">
            <w:pPr>
              <w:widowControl w:val="0"/>
              <w:suppressAutoHyphens/>
              <w:autoSpaceDE w:val="0"/>
              <w:spacing w:after="0" w:line="240" w:lineRule="auto"/>
              <w:ind w:left="102" w:right="-20"/>
              <w:rPr>
                <w:rFonts w:ascii="Arial Narrow" w:eastAsia="Times New Roman" w:hAnsi="Arial Narrow" w:cs="Calibri"/>
                <w:sz w:val="24"/>
                <w:szCs w:val="20"/>
                <w:lang w:eastAsia="ar-SA"/>
              </w:rPr>
            </w:pPr>
            <w:r w:rsidRPr="00816355">
              <w:rPr>
                <w:rFonts w:ascii="Arial Narrow" w:eastAsia="Times New Roman" w:hAnsi="Arial Narrow" w:cs="Calibri"/>
                <w:sz w:val="24"/>
                <w:szCs w:val="20"/>
                <w:lang w:eastAsia="ar-SA"/>
              </w:rPr>
              <w:t>-------------------------</w:t>
            </w:r>
          </w:p>
        </w:tc>
      </w:tr>
      <w:tr w:rsidR="00816355" w:rsidRPr="00816355" w:rsidTr="00515934">
        <w:trPr>
          <w:trHeight w:hRule="exact" w:val="1022"/>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100" w:after="0" w:line="252" w:lineRule="exact"/>
              <w:ind w:left="102" w:right="871"/>
              <w:rPr>
                <w:rFonts w:ascii="Arial Narrow" w:eastAsia="Times New Roman" w:hAnsi="Arial Narrow" w:cs="Arial Narrow"/>
                <w:sz w:val="24"/>
                <w:lang w:eastAsia="ar-SA"/>
              </w:rPr>
            </w:pP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ΕΡ</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ΗΝ</w:t>
            </w:r>
            <w:r w:rsidRPr="00816355">
              <w:rPr>
                <w:rFonts w:ascii="Arial Narrow" w:eastAsia="Times New Roman" w:hAnsi="Arial Narrow" w:cs="Arial Narrow"/>
                <w:sz w:val="24"/>
                <w:lang w:eastAsia="ar-SA"/>
              </w:rPr>
              <w:t>ΙΑ</w:t>
            </w:r>
            <w:r w:rsidRPr="00816355">
              <w:rPr>
                <w:rFonts w:ascii="Arial Narrow" w:eastAsia="Times New Roman" w:hAnsi="Arial Narrow" w:cs="Arial Narrow"/>
                <w:spacing w:val="-1"/>
                <w:sz w:val="24"/>
                <w:lang w:eastAsia="ar-SA"/>
              </w:rPr>
              <w:t xml:space="preserve"> ΔΗ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ΕΥΣΗ</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Σ</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ΗΝ Ε</w:t>
            </w:r>
            <w:r w:rsidRPr="00816355">
              <w:rPr>
                <w:rFonts w:ascii="Arial Narrow" w:eastAsia="Times New Roman" w:hAnsi="Arial Narrow" w:cs="Arial Narrow"/>
                <w:sz w:val="24"/>
                <w:lang w:eastAsia="ar-SA"/>
              </w:rPr>
              <w:t>Φ</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ΕΡ</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Δ</w:t>
            </w:r>
            <w:r w:rsidRPr="00816355">
              <w:rPr>
                <w:rFonts w:ascii="Arial Narrow" w:eastAsia="Times New Roman" w:hAnsi="Arial Narrow" w:cs="Arial Narrow"/>
                <w:sz w:val="24"/>
                <w:lang w:eastAsia="ar-SA"/>
              </w:rPr>
              <w:t>Α</w:t>
            </w:r>
            <w:r w:rsidRPr="00816355">
              <w:rPr>
                <w:rFonts w:ascii="Arial Narrow" w:eastAsia="Times New Roman" w:hAnsi="Arial Narrow" w:cs="Arial Narrow"/>
                <w:spacing w:val="-1"/>
                <w:sz w:val="24"/>
                <w:lang w:eastAsia="ar-SA"/>
              </w:rPr>
              <w:t xml:space="preserve"> </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ΚΥΒΕ</w:t>
            </w:r>
            <w:r w:rsidRPr="00816355">
              <w:rPr>
                <w:rFonts w:ascii="Arial Narrow" w:eastAsia="Times New Roman" w:hAnsi="Arial Narrow" w:cs="Arial Narrow"/>
                <w:spacing w:val="2"/>
                <w:sz w:val="24"/>
                <w:lang w:eastAsia="ar-SA"/>
              </w:rPr>
              <w:t>Ρ</w:t>
            </w:r>
            <w:r w:rsidRPr="00816355">
              <w:rPr>
                <w:rFonts w:ascii="Arial Narrow" w:eastAsia="Times New Roman" w:hAnsi="Arial Narrow" w:cs="Arial Narrow"/>
                <w:spacing w:val="-1"/>
                <w:sz w:val="24"/>
                <w:lang w:eastAsia="ar-SA"/>
              </w:rPr>
              <w:t>Ν</w:t>
            </w: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pacing w:val="-1"/>
                <w:sz w:val="24"/>
                <w:lang w:eastAsia="ar-SA"/>
              </w:rPr>
              <w:t>ΣΗ</w:t>
            </w:r>
            <w:r w:rsidRPr="00816355">
              <w:rPr>
                <w:rFonts w:ascii="Arial Narrow" w:eastAsia="Times New Roman" w:hAnsi="Arial Narrow" w:cs="Arial Narrow"/>
                <w:sz w:val="24"/>
                <w:lang w:eastAsia="ar-SA"/>
              </w:rPr>
              <w:t>Σ</w:t>
            </w:r>
          </w:p>
        </w:tc>
        <w:tc>
          <w:tcPr>
            <w:tcW w:w="4940" w:type="dxa"/>
            <w:tcBorders>
              <w:top w:val="single" w:sz="4" w:space="0" w:color="000000"/>
              <w:left w:val="single" w:sz="4" w:space="0" w:color="000000"/>
              <w:bottom w:val="single" w:sz="4" w:space="0" w:color="000000"/>
              <w:right w:val="single" w:sz="4" w:space="0" w:color="000000"/>
            </w:tcBorders>
          </w:tcPr>
          <w:p w:rsidR="00816355" w:rsidRPr="009E5590" w:rsidRDefault="00816355" w:rsidP="00816355">
            <w:pPr>
              <w:widowControl w:val="0"/>
              <w:suppressAutoHyphens/>
              <w:autoSpaceDE w:val="0"/>
              <w:snapToGrid w:val="0"/>
              <w:spacing w:before="2" w:after="0" w:line="220" w:lineRule="exact"/>
              <w:rPr>
                <w:rFonts w:ascii="Arial Narrow" w:eastAsia="Times New Roman" w:hAnsi="Arial Narrow" w:cs="Calibri"/>
                <w:color w:val="000000" w:themeColor="text1"/>
                <w:sz w:val="24"/>
                <w:lang w:eastAsia="ar-SA"/>
              </w:rPr>
            </w:pPr>
          </w:p>
          <w:p w:rsidR="00816355" w:rsidRPr="009E5590" w:rsidRDefault="00A54AE6" w:rsidP="00A54AE6">
            <w:pPr>
              <w:widowControl w:val="0"/>
              <w:suppressAutoHyphens/>
              <w:autoSpaceDE w:val="0"/>
              <w:spacing w:after="0" w:line="240" w:lineRule="auto"/>
              <w:ind w:left="102" w:right="-20"/>
              <w:rPr>
                <w:rFonts w:ascii="Arial Narrow" w:eastAsia="Times New Roman" w:hAnsi="Arial Narrow" w:cs="Calibri"/>
                <w:color w:val="000000" w:themeColor="text1"/>
                <w:sz w:val="24"/>
                <w:szCs w:val="20"/>
                <w:lang w:val="en-US" w:eastAsia="ar-SA"/>
              </w:rPr>
            </w:pPr>
            <w:r w:rsidRPr="009E5590">
              <w:rPr>
                <w:rFonts w:ascii="Arial Narrow" w:eastAsia="Times New Roman" w:hAnsi="Arial Narrow" w:cs="Calibri"/>
                <w:color w:val="000000" w:themeColor="text1"/>
                <w:sz w:val="24"/>
                <w:szCs w:val="20"/>
                <w:lang w:eastAsia="ar-SA"/>
              </w:rPr>
              <w:t>06</w:t>
            </w:r>
            <w:r w:rsidR="00816355" w:rsidRPr="009E5590">
              <w:rPr>
                <w:rFonts w:ascii="Arial Narrow" w:eastAsia="Times New Roman" w:hAnsi="Arial Narrow" w:cs="Calibri"/>
                <w:color w:val="000000" w:themeColor="text1"/>
                <w:sz w:val="24"/>
                <w:szCs w:val="20"/>
                <w:lang w:eastAsia="ar-SA"/>
              </w:rPr>
              <w:t>.0</w:t>
            </w:r>
            <w:r w:rsidRPr="009E5590">
              <w:rPr>
                <w:rFonts w:ascii="Arial Narrow" w:eastAsia="Times New Roman" w:hAnsi="Arial Narrow" w:cs="Calibri"/>
                <w:color w:val="000000" w:themeColor="text1"/>
                <w:sz w:val="24"/>
                <w:szCs w:val="20"/>
                <w:lang w:eastAsia="ar-SA"/>
              </w:rPr>
              <w:t>9</w:t>
            </w:r>
            <w:r w:rsidR="00816355" w:rsidRPr="009E5590">
              <w:rPr>
                <w:rFonts w:ascii="Arial Narrow" w:eastAsia="Times New Roman" w:hAnsi="Arial Narrow" w:cs="Calibri"/>
                <w:color w:val="000000" w:themeColor="text1"/>
                <w:sz w:val="24"/>
                <w:szCs w:val="20"/>
                <w:lang w:eastAsia="ar-SA"/>
              </w:rPr>
              <w:t>.201</w:t>
            </w:r>
            <w:r w:rsidR="00816355" w:rsidRPr="009E5590">
              <w:rPr>
                <w:rFonts w:ascii="Arial Narrow" w:eastAsia="Times New Roman" w:hAnsi="Arial Narrow" w:cs="Calibri"/>
                <w:color w:val="000000" w:themeColor="text1"/>
                <w:sz w:val="24"/>
                <w:szCs w:val="20"/>
                <w:lang w:val="en-US" w:eastAsia="ar-SA"/>
              </w:rPr>
              <w:t>3</w:t>
            </w:r>
          </w:p>
        </w:tc>
      </w:tr>
      <w:tr w:rsidR="00816355" w:rsidRPr="00816355" w:rsidTr="00515934">
        <w:trPr>
          <w:trHeight w:hRule="exact" w:val="552"/>
        </w:trPr>
        <w:tc>
          <w:tcPr>
            <w:tcW w:w="4152" w:type="dxa"/>
            <w:tcBorders>
              <w:top w:val="single" w:sz="4" w:space="0" w:color="000000"/>
              <w:left w:val="single" w:sz="4" w:space="0" w:color="000000"/>
              <w:bottom w:val="single" w:sz="4" w:space="0" w:color="000000"/>
            </w:tcBorders>
          </w:tcPr>
          <w:p w:rsidR="00816355" w:rsidRPr="00816355" w:rsidRDefault="00816355" w:rsidP="00816355">
            <w:pPr>
              <w:widowControl w:val="0"/>
              <w:suppressAutoHyphens/>
              <w:autoSpaceDE w:val="0"/>
              <w:snapToGrid w:val="0"/>
              <w:spacing w:before="20" w:after="0" w:line="252" w:lineRule="exact"/>
              <w:ind w:left="102" w:right="858"/>
              <w:rPr>
                <w:rFonts w:ascii="Arial Narrow" w:eastAsia="Times New Roman" w:hAnsi="Arial Narrow" w:cs="Arial Narrow"/>
                <w:spacing w:val="-1"/>
                <w:sz w:val="24"/>
                <w:lang w:eastAsia="ar-SA"/>
              </w:rPr>
            </w:pPr>
            <w:r w:rsidRPr="00816355">
              <w:rPr>
                <w:rFonts w:ascii="Arial Narrow" w:eastAsia="Times New Roman" w:hAnsi="Arial Narrow" w:cs="Arial Narrow"/>
                <w:spacing w:val="-1"/>
                <w:sz w:val="24"/>
                <w:lang w:eastAsia="ar-SA"/>
              </w:rPr>
              <w:t>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ΕΡ</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ΗΝ</w:t>
            </w:r>
            <w:r w:rsidRPr="00816355">
              <w:rPr>
                <w:rFonts w:ascii="Arial Narrow" w:eastAsia="Times New Roman" w:hAnsi="Arial Narrow" w:cs="Arial Narrow"/>
                <w:sz w:val="24"/>
                <w:lang w:eastAsia="ar-SA"/>
              </w:rPr>
              <w:t>ΙΑ</w:t>
            </w:r>
            <w:r w:rsidRPr="00816355">
              <w:rPr>
                <w:rFonts w:ascii="Arial Narrow" w:eastAsia="Times New Roman" w:hAnsi="Arial Narrow" w:cs="Arial Narrow"/>
                <w:spacing w:val="-1"/>
                <w:sz w:val="24"/>
                <w:lang w:eastAsia="ar-SA"/>
              </w:rPr>
              <w:t xml:space="preserve"> ΔΗ</w:t>
            </w:r>
            <w:r w:rsidRPr="00816355">
              <w:rPr>
                <w:rFonts w:ascii="Arial Narrow" w:eastAsia="Times New Roman" w:hAnsi="Arial Narrow" w:cs="Arial Narrow"/>
                <w:sz w:val="24"/>
                <w:lang w:eastAsia="ar-SA"/>
              </w:rPr>
              <w:t>Μ</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pacing w:val="-1"/>
                <w:sz w:val="24"/>
                <w:lang w:eastAsia="ar-SA"/>
              </w:rPr>
              <w:t>Σ</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ΕΥΣΗ</w:t>
            </w:r>
            <w:r w:rsidRPr="00816355">
              <w:rPr>
                <w:rFonts w:ascii="Arial Narrow" w:eastAsia="Times New Roman" w:hAnsi="Arial Narrow" w:cs="Arial Narrow"/>
                <w:sz w:val="24"/>
                <w:lang w:eastAsia="ar-SA"/>
              </w:rPr>
              <w:t>Σ</w:t>
            </w:r>
            <w:r w:rsidRPr="00816355">
              <w:rPr>
                <w:rFonts w:ascii="Arial Narrow" w:eastAsia="Times New Roman" w:hAnsi="Arial Narrow" w:cs="Arial Narrow"/>
                <w:spacing w:val="-1"/>
                <w:sz w:val="24"/>
                <w:lang w:eastAsia="ar-SA"/>
              </w:rPr>
              <w:t xml:space="preserve"> Σ</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Ο</w:t>
            </w:r>
            <w:r w:rsidRPr="00816355">
              <w:rPr>
                <w:rFonts w:ascii="Arial Narrow" w:eastAsia="Times New Roman" w:hAnsi="Arial Narrow" w:cs="Arial Narrow"/>
                <w:sz w:val="24"/>
                <w:lang w:eastAsia="ar-SA"/>
              </w:rPr>
              <w:t xml:space="preserve">Ν </w:t>
            </w:r>
            <w:r w:rsidRPr="00816355">
              <w:rPr>
                <w:rFonts w:ascii="Arial Narrow" w:eastAsia="Times New Roman" w:hAnsi="Arial Narrow" w:cs="Arial Narrow"/>
                <w:spacing w:val="-1"/>
                <w:sz w:val="24"/>
                <w:lang w:eastAsia="ar-SA"/>
              </w:rPr>
              <w:t>ΕΛΛΗΝ</w:t>
            </w:r>
            <w:r w:rsidRPr="00816355">
              <w:rPr>
                <w:rFonts w:ascii="Arial Narrow" w:eastAsia="Times New Roman" w:hAnsi="Arial Narrow" w:cs="Arial Narrow"/>
                <w:sz w:val="24"/>
                <w:lang w:eastAsia="ar-SA"/>
              </w:rPr>
              <w:t>Ι</w:t>
            </w:r>
            <w:r w:rsidRPr="00816355">
              <w:rPr>
                <w:rFonts w:ascii="Arial Narrow" w:eastAsia="Times New Roman" w:hAnsi="Arial Narrow" w:cs="Arial Narrow"/>
                <w:spacing w:val="-1"/>
                <w:sz w:val="24"/>
                <w:lang w:eastAsia="ar-SA"/>
              </w:rPr>
              <w:t>Κ</w:t>
            </w:r>
            <w:r w:rsidRPr="00816355">
              <w:rPr>
                <w:rFonts w:ascii="Arial Narrow" w:eastAsia="Times New Roman" w:hAnsi="Arial Narrow" w:cs="Arial Narrow"/>
                <w:sz w:val="24"/>
                <w:lang w:eastAsia="ar-SA"/>
              </w:rPr>
              <w:t>Ο</w:t>
            </w:r>
            <w:r w:rsidRPr="00816355">
              <w:rPr>
                <w:rFonts w:ascii="Arial Narrow" w:eastAsia="Times New Roman" w:hAnsi="Arial Narrow" w:cs="Arial Narrow"/>
                <w:spacing w:val="2"/>
                <w:sz w:val="24"/>
                <w:lang w:eastAsia="ar-SA"/>
              </w:rPr>
              <w:t xml:space="preserve"> </w:t>
            </w:r>
            <w:r w:rsidRPr="00816355">
              <w:rPr>
                <w:rFonts w:ascii="Arial Narrow" w:eastAsia="Times New Roman" w:hAnsi="Arial Narrow" w:cs="Arial Narrow"/>
                <w:sz w:val="24"/>
                <w:lang w:eastAsia="ar-SA"/>
              </w:rPr>
              <w:t>Τ</w:t>
            </w:r>
            <w:r w:rsidRPr="00816355">
              <w:rPr>
                <w:rFonts w:ascii="Arial Narrow" w:eastAsia="Times New Roman" w:hAnsi="Arial Narrow" w:cs="Arial Narrow"/>
                <w:spacing w:val="-1"/>
                <w:sz w:val="24"/>
                <w:lang w:eastAsia="ar-SA"/>
              </w:rPr>
              <w:t>ΥΠΟ</w:t>
            </w:r>
          </w:p>
        </w:tc>
        <w:tc>
          <w:tcPr>
            <w:tcW w:w="4940" w:type="dxa"/>
            <w:tcBorders>
              <w:top w:val="single" w:sz="4" w:space="0" w:color="000000"/>
              <w:left w:val="single" w:sz="4" w:space="0" w:color="000000"/>
              <w:bottom w:val="single" w:sz="4" w:space="0" w:color="000000"/>
              <w:right w:val="single" w:sz="4" w:space="0" w:color="000000"/>
            </w:tcBorders>
          </w:tcPr>
          <w:p w:rsidR="00816355" w:rsidRPr="009E5590" w:rsidRDefault="00816355" w:rsidP="00816355">
            <w:pPr>
              <w:widowControl w:val="0"/>
              <w:suppressAutoHyphens/>
              <w:autoSpaceDE w:val="0"/>
              <w:snapToGrid w:val="0"/>
              <w:spacing w:before="1" w:after="0" w:line="140" w:lineRule="exact"/>
              <w:rPr>
                <w:rFonts w:ascii="Arial Narrow" w:eastAsia="Times New Roman" w:hAnsi="Arial Narrow" w:cs="Calibri"/>
                <w:color w:val="000000" w:themeColor="text1"/>
                <w:sz w:val="24"/>
                <w:szCs w:val="14"/>
                <w:lang w:eastAsia="ar-SA"/>
              </w:rPr>
            </w:pPr>
          </w:p>
          <w:p w:rsidR="00816355" w:rsidRPr="009E5590" w:rsidRDefault="00A54AE6" w:rsidP="00A54AE6">
            <w:pPr>
              <w:widowControl w:val="0"/>
              <w:suppressAutoHyphens/>
              <w:autoSpaceDE w:val="0"/>
              <w:spacing w:after="0" w:line="240" w:lineRule="auto"/>
              <w:ind w:left="102" w:right="-20"/>
              <w:rPr>
                <w:rFonts w:ascii="Arial Narrow" w:eastAsia="Times New Roman" w:hAnsi="Arial Narrow" w:cs="Calibri"/>
                <w:color w:val="000000" w:themeColor="text1"/>
                <w:sz w:val="24"/>
                <w:szCs w:val="20"/>
                <w:lang w:val="en-US" w:eastAsia="ar-SA"/>
              </w:rPr>
            </w:pPr>
            <w:r w:rsidRPr="009E5590">
              <w:rPr>
                <w:rFonts w:ascii="Arial Narrow" w:eastAsia="Times New Roman" w:hAnsi="Arial Narrow" w:cs="Calibri"/>
                <w:color w:val="000000" w:themeColor="text1"/>
                <w:sz w:val="24"/>
                <w:szCs w:val="20"/>
                <w:lang w:eastAsia="ar-SA"/>
              </w:rPr>
              <w:t>06</w:t>
            </w:r>
            <w:r w:rsidR="00816355" w:rsidRPr="009E5590">
              <w:rPr>
                <w:rFonts w:ascii="Arial Narrow" w:eastAsia="Times New Roman" w:hAnsi="Arial Narrow" w:cs="Calibri"/>
                <w:color w:val="000000" w:themeColor="text1"/>
                <w:sz w:val="24"/>
                <w:szCs w:val="20"/>
                <w:lang w:eastAsia="ar-SA"/>
              </w:rPr>
              <w:t>.0</w:t>
            </w:r>
            <w:r w:rsidRPr="009E5590">
              <w:rPr>
                <w:rFonts w:ascii="Arial Narrow" w:eastAsia="Times New Roman" w:hAnsi="Arial Narrow" w:cs="Calibri"/>
                <w:color w:val="000000" w:themeColor="text1"/>
                <w:sz w:val="24"/>
                <w:szCs w:val="20"/>
                <w:lang w:eastAsia="ar-SA"/>
              </w:rPr>
              <w:t>9</w:t>
            </w:r>
            <w:r w:rsidR="00816355" w:rsidRPr="009E5590">
              <w:rPr>
                <w:rFonts w:ascii="Arial Narrow" w:eastAsia="Times New Roman" w:hAnsi="Arial Narrow" w:cs="Calibri"/>
                <w:color w:val="000000" w:themeColor="text1"/>
                <w:sz w:val="24"/>
                <w:szCs w:val="20"/>
                <w:lang w:eastAsia="ar-SA"/>
              </w:rPr>
              <w:t>.201</w:t>
            </w:r>
            <w:r w:rsidR="00816355" w:rsidRPr="009E5590">
              <w:rPr>
                <w:rFonts w:ascii="Arial Narrow" w:eastAsia="Times New Roman" w:hAnsi="Arial Narrow" w:cs="Calibri"/>
                <w:color w:val="000000" w:themeColor="text1"/>
                <w:sz w:val="24"/>
                <w:szCs w:val="20"/>
                <w:lang w:val="en-US" w:eastAsia="ar-SA"/>
              </w:rPr>
              <w:t>3</w:t>
            </w:r>
          </w:p>
        </w:tc>
      </w:tr>
    </w:tbl>
    <w:p w:rsidR="00816355" w:rsidRPr="00816355" w:rsidRDefault="00816355" w:rsidP="00816355">
      <w:pPr>
        <w:suppressAutoHyphens/>
        <w:spacing w:after="0" w:line="240" w:lineRule="auto"/>
        <w:rPr>
          <w:rFonts w:ascii="Times New Roman" w:eastAsia="Times New Roman" w:hAnsi="Times New Roman" w:cs="Calibri"/>
          <w:sz w:val="20"/>
          <w:szCs w:val="20"/>
          <w:lang w:eastAsia="ar-SA"/>
        </w:rPr>
        <w:sectPr w:rsidR="00816355" w:rsidRPr="00816355">
          <w:footerReference w:type="default" r:id="rId12"/>
          <w:pgSz w:w="11920" w:h="16838"/>
          <w:pgMar w:top="1560" w:right="1300" w:bottom="805" w:left="1300" w:header="720" w:footer="749" w:gutter="0"/>
          <w:cols w:space="720"/>
          <w:docGrid w:linePitch="360"/>
        </w:sectPr>
      </w:pPr>
    </w:p>
    <w:p w:rsidR="00816355" w:rsidRPr="00816355" w:rsidRDefault="00816355" w:rsidP="00816355">
      <w:pPr>
        <w:tabs>
          <w:tab w:val="left" w:pos="720"/>
        </w:tabs>
        <w:suppressAutoHyphens/>
        <w:spacing w:after="0" w:line="360" w:lineRule="auto"/>
        <w:jc w:val="center"/>
        <w:rPr>
          <w:rFonts w:ascii="Arial Narrow" w:eastAsia="Times New Roman" w:hAnsi="Arial Narrow" w:cs="Arial"/>
          <w:b/>
          <w:sz w:val="24"/>
          <w:szCs w:val="24"/>
          <w:lang w:eastAsia="ar-SA"/>
        </w:rPr>
      </w:pPr>
      <w:r w:rsidRPr="00816355">
        <w:rPr>
          <w:rFonts w:ascii="Arial Narrow" w:eastAsia="Times New Roman" w:hAnsi="Arial Narrow" w:cs="Arial"/>
          <w:b/>
          <w:sz w:val="24"/>
          <w:szCs w:val="24"/>
          <w:lang w:eastAsia="ar-SA"/>
        </w:rPr>
        <w:lastRenderedPageBreak/>
        <w:t>Έχοντας υπόψη:</w:t>
      </w:r>
    </w:p>
    <w:p w:rsidR="00816355" w:rsidRPr="00816355" w:rsidRDefault="00816355" w:rsidP="00816355">
      <w:pPr>
        <w:suppressAutoHyphens/>
        <w:autoSpaceDE w:val="0"/>
        <w:spacing w:after="0" w:line="240" w:lineRule="auto"/>
        <w:jc w:val="both"/>
        <w:rPr>
          <w:rFonts w:ascii="Arial Narrow" w:eastAsia="Calibri" w:hAnsi="Arial Narrow" w:cs="TimesNewRomanPS-BoldMT"/>
          <w:b/>
          <w:bCs/>
          <w:color w:val="000000"/>
          <w:sz w:val="24"/>
          <w:szCs w:val="24"/>
          <w:lang w:eastAsia="ar-SA"/>
        </w:rPr>
      </w:pPr>
      <w:r w:rsidRPr="00816355">
        <w:rPr>
          <w:rFonts w:ascii="Arial Narrow" w:eastAsia="Calibri" w:hAnsi="Arial Narrow" w:cs="TimesNewRomanPS-BoldMT"/>
          <w:b/>
          <w:bCs/>
          <w:color w:val="000000"/>
          <w:sz w:val="24"/>
          <w:szCs w:val="24"/>
          <w:lang w:eastAsia="ar-SA"/>
        </w:rPr>
        <w:t>1. Τις διατάξεις όπως αυτές ισχύουν:</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w:t>
      </w:r>
      <w:r w:rsidRPr="00816355">
        <w:rPr>
          <w:rFonts w:ascii="Arial Narrow" w:eastAsia="Calibri" w:hAnsi="Arial Narrow" w:cs="TimesNewRomanPSMT"/>
          <w:color w:val="000000"/>
          <w:sz w:val="24"/>
          <w:szCs w:val="24"/>
          <w:lang w:eastAsia="ar-SA"/>
        </w:rPr>
        <w:t xml:space="preserve"> Του Π.Δ. 63/05 (Φ.Ε.Κ. 98/Α/05) « Κωδικοποίηση της νομοθεσίας για την Κυβέρνηση και τα κυβερνητικά όργανα».</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1.2.</w:t>
      </w:r>
      <w:r w:rsidRPr="00816355">
        <w:rPr>
          <w:rFonts w:ascii="Arial Narrow" w:eastAsia="Calibri" w:hAnsi="Arial Narrow" w:cs="TimesNewRomanPSMT"/>
          <w:color w:val="000000"/>
          <w:sz w:val="24"/>
          <w:szCs w:val="24"/>
          <w:lang w:eastAsia="ar-SA"/>
        </w:rPr>
        <w:t xml:space="preserve"> Του Ν. 3329/2005 «Εθνικό Σύστημα Υγείας και Κοινωνικής Αλληλεγγύης και λοιπές διατάξεις» (Φ.Ε.Κ. Α’ 81 /4-4-2005), όπως ισχύει σήμερα.</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1.3.</w:t>
      </w:r>
      <w:r w:rsidRPr="00816355">
        <w:rPr>
          <w:rFonts w:ascii="Arial Narrow" w:eastAsia="Calibri" w:hAnsi="Arial Narrow" w:cs="TimesNewRomanPSMT"/>
          <w:color w:val="000000"/>
          <w:sz w:val="24"/>
          <w:szCs w:val="24"/>
          <w:lang w:eastAsia="ar-SA"/>
        </w:rPr>
        <w:t xml:space="preserve"> Του Ν. 3580/2007 «Προμήθειες Φορέων εποπτευόμενων από το Υπουργείο Υγείας και Κοινωνικής Αλληλεγγύης και άλλες διατάξεις» (Φ.Ε.Κ. Α’ 134 /18-6-2007) όπως ισχύει σήμερα.</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1.4.</w:t>
      </w:r>
      <w:r w:rsidRPr="00816355">
        <w:rPr>
          <w:rFonts w:ascii="Arial Narrow" w:eastAsia="Calibri" w:hAnsi="Arial Narrow" w:cs="TimesNewRomanPSMT"/>
          <w:color w:val="000000"/>
          <w:sz w:val="24"/>
          <w:szCs w:val="24"/>
          <w:lang w:eastAsia="ar-SA"/>
        </w:rPr>
        <w:t xml:space="preserve"> Του Ν.2955/2001 «Προμήθειες Νοσοκομείων και λοιπών μονάδων υγείας των </w:t>
      </w:r>
      <w:proofErr w:type="spellStart"/>
      <w:r w:rsidRPr="00816355">
        <w:rPr>
          <w:rFonts w:ascii="Arial Narrow" w:eastAsia="Calibri" w:hAnsi="Arial Narrow" w:cs="TimesNewRomanPSMT"/>
          <w:color w:val="000000"/>
          <w:sz w:val="24"/>
          <w:szCs w:val="24"/>
          <w:lang w:eastAsia="ar-SA"/>
        </w:rPr>
        <w:t>Πε.Σ.Υ</w:t>
      </w:r>
      <w:proofErr w:type="spellEnd"/>
      <w:r w:rsidRPr="00816355">
        <w:rPr>
          <w:rFonts w:ascii="Arial Narrow" w:eastAsia="Calibri" w:hAnsi="Arial Narrow" w:cs="TimesNewRomanPSMT"/>
          <w:color w:val="000000"/>
          <w:sz w:val="24"/>
          <w:szCs w:val="24"/>
          <w:lang w:eastAsia="ar-SA"/>
        </w:rPr>
        <w:t>. και άλλες διατάξεις» (ΦΕΚ Α’ 256 /2-11-2001), όπως ισχύει σήμερα.</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1.5.</w:t>
      </w:r>
      <w:r w:rsidRPr="00816355">
        <w:rPr>
          <w:rFonts w:ascii="Arial Narrow" w:eastAsia="Calibri" w:hAnsi="Arial Narrow" w:cs="TimesNewRomanPSMT"/>
          <w:color w:val="000000"/>
          <w:sz w:val="24"/>
          <w:szCs w:val="24"/>
          <w:lang w:eastAsia="ar-SA"/>
        </w:rPr>
        <w:t xml:space="preserve"> Του Ν.Δ. 496/1974 «Περί Λογιστικού των Νομικών Προσώπων Δημοσίου Δικαίου» (ΦΕΚ Α’ 204 /19-7-1974)</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1.6.</w:t>
      </w:r>
      <w:r w:rsidRPr="00816355">
        <w:rPr>
          <w:rFonts w:ascii="Arial Narrow" w:eastAsia="Calibri" w:hAnsi="Arial Narrow" w:cs="TimesNewRomanPSMT"/>
          <w:color w:val="000000"/>
          <w:sz w:val="24"/>
          <w:szCs w:val="24"/>
          <w:lang w:eastAsia="ar-SA"/>
        </w:rPr>
        <w:t xml:space="preserve"> Του Ν. 2198/1994 (Φ.Ε.Κ. 43/α/22-3-94) άρθρο 24 « Αύξηση αποδοχών Δημοσίων υπαλλήλων και άλλες διατάξεις».</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1.7.</w:t>
      </w:r>
      <w:r w:rsidRPr="00816355">
        <w:rPr>
          <w:rFonts w:ascii="Arial Narrow" w:eastAsia="Calibri" w:hAnsi="Arial Narrow" w:cs="TimesNewRomanPSMT"/>
          <w:color w:val="000000"/>
          <w:sz w:val="24"/>
          <w:szCs w:val="24"/>
          <w:lang w:eastAsia="ar-SA"/>
        </w:rPr>
        <w:t xml:space="preserve"> Του Ν.2362/95 (Φ.Ε.Κ. 247/Α/95) άρθρο 84 « Περί Δημοσίου Λογιστικού, ελέγχου των Δαπανών του Κράτους και άλλες διατάξεις».</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1.8.</w:t>
      </w:r>
      <w:r w:rsidRPr="00816355">
        <w:rPr>
          <w:rFonts w:ascii="Arial Narrow" w:eastAsia="Calibri" w:hAnsi="Arial Narrow" w:cs="TimesNewRomanPSMT"/>
          <w:color w:val="000000"/>
          <w:sz w:val="24"/>
          <w:szCs w:val="24"/>
          <w:lang w:eastAsia="ar-SA"/>
        </w:rPr>
        <w:t xml:space="preserve"> Του Ν. 2286/95 (Φ.Ε.Κ. 19/Α/95) «Προμήθειες του Δημοσίου Τομέα και Ρυθμίσεις συναφών θεμάτων» όπως τροποποιήθηκε με το Ν. 2323 / 95 (Φ.Ε.Κ.145 /Α/95)« Υπαίθριο Εμπόριο και άλλες Διατάξεις»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1.9.</w:t>
      </w:r>
      <w:r w:rsidRPr="00816355">
        <w:rPr>
          <w:rFonts w:ascii="Arial Narrow" w:eastAsia="Calibri" w:hAnsi="Arial Narrow" w:cs="TimesNewRomanPSMT"/>
          <w:color w:val="000000"/>
          <w:sz w:val="24"/>
          <w:szCs w:val="24"/>
          <w:lang w:eastAsia="ar-SA"/>
        </w:rPr>
        <w:t xml:space="preserve"> Του Ν. 2328/95 (Φ.Ε.Κ. 159 /Α/95) όπως τροποποιήθηκε με το Ν.2372/1996 (Φ.Ε.Κ. 29/Α/96) άρθρο 11 και το Ν.2414/96 (Φ.Ε.Κ. 135/Α/96) άρθρο 14 σε συνδυασμό με το Π.Δ. 82/96 (Φ.Ε.Κ. 66/Α/96) «Περί ονομαστικοποίησης των μετοχών Α.Ε. που μετέχουν στις διαδικασίες ανάληψης έργων ή προμηθειών του Δημοσίου ή των νομικών προσώπων του ευρύτερου δημόσιου τομέα», όπως αυτές τροποποιήθηκαν και ισχύουν με τις διατάξεις του άρθρου 8 του Ν. 3310/2005 (ΦΕΚ 30/Α/2005) και του άρθρου 8 του Ν. 3414/2005 (ΦΕΚ 279/Α/2005).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1.10.</w:t>
      </w:r>
      <w:r w:rsidRPr="00816355">
        <w:rPr>
          <w:rFonts w:ascii="Arial Narrow" w:eastAsia="Calibri" w:hAnsi="Arial Narrow" w:cs="TimesNewRomanPSMT"/>
          <w:color w:val="000000"/>
          <w:sz w:val="24"/>
          <w:szCs w:val="24"/>
          <w:lang w:eastAsia="ar-SA"/>
        </w:rPr>
        <w:t xml:space="preserve"> Του Ν. 2522/97 (Φ.Ε.Κ. 178/Α/97) « Δικαστική προστασία κατά το στάδιο που προηγείται της σύναψης συμβάσεων Δημοσίων Έργων , Κρατικών Προμηθειών και Υπηρεσιών σύμφωνα με την οδηγία 89/ 665 Ε.Ο.Κ.». </w:t>
      </w:r>
    </w:p>
    <w:p w:rsidR="00816355" w:rsidRPr="00816355" w:rsidRDefault="00816355" w:rsidP="00816355">
      <w:pPr>
        <w:tabs>
          <w:tab w:val="left" w:pos="720"/>
        </w:tabs>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1.11.</w:t>
      </w:r>
      <w:r w:rsidRPr="00816355">
        <w:rPr>
          <w:rFonts w:ascii="Arial Narrow" w:eastAsia="Calibri" w:hAnsi="Arial Narrow" w:cs="TimesNewRomanPSMT"/>
          <w:color w:val="000000"/>
          <w:sz w:val="24"/>
          <w:szCs w:val="24"/>
          <w:lang w:eastAsia="ar-SA"/>
        </w:rPr>
        <w:t xml:space="preserve"> Το Π.Δ. 82/1996 «Ονομαστικοποίηση των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(ΦΕΚ Α’ 66 /11-4-1996), όπως ισχύει μετά και την τροποποίησή του με το άρθρο 8 Ν. 3310/2005 και το άρθρο 8 Ν. 3414/2005.</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1.12.</w:t>
      </w:r>
      <w:r w:rsidRPr="00816355">
        <w:rPr>
          <w:rFonts w:ascii="Arial Narrow" w:eastAsia="Calibri" w:hAnsi="Arial Narrow" w:cs="TimesNewRomanPSMT"/>
          <w:color w:val="000000"/>
          <w:sz w:val="24"/>
          <w:szCs w:val="24"/>
          <w:lang w:eastAsia="ar-SA"/>
        </w:rPr>
        <w:t xml:space="preserve"> Του Ν. 3021 / 2002 ( Φ.Ε.Κ. 143 / Α / 2002 ) « Περί υπαγωγής της σύμβασης που θα συναφθεί στη διαδικασία διασταύρωσης στοιχείων , που προβλέπονται στο άρθρο 4 αυτού».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BoldMT"/>
          <w:b/>
          <w:bCs/>
          <w:color w:val="000000"/>
          <w:sz w:val="24"/>
          <w:szCs w:val="24"/>
          <w:lang w:eastAsia="ar-SA"/>
        </w:rPr>
        <w:t>1.13.</w:t>
      </w:r>
      <w:r w:rsidRPr="00816355">
        <w:rPr>
          <w:rFonts w:ascii="Arial Narrow" w:eastAsia="Calibri" w:hAnsi="Arial Narrow" w:cs="TimesNewRomanPS-BoldMT"/>
          <w:bCs/>
          <w:color w:val="000000"/>
          <w:sz w:val="24"/>
          <w:szCs w:val="24"/>
          <w:lang w:eastAsia="ar-SA"/>
        </w:rPr>
        <w:t xml:space="preserve"> </w:t>
      </w:r>
      <w:r w:rsidRPr="00816355">
        <w:rPr>
          <w:rFonts w:ascii="Arial Narrow" w:eastAsia="Calibri" w:hAnsi="Arial Narrow" w:cs="TimesNewRomanPSMT"/>
          <w:color w:val="000000"/>
          <w:sz w:val="24"/>
          <w:szCs w:val="24"/>
          <w:lang w:eastAsia="ar-SA"/>
        </w:rPr>
        <w:t xml:space="preserve">Του Ν. 3310/2005 (ΦΕΚ 30/Α/2005) «Μέτρα για τη διασφάλιση της διαφάνειας και την αποτροπή καταστρατηγήσεων κατά τη διαδικασία σύναψης δημοσίων συμβάσεων», όπως τροποποιήθηκε με τις διατάξεις του Ν. 3414/2005 (ΦΕΚ 279/Α/2005) «Τροποποίηση του Ν. 3310/2005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1.14.</w:t>
      </w:r>
      <w:r w:rsidRPr="00816355">
        <w:rPr>
          <w:rFonts w:ascii="Arial Narrow" w:eastAsia="Calibri" w:hAnsi="Arial Narrow" w:cs="TimesNewRomanPSMT"/>
          <w:color w:val="000000"/>
          <w:sz w:val="24"/>
          <w:szCs w:val="24"/>
          <w:lang w:eastAsia="ar-SA"/>
        </w:rPr>
        <w:t xml:space="preserve"> Του Ν. 3614/07 (ΦΕΚ 267/Α/2007) άρθρο 25 «Επιτάχυνση της υλοποίησης των συγχρηματοδοτούμενων πράξεων».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BoldMT"/>
          <w:b/>
          <w:bCs/>
          <w:color w:val="000000"/>
          <w:sz w:val="24"/>
          <w:szCs w:val="24"/>
          <w:lang w:eastAsia="ar-SA"/>
        </w:rPr>
        <w:t>1.15.</w:t>
      </w:r>
      <w:r w:rsidRPr="00816355">
        <w:rPr>
          <w:rFonts w:ascii="Arial Narrow" w:eastAsia="Calibri" w:hAnsi="Arial Narrow" w:cs="TimesNewRomanPS-BoldMT"/>
          <w:bCs/>
          <w:color w:val="000000"/>
          <w:sz w:val="24"/>
          <w:szCs w:val="24"/>
          <w:lang w:eastAsia="ar-SA"/>
        </w:rPr>
        <w:t xml:space="preserve"> </w:t>
      </w:r>
      <w:r w:rsidRPr="00816355">
        <w:rPr>
          <w:rFonts w:ascii="Arial Narrow" w:eastAsia="Calibri" w:hAnsi="Arial Narrow" w:cs="TimesNewRomanPSMT"/>
          <w:color w:val="000000"/>
          <w:sz w:val="24"/>
          <w:szCs w:val="24"/>
          <w:lang w:eastAsia="ar-SA"/>
        </w:rPr>
        <w:t xml:space="preserve">Του Π.Δ. 60/2007 (ΦΕΚ 64/Α/16-3-2007) «Προσαρμογή της Ελληνικής Νομοθεσίας στις διατάξεις της Οδηγίας 2004/18/ΕΚ ‘περί συντονισμού των διαδικασιών σύναψης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1.16.</w:t>
      </w:r>
      <w:r w:rsidRPr="00816355">
        <w:rPr>
          <w:rFonts w:ascii="Arial Narrow" w:eastAsia="Calibri" w:hAnsi="Arial Narrow" w:cs="TimesNewRomanPSMT"/>
          <w:color w:val="000000"/>
          <w:sz w:val="24"/>
          <w:szCs w:val="24"/>
          <w:lang w:eastAsia="ar-SA"/>
        </w:rPr>
        <w:t xml:space="preserve"> Του Ν. 2690/99 κυρώσεις του κώδικα διοικητικής διαδικασίας και άλλες διατάξεις.</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BoldMT"/>
          <w:b/>
          <w:bCs/>
          <w:color w:val="000000"/>
          <w:sz w:val="24"/>
          <w:szCs w:val="24"/>
          <w:lang w:eastAsia="ar-SA"/>
        </w:rPr>
        <w:lastRenderedPageBreak/>
        <w:t>1.17.</w:t>
      </w:r>
      <w:r w:rsidRPr="00816355">
        <w:rPr>
          <w:rFonts w:ascii="Arial Narrow" w:eastAsia="Calibri" w:hAnsi="Arial Narrow" w:cs="TimesNewRomanPS-BoldMT"/>
          <w:bCs/>
          <w:color w:val="000000"/>
          <w:sz w:val="24"/>
          <w:szCs w:val="24"/>
          <w:lang w:eastAsia="ar-SA"/>
        </w:rPr>
        <w:t xml:space="preserve"> </w:t>
      </w:r>
      <w:r w:rsidRPr="00816355">
        <w:rPr>
          <w:rFonts w:ascii="Arial Narrow" w:eastAsia="Calibri" w:hAnsi="Arial Narrow" w:cs="TimesNewRomanPSMT"/>
          <w:color w:val="000000"/>
          <w:sz w:val="24"/>
          <w:szCs w:val="24"/>
          <w:lang w:eastAsia="ar-SA"/>
        </w:rPr>
        <w:t xml:space="preserve">Του Ν. 2741/99 ( Φ.Ε.Κ. 199/Α/99) άρθρο 8 « Ενιαίος Φορέας Ελέγχου Τροφίμων, άλλες Ρυθμίσεις θεμάτων αρμοδιότητας του ΥΠ.ΑΝ». όπως τροποποιήθηκε με το άρθρο 12 παρ. 27 του Ν. 3310/2005 (ΦΕΚ 30/Α/2005).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1.18.</w:t>
      </w:r>
      <w:r w:rsidRPr="00816355">
        <w:rPr>
          <w:rFonts w:ascii="Arial Narrow" w:eastAsia="Calibri" w:hAnsi="Arial Narrow" w:cs="TimesNewRomanPSMT"/>
          <w:color w:val="000000"/>
          <w:sz w:val="24"/>
          <w:szCs w:val="24"/>
          <w:lang w:eastAsia="ar-SA"/>
        </w:rPr>
        <w:t xml:space="preserve"> Του Π.Δ. 118/2007 «Κανονισμός Προμηθειών Δημοσίου», (Φ.Ε.Κ. 150/Α/2007).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1.19.</w:t>
      </w:r>
      <w:r w:rsidRPr="00816355">
        <w:rPr>
          <w:rFonts w:ascii="Arial Narrow" w:eastAsia="Calibri" w:hAnsi="Arial Narrow" w:cs="TimesNewRomanPSMT"/>
          <w:color w:val="000000"/>
          <w:sz w:val="24"/>
          <w:szCs w:val="24"/>
          <w:lang w:eastAsia="ar-SA"/>
        </w:rPr>
        <w:t xml:space="preserve"> Συμπληρωματικά του Π.Δ. 118/2007 «Κανονισμός Προμηθειών Δημοσίου» (Φ.Ε.Κ. 150/Α/2007). </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1.20.</w:t>
      </w:r>
      <w:r w:rsidRPr="00816355">
        <w:rPr>
          <w:rFonts w:ascii="Arial Narrow" w:eastAsia="Calibri" w:hAnsi="Arial Narrow" w:cs="TimesNewRomanPSMT"/>
          <w:color w:val="000000"/>
          <w:sz w:val="24"/>
          <w:szCs w:val="24"/>
          <w:lang w:eastAsia="ar-SA"/>
        </w:rPr>
        <w:t xml:space="preserve"> Του Π.Δ. 166/2003 (Φ.Ε.Κ. 138/Α/2003 ) «Προσαρμογή της Ελληνικής Νομοθεσίας στην Οδηγία 2000/35/29–6–2000 για την καταπολέμηση των καθυστερήσεων πληρωμών στις Εμπορικές Συναλλαγές».</w:t>
      </w:r>
    </w:p>
    <w:p w:rsidR="00816355" w:rsidRP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r w:rsidRPr="00816355">
        <w:rPr>
          <w:rFonts w:ascii="Arial Narrow" w:eastAsia="Calibri" w:hAnsi="Arial Narrow" w:cs="TimesNewRomanPSMT"/>
          <w:b/>
          <w:color w:val="000000"/>
          <w:sz w:val="24"/>
          <w:szCs w:val="24"/>
          <w:lang w:eastAsia="ar-SA"/>
        </w:rPr>
        <w:t>1.21.</w:t>
      </w:r>
      <w:r w:rsidRPr="00816355">
        <w:rPr>
          <w:rFonts w:ascii="Arial Narrow" w:eastAsia="Calibri" w:hAnsi="Arial Narrow" w:cs="TimesNewRomanPSMT"/>
          <w:color w:val="000000"/>
          <w:sz w:val="24"/>
          <w:szCs w:val="24"/>
          <w:lang w:eastAsia="ar-SA"/>
        </w:rPr>
        <w:t xml:space="preserve"> Του Ν. 3548/2007 «Καταχώρηση δημοσιεύσεων των φορέων του Δημοσίου στο νομαρχιακό και τοπικό Τύπο και άλλες διατάξεις» (ΦΕΚ Α’ 68 /20-3-2007)</w:t>
      </w:r>
    </w:p>
    <w:p w:rsidR="00816355" w:rsidRPr="00816355" w:rsidRDefault="00816355" w:rsidP="00816355">
      <w:pPr>
        <w:tabs>
          <w:tab w:val="left" w:pos="720"/>
        </w:tabs>
        <w:suppressAutoHyphens/>
        <w:autoSpaceDE w:val="0"/>
        <w:spacing w:after="0" w:line="240" w:lineRule="auto"/>
        <w:jc w:val="both"/>
        <w:rPr>
          <w:rFonts w:ascii="Arial Narrow" w:eastAsia="Times New Roman" w:hAnsi="Arial Narrow" w:cs="Arial"/>
          <w:bCs/>
          <w:sz w:val="24"/>
          <w:szCs w:val="24"/>
          <w:lang w:eastAsia="ar-SA"/>
        </w:rPr>
      </w:pPr>
      <w:r w:rsidRPr="00816355">
        <w:rPr>
          <w:rFonts w:ascii="Arial Narrow" w:eastAsia="Times New Roman" w:hAnsi="Arial Narrow" w:cs="Arial"/>
          <w:b/>
          <w:bCs/>
          <w:sz w:val="24"/>
          <w:szCs w:val="24"/>
          <w:lang w:eastAsia="ar-SA"/>
        </w:rPr>
        <w:t>1.22.</w:t>
      </w:r>
      <w:r w:rsidRPr="00816355">
        <w:rPr>
          <w:rFonts w:ascii="Arial Narrow" w:eastAsia="Times New Roman" w:hAnsi="Arial Narrow" w:cs="Arial"/>
          <w:bCs/>
          <w:sz w:val="24"/>
          <w:szCs w:val="24"/>
          <w:lang w:eastAsia="ar-SA"/>
        </w:rPr>
        <w:t xml:space="preserve"> Του Ν. 3377/2005 (ΦΕΚ Α’ 202/19-8-2005) «Αρχές και κανόνες για την εξυγίανση της λειτουργίας και την ανάπτυξη βασικών τομέων του εμπορίου και της αγοράς – Θέματα υπουργείου Ανάπτυξης», άρθρο 35.</w:t>
      </w:r>
    </w:p>
    <w:p w:rsidR="00816355" w:rsidRPr="00816355" w:rsidRDefault="00816355" w:rsidP="00816355">
      <w:pPr>
        <w:suppressAutoHyphens/>
        <w:autoSpaceDE w:val="0"/>
        <w:spacing w:after="0" w:line="240" w:lineRule="auto"/>
        <w:jc w:val="both"/>
        <w:rPr>
          <w:rFonts w:ascii="Arial Narrow" w:eastAsia="Calibri" w:hAnsi="Arial Narrow" w:cs="TimesNewRomanPS-BoldMT"/>
          <w:bCs/>
          <w:color w:val="000000"/>
          <w:sz w:val="24"/>
          <w:szCs w:val="24"/>
          <w:lang w:eastAsia="ar-SA"/>
        </w:rPr>
      </w:pPr>
      <w:r w:rsidRPr="00816355">
        <w:rPr>
          <w:rFonts w:ascii="Arial Narrow" w:eastAsia="Calibri" w:hAnsi="Arial Narrow" w:cs="TimesNewRomanPS-BoldMT"/>
          <w:b/>
          <w:bCs/>
          <w:color w:val="000000"/>
          <w:sz w:val="24"/>
          <w:szCs w:val="24"/>
          <w:lang w:eastAsia="ar-SA"/>
        </w:rPr>
        <w:t>1.23.</w:t>
      </w:r>
      <w:r w:rsidRPr="00816355">
        <w:rPr>
          <w:rFonts w:ascii="Arial Narrow" w:eastAsia="Calibri" w:hAnsi="Arial Narrow" w:cs="TimesNewRomanPS-BoldMT"/>
          <w:bCs/>
          <w:color w:val="000000"/>
          <w:sz w:val="24"/>
          <w:szCs w:val="24"/>
          <w:lang w:eastAsia="ar-SA"/>
        </w:rPr>
        <w:t xml:space="preserve"> Του Ν. 2513/1997 «Κύρωση της συμφωνίας περί Δημοσίων συμβάσεων Προμηθειών» (ΦΕΚ Α’ 139/27.6.97)</w:t>
      </w:r>
    </w:p>
    <w:p w:rsidR="00816355" w:rsidRPr="00816355" w:rsidRDefault="00816355" w:rsidP="00816355">
      <w:pPr>
        <w:widowControl w:val="0"/>
        <w:suppressAutoHyphens/>
        <w:autoSpaceDE w:val="0"/>
        <w:spacing w:before="16" w:after="0" w:line="260" w:lineRule="exact"/>
        <w:rPr>
          <w:rFonts w:ascii="Arial Narrow" w:eastAsia="Times New Roman" w:hAnsi="Arial Narrow" w:cs="Arial Narrow"/>
          <w:sz w:val="24"/>
          <w:szCs w:val="24"/>
          <w:lang w:eastAsia="ar-SA"/>
        </w:rPr>
      </w:pPr>
      <w:r w:rsidRPr="00816355">
        <w:rPr>
          <w:rFonts w:ascii="Arial Narrow" w:eastAsia="Times New Roman" w:hAnsi="Arial Narrow" w:cs="Arial Narrow"/>
          <w:sz w:val="24"/>
          <w:szCs w:val="24"/>
          <w:lang w:eastAsia="ar-SA"/>
        </w:rPr>
        <w:t xml:space="preserve"> </w:t>
      </w:r>
      <w:r w:rsidRPr="00816355">
        <w:rPr>
          <w:rFonts w:ascii="Arial Narrow" w:eastAsia="Times New Roman" w:hAnsi="Arial Narrow" w:cs="Arial Narrow"/>
          <w:b/>
          <w:bCs/>
          <w:sz w:val="24"/>
          <w:szCs w:val="24"/>
          <w:lang w:eastAsia="ar-SA"/>
        </w:rPr>
        <w:t xml:space="preserve">1.24 </w:t>
      </w:r>
      <w:r w:rsidRPr="00816355">
        <w:rPr>
          <w:rFonts w:ascii="Arial Narrow" w:eastAsia="Times New Roman" w:hAnsi="Arial Narrow" w:cs="Arial Narrow"/>
          <w:sz w:val="24"/>
          <w:szCs w:val="24"/>
          <w:lang w:eastAsia="ar-SA"/>
        </w:rPr>
        <w:t xml:space="preserve">Του Ν.3846/11-05-2010 “ Εγγυήσεις για εργασιακή ασφάλεια και άλλες διατάξεις “ </w:t>
      </w:r>
    </w:p>
    <w:p w:rsidR="00816355" w:rsidRPr="00816355" w:rsidRDefault="00816355" w:rsidP="00816355">
      <w:pPr>
        <w:widowControl w:val="0"/>
        <w:suppressAutoHyphens/>
        <w:autoSpaceDE w:val="0"/>
        <w:spacing w:before="16" w:after="0" w:line="260" w:lineRule="exact"/>
        <w:rPr>
          <w:rFonts w:ascii="Arial Narrow" w:eastAsia="Times New Roman" w:hAnsi="Arial Narrow" w:cs="Arial Narrow"/>
          <w:sz w:val="24"/>
          <w:szCs w:val="24"/>
          <w:lang w:eastAsia="ar-SA"/>
        </w:rPr>
      </w:pPr>
      <w:r w:rsidRPr="00816355">
        <w:rPr>
          <w:rFonts w:ascii="Arial Narrow" w:eastAsia="Times New Roman" w:hAnsi="Arial Narrow" w:cs="Arial Narrow"/>
          <w:sz w:val="24"/>
          <w:szCs w:val="24"/>
          <w:lang w:eastAsia="ar-SA"/>
        </w:rPr>
        <w:t xml:space="preserve">   (άρθρο 24)</w:t>
      </w:r>
    </w:p>
    <w:p w:rsidR="00816355" w:rsidRPr="00816355" w:rsidRDefault="00816355" w:rsidP="00816355">
      <w:pPr>
        <w:suppressAutoHyphens/>
        <w:spacing w:after="12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b/>
          <w:bCs/>
          <w:sz w:val="24"/>
          <w:szCs w:val="24"/>
          <w:lang w:eastAsia="ar-SA"/>
        </w:rPr>
        <w:t>1.25</w:t>
      </w:r>
      <w:r w:rsidRPr="00816355">
        <w:rPr>
          <w:rFonts w:ascii="Arial Narrow" w:eastAsia="Times New Roman" w:hAnsi="Arial Narrow" w:cs="Calibri"/>
          <w:sz w:val="24"/>
          <w:szCs w:val="24"/>
          <w:lang w:eastAsia="ar-SA"/>
        </w:rPr>
        <w:t xml:space="preserve"> Του Ν. 3310/2005 (ΦΕΚ 30/Α/2005) «Μέτρα για την διασφάλιση της  διαφάνειας και ….» όπως τροποποιήθηκε με τις διατάξεις του Ν. 3414/2005 (ΦΕΚ 279/Α/2005) «Τροποποίηση του Ν. 3310/2005….».</w:t>
      </w:r>
    </w:p>
    <w:p w:rsidR="00816355" w:rsidRPr="00816355" w:rsidRDefault="00816355" w:rsidP="00816355">
      <w:pPr>
        <w:suppressAutoHyphens/>
        <w:autoSpaceDE w:val="0"/>
        <w:spacing w:after="0" w:line="240" w:lineRule="auto"/>
        <w:jc w:val="both"/>
        <w:rPr>
          <w:rFonts w:ascii="Arial Narrow" w:eastAsia="Calibri" w:hAnsi="Arial Narrow" w:cs="TimesNewRomanPS-BoldMT"/>
          <w:bCs/>
          <w:sz w:val="24"/>
          <w:szCs w:val="24"/>
          <w:lang w:eastAsia="ar-SA"/>
        </w:rPr>
      </w:pPr>
      <w:r w:rsidRPr="00816355">
        <w:rPr>
          <w:rFonts w:ascii="Arial Narrow" w:eastAsia="Calibri" w:hAnsi="Arial Narrow" w:cs="TimesNewRomanPS-BoldMT"/>
          <w:b/>
          <w:bCs/>
          <w:sz w:val="24"/>
          <w:szCs w:val="24"/>
          <w:lang w:eastAsia="ar-SA"/>
        </w:rPr>
        <w:t>1.26</w:t>
      </w:r>
      <w:r w:rsidRPr="00816355">
        <w:rPr>
          <w:rFonts w:ascii="Arial Narrow" w:eastAsia="Calibri" w:hAnsi="Arial Narrow" w:cs="TimesNewRomanPS-BoldMT"/>
          <w:bCs/>
          <w:sz w:val="24"/>
          <w:szCs w:val="24"/>
          <w:lang w:eastAsia="ar-SA"/>
        </w:rPr>
        <w:tab/>
        <w:t>Τις διατάξεις του Ν. 3886/30-9-2010 (Φ.Ε.Κ. 173/τ.Α’/30-09-2010) περί Δικαστικής Προστασίας κατά το στάδιο που προηγείται της σύναψης συμβάσεων δημοσίων έργων, κρατικών προμηθειών και υπηρεσιών σύμφωνα με την οδηγία 89/665.</w:t>
      </w:r>
    </w:p>
    <w:p w:rsidR="00816355" w:rsidRPr="00816355" w:rsidRDefault="00816355" w:rsidP="00816355">
      <w:pPr>
        <w:suppressAutoHyphens/>
        <w:autoSpaceDE w:val="0"/>
        <w:spacing w:after="0" w:line="240" w:lineRule="auto"/>
        <w:jc w:val="both"/>
        <w:rPr>
          <w:rFonts w:ascii="Arial Narrow" w:eastAsia="Calibri" w:hAnsi="Arial Narrow" w:cs="TimesNewRomanPS-BoldMT"/>
          <w:bCs/>
          <w:sz w:val="24"/>
          <w:szCs w:val="24"/>
          <w:lang w:eastAsia="ar-SA"/>
        </w:rPr>
      </w:pPr>
      <w:r w:rsidRPr="00816355">
        <w:rPr>
          <w:rFonts w:ascii="Arial Narrow" w:eastAsia="Calibri" w:hAnsi="Arial Narrow" w:cs="TimesNewRomanPS-BoldMT"/>
          <w:b/>
          <w:bCs/>
          <w:sz w:val="24"/>
          <w:szCs w:val="24"/>
          <w:lang w:eastAsia="ar-SA"/>
        </w:rPr>
        <w:t>1.27</w:t>
      </w:r>
      <w:r w:rsidRPr="00816355">
        <w:rPr>
          <w:rFonts w:ascii="Arial Narrow" w:eastAsia="Calibri" w:hAnsi="Arial Narrow" w:cs="TimesNewRomanPS-BoldMT"/>
          <w:bCs/>
          <w:sz w:val="24"/>
          <w:szCs w:val="24"/>
          <w:lang w:eastAsia="ar-SA"/>
        </w:rPr>
        <w:tab/>
        <w:t xml:space="preserve">  Τις διατάξεις του Ν, 3863/2010 (ΦΕΚ 115/τ.Α’/15-07-2010)</w:t>
      </w:r>
    </w:p>
    <w:p w:rsidR="00816355" w:rsidRPr="00816355" w:rsidRDefault="00816355" w:rsidP="00816355">
      <w:pPr>
        <w:suppressAutoHyphens/>
        <w:autoSpaceDE w:val="0"/>
        <w:spacing w:after="0" w:line="240" w:lineRule="auto"/>
        <w:jc w:val="both"/>
        <w:rPr>
          <w:rFonts w:ascii="Arial Narrow" w:eastAsia="Calibri" w:hAnsi="Arial Narrow" w:cs="TimesNewRomanPS-BoldMT"/>
          <w:bCs/>
          <w:sz w:val="24"/>
          <w:szCs w:val="24"/>
          <w:lang w:eastAsia="ar-SA"/>
        </w:rPr>
      </w:pPr>
      <w:r w:rsidRPr="00816355">
        <w:rPr>
          <w:rFonts w:ascii="Arial Narrow" w:eastAsia="Calibri" w:hAnsi="Arial Narrow" w:cs="TimesNewRomanPS-BoldMT"/>
          <w:b/>
          <w:bCs/>
          <w:sz w:val="24"/>
          <w:szCs w:val="24"/>
          <w:lang w:eastAsia="ar-SA"/>
        </w:rPr>
        <w:t>1.28.</w:t>
      </w:r>
      <w:r w:rsidRPr="00816355">
        <w:rPr>
          <w:rFonts w:ascii="Arial Narrow" w:eastAsia="Calibri" w:hAnsi="Arial Narrow" w:cs="TimesNewRomanPS-BoldMT"/>
          <w:bCs/>
          <w:sz w:val="24"/>
          <w:szCs w:val="24"/>
          <w:lang w:eastAsia="ar-SA"/>
        </w:rPr>
        <w:t xml:space="preserve"> Του Ν. 3867/2010 (ΦΕΚ 128/Α/3-8-2010), «Εποπτεία ιδιωτικής ασφάλισης, σύσταση εγγυητικού κεφαλαίου ιδιωτικής ασφάλισης ζωής, οργανισμοί αξιολόγησης πιστοληπτικής ικανότητας και άλλες διατάξεις αρμοδιότητας του Υπουργείου Οικονομικών»</w:t>
      </w:r>
    </w:p>
    <w:p w:rsidR="00816355" w:rsidRPr="00816355" w:rsidRDefault="00816355" w:rsidP="00816355">
      <w:pPr>
        <w:suppressAutoHyphens/>
        <w:autoSpaceDE w:val="0"/>
        <w:spacing w:after="0" w:line="240" w:lineRule="auto"/>
        <w:jc w:val="both"/>
        <w:rPr>
          <w:rFonts w:ascii="Arial Narrow" w:eastAsia="Calibri" w:hAnsi="Arial Narrow" w:cs="TimesNewRomanPS-BoldMT"/>
          <w:bCs/>
          <w:sz w:val="24"/>
          <w:szCs w:val="24"/>
          <w:lang w:eastAsia="ar-SA"/>
        </w:rPr>
      </w:pPr>
      <w:r w:rsidRPr="00816355">
        <w:rPr>
          <w:rFonts w:ascii="Arial Narrow" w:eastAsia="Calibri" w:hAnsi="Arial Narrow" w:cs="TimesNewRomanPS-BoldMT"/>
          <w:b/>
          <w:bCs/>
          <w:sz w:val="24"/>
          <w:szCs w:val="24"/>
          <w:lang w:eastAsia="ar-SA"/>
        </w:rPr>
        <w:t>1.29.</w:t>
      </w:r>
      <w:r w:rsidRPr="00816355">
        <w:rPr>
          <w:rFonts w:ascii="Arial Narrow" w:eastAsia="Calibri" w:hAnsi="Arial Narrow" w:cs="TimesNewRomanPS-BoldMT"/>
          <w:bCs/>
          <w:sz w:val="24"/>
          <w:szCs w:val="24"/>
          <w:lang w:eastAsia="ar-SA"/>
        </w:rPr>
        <w:t xml:space="preserve"> Του Ν. 3918/2011 (ΦΕΚ 31/Α/1-3-2011) «Διαρθρωτικές αλλαγές στο σύστημα υγείας και άλλες διατάξεις».</w:t>
      </w:r>
    </w:p>
    <w:p w:rsidR="00816355" w:rsidRPr="00816355" w:rsidRDefault="00816355" w:rsidP="00816355">
      <w:pPr>
        <w:suppressAutoHyphens/>
        <w:autoSpaceDE w:val="0"/>
        <w:spacing w:after="0" w:line="240" w:lineRule="auto"/>
        <w:jc w:val="both"/>
        <w:rPr>
          <w:rFonts w:ascii="Arial Narrow" w:eastAsia="Times New Roman" w:hAnsi="Arial Narrow" w:cs="Tahoma"/>
          <w:bCs/>
          <w:sz w:val="24"/>
          <w:szCs w:val="24"/>
          <w:lang w:eastAsia="ar-SA"/>
        </w:rPr>
      </w:pPr>
      <w:r w:rsidRPr="00816355">
        <w:rPr>
          <w:rFonts w:ascii="Arial Narrow" w:eastAsia="Times New Roman" w:hAnsi="Arial Narrow" w:cs="Tahoma"/>
          <w:b/>
          <w:bCs/>
          <w:sz w:val="24"/>
          <w:szCs w:val="24"/>
          <w:lang w:eastAsia="ar-SA"/>
        </w:rPr>
        <w:t xml:space="preserve">1.30  </w:t>
      </w:r>
      <w:r w:rsidRPr="00816355">
        <w:rPr>
          <w:rFonts w:ascii="Arial Narrow" w:eastAsia="Times New Roman" w:hAnsi="Arial Narrow" w:cs="Tahoma"/>
          <w:bCs/>
          <w:sz w:val="24"/>
          <w:szCs w:val="24"/>
          <w:lang w:eastAsia="ar-SA"/>
        </w:rPr>
        <w:t>Το Ν. 3483/2006 άρθρο 13 «Τροποποίηση και συμπλήρωση των διατάξεων για την χρηματοδοτική μίσθωση, διατάξεις περί δημοσίων εσόδων και άλλες ρυθμίσεις</w:t>
      </w:r>
    </w:p>
    <w:p w:rsidR="00816355" w:rsidRPr="00816355" w:rsidRDefault="00816355" w:rsidP="00816355">
      <w:pPr>
        <w:suppressAutoHyphens/>
        <w:autoSpaceDE w:val="0"/>
        <w:spacing w:after="0" w:line="240" w:lineRule="auto"/>
        <w:jc w:val="both"/>
        <w:rPr>
          <w:rFonts w:ascii="Arial Narrow" w:eastAsia="Calibri" w:hAnsi="Arial Narrow" w:cs="TimesNewRomanPS-BoldMT"/>
          <w:bCs/>
          <w:sz w:val="24"/>
          <w:szCs w:val="24"/>
          <w:lang w:eastAsia="ar-SA"/>
        </w:rPr>
      </w:pPr>
    </w:p>
    <w:p w:rsidR="00816355" w:rsidRPr="00816355" w:rsidRDefault="00816355" w:rsidP="00816355">
      <w:pPr>
        <w:tabs>
          <w:tab w:val="left" w:pos="1648"/>
          <w:tab w:val="left" w:pos="9000"/>
        </w:tabs>
        <w:suppressAutoHyphens/>
        <w:spacing w:after="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b/>
          <w:sz w:val="24"/>
          <w:szCs w:val="24"/>
          <w:lang w:eastAsia="ar-SA"/>
        </w:rPr>
        <w:t>1.31</w:t>
      </w:r>
      <w:r w:rsidRPr="00816355">
        <w:rPr>
          <w:rFonts w:ascii="Arial Narrow" w:eastAsia="Times New Roman" w:hAnsi="Arial Narrow" w:cs="Tahoma"/>
          <w:sz w:val="24"/>
          <w:szCs w:val="24"/>
          <w:lang w:eastAsia="ar-SA"/>
        </w:rPr>
        <w:t xml:space="preserve">  Του ν. 3861/2010(Φ.Ε.Κ. 112/13-07-2010  τ.  Α’) «Ενίσχυση της διαφάνειας µε την  υποχρεωτική ανάρτηση </w:t>
      </w:r>
      <w:proofErr w:type="spellStart"/>
      <w:r w:rsidRPr="00816355">
        <w:rPr>
          <w:rFonts w:ascii="Arial Narrow" w:eastAsia="Times New Roman" w:hAnsi="Arial Narrow" w:cs="Tahoma"/>
          <w:sz w:val="24"/>
          <w:szCs w:val="24"/>
          <w:lang w:eastAsia="ar-SA"/>
        </w:rPr>
        <w:t>νόµων</w:t>
      </w:r>
      <w:proofErr w:type="spellEnd"/>
      <w:r w:rsidRPr="00816355">
        <w:rPr>
          <w:rFonts w:ascii="Arial Narrow" w:eastAsia="Times New Roman" w:hAnsi="Arial Narrow" w:cs="Tahoma"/>
          <w:sz w:val="24"/>
          <w:szCs w:val="24"/>
          <w:lang w:eastAsia="ar-SA"/>
        </w:rPr>
        <w:t xml:space="preserve"> και πράξεων των κυβερνητικών,  διοικητικών και </w:t>
      </w:r>
      <w:proofErr w:type="spellStart"/>
      <w:r w:rsidRPr="00816355">
        <w:rPr>
          <w:rFonts w:ascii="Arial Narrow" w:eastAsia="Times New Roman" w:hAnsi="Arial Narrow" w:cs="Tahoma"/>
          <w:sz w:val="24"/>
          <w:szCs w:val="24"/>
          <w:lang w:eastAsia="ar-SA"/>
        </w:rPr>
        <w:t>αυτοδιοικητικών</w:t>
      </w:r>
      <w:proofErr w:type="spellEnd"/>
      <w:r w:rsidRPr="00816355">
        <w:rPr>
          <w:rFonts w:ascii="Arial Narrow" w:eastAsia="Times New Roman" w:hAnsi="Arial Narrow" w:cs="Tahoma"/>
          <w:sz w:val="24"/>
          <w:szCs w:val="24"/>
          <w:lang w:eastAsia="ar-SA"/>
        </w:rPr>
        <w:t xml:space="preserve"> οργάνων στο διαδίκτυο “</w:t>
      </w:r>
      <w:proofErr w:type="spellStart"/>
      <w:r w:rsidRPr="00816355">
        <w:rPr>
          <w:rFonts w:ascii="Arial Narrow" w:eastAsia="Times New Roman" w:hAnsi="Arial Narrow" w:cs="Tahoma"/>
          <w:sz w:val="24"/>
          <w:szCs w:val="24"/>
          <w:lang w:eastAsia="ar-SA"/>
        </w:rPr>
        <w:t>πρόγραµµα</w:t>
      </w:r>
      <w:proofErr w:type="spellEnd"/>
      <w:r w:rsidRPr="00816355">
        <w:rPr>
          <w:rFonts w:ascii="Arial Narrow" w:eastAsia="Times New Roman" w:hAnsi="Arial Narrow" w:cs="Tahoma"/>
          <w:sz w:val="24"/>
          <w:szCs w:val="24"/>
          <w:lang w:eastAsia="ar-SA"/>
        </w:rPr>
        <w:t xml:space="preserve"> διαύγεια” και άλλες διατάξεις».</w:t>
      </w:r>
    </w:p>
    <w:p w:rsidR="00816355" w:rsidRPr="00816355" w:rsidRDefault="00816355" w:rsidP="00816355">
      <w:pPr>
        <w:tabs>
          <w:tab w:val="left" w:pos="1648"/>
          <w:tab w:val="left" w:pos="9000"/>
        </w:tabs>
        <w:suppressAutoHyphens/>
        <w:spacing w:after="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b/>
          <w:sz w:val="24"/>
          <w:szCs w:val="24"/>
          <w:lang w:eastAsia="ar-SA"/>
        </w:rPr>
        <w:t>1.32</w:t>
      </w:r>
      <w:r w:rsidRPr="00816355">
        <w:rPr>
          <w:rFonts w:ascii="Arial Narrow" w:eastAsia="Times New Roman" w:hAnsi="Arial Narrow" w:cs="Tahoma"/>
          <w:sz w:val="24"/>
          <w:szCs w:val="24"/>
          <w:lang w:eastAsia="ar-SA"/>
        </w:rPr>
        <w:t>. Το Ν. 2238/1994  άρθρο 55 (παρακράτηση φόρου  εισοδήματος).</w:t>
      </w:r>
    </w:p>
    <w:p w:rsidR="00816355" w:rsidRPr="00816355" w:rsidRDefault="00816355" w:rsidP="00816355">
      <w:pPr>
        <w:suppressAutoHyphens/>
        <w:autoSpaceDE w:val="0"/>
        <w:spacing w:after="0" w:line="240" w:lineRule="auto"/>
        <w:jc w:val="both"/>
        <w:rPr>
          <w:rFonts w:ascii="Arial Narrow" w:eastAsia="Calibri" w:hAnsi="Arial Narrow" w:cs="TimesNewRomanPS-BoldMT"/>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MT"/>
          <w:b/>
          <w:bCs/>
          <w:color w:val="000000"/>
          <w:sz w:val="24"/>
          <w:szCs w:val="24"/>
          <w:lang w:eastAsia="ar-SA"/>
        </w:rPr>
      </w:pPr>
      <w:r w:rsidRPr="00816355">
        <w:rPr>
          <w:rFonts w:ascii="Arial Narrow" w:eastAsia="Calibri" w:hAnsi="Arial Narrow" w:cs="TimesNewRomanPS-BoldMT"/>
          <w:b/>
          <w:bCs/>
          <w:color w:val="000000"/>
          <w:sz w:val="24"/>
          <w:szCs w:val="24"/>
          <w:lang w:eastAsia="ar-SA"/>
        </w:rPr>
        <w:t>2. Τις αποφάσεις:</w:t>
      </w:r>
    </w:p>
    <w:p w:rsidR="00816355" w:rsidRPr="00816355" w:rsidRDefault="00816355" w:rsidP="00816355">
      <w:pPr>
        <w:suppressAutoHyphens/>
        <w:autoSpaceDE w:val="0"/>
        <w:spacing w:after="0" w:line="240" w:lineRule="auto"/>
        <w:jc w:val="both"/>
        <w:rPr>
          <w:rFonts w:ascii="Arial Narrow" w:eastAsia="Calibri" w:hAnsi="Arial Narrow" w:cs="TimesNewRomanPS-BoldMT"/>
          <w:b/>
          <w:bCs/>
          <w:i/>
          <w:color w:val="000000"/>
          <w:sz w:val="24"/>
          <w:szCs w:val="24"/>
          <w:lang w:eastAsia="ar-SA"/>
        </w:rPr>
      </w:pPr>
      <w:r w:rsidRPr="00816355">
        <w:rPr>
          <w:rFonts w:ascii="Arial Narrow" w:eastAsia="Calibri" w:hAnsi="Arial Narrow" w:cs="TimesNewRomanPSMT"/>
          <w:b/>
          <w:color w:val="000000"/>
          <w:sz w:val="24"/>
          <w:szCs w:val="24"/>
          <w:lang w:eastAsia="ar-SA"/>
        </w:rPr>
        <w:t>2.1.</w:t>
      </w:r>
      <w:r w:rsidRPr="00816355">
        <w:rPr>
          <w:rFonts w:ascii="Arial Narrow" w:eastAsia="Calibri" w:hAnsi="Arial Narrow" w:cs="TimesNewRomanPSMT"/>
          <w:color w:val="000000"/>
          <w:sz w:val="24"/>
          <w:szCs w:val="24"/>
          <w:lang w:eastAsia="ar-SA"/>
        </w:rPr>
        <w:t xml:space="preserve"> Την με αριθ. 1108437/2565/ΔΟΣ (ΦΕΚ 1590/Β/2005) απόφαση του Υφυπουργού Οικονομίας και Οικονομικών με θέμα «Καθορισμός Χωρών στις οποίες λειτουργούν </w:t>
      </w:r>
      <w:proofErr w:type="spellStart"/>
      <w:r w:rsidRPr="00816355">
        <w:rPr>
          <w:rFonts w:ascii="Arial Narrow" w:eastAsia="Calibri" w:hAnsi="Arial Narrow" w:cs="TimesNewRomanPSMT"/>
          <w:color w:val="000000"/>
          <w:sz w:val="24"/>
          <w:szCs w:val="24"/>
          <w:lang w:eastAsia="ar-SA"/>
        </w:rPr>
        <w:t>εξωχώριες</w:t>
      </w:r>
      <w:proofErr w:type="spellEnd"/>
      <w:r w:rsidRPr="00816355">
        <w:rPr>
          <w:rFonts w:ascii="Arial Narrow" w:eastAsia="Calibri" w:hAnsi="Arial Narrow" w:cs="TimesNewRomanPSMT"/>
          <w:color w:val="000000"/>
          <w:sz w:val="24"/>
          <w:szCs w:val="24"/>
          <w:lang w:eastAsia="ar-SA"/>
        </w:rPr>
        <w:t xml:space="preserve"> εταιρείες». </w:t>
      </w:r>
      <w:r w:rsidRPr="00816355">
        <w:rPr>
          <w:rFonts w:ascii="Arial Narrow" w:eastAsia="Calibri" w:hAnsi="Arial Narrow" w:cs="TimesNewRomanPS-BoldMT"/>
          <w:b/>
          <w:bCs/>
          <w:i/>
          <w:color w:val="000000"/>
          <w:sz w:val="24"/>
          <w:szCs w:val="24"/>
          <w:lang w:eastAsia="ar-SA"/>
        </w:rPr>
        <w:t>[αφορά διαγωνισμούς με προϋπολογισμό άνω του 1.000.000 ευρώ]</w:t>
      </w:r>
    </w:p>
    <w:p w:rsidR="00816355" w:rsidRPr="00816355" w:rsidRDefault="00816355" w:rsidP="00816355">
      <w:pPr>
        <w:suppressAutoHyphens/>
        <w:autoSpaceDE w:val="0"/>
        <w:spacing w:after="0" w:line="240" w:lineRule="auto"/>
        <w:jc w:val="both"/>
        <w:rPr>
          <w:rFonts w:ascii="Arial Narrow" w:eastAsia="Calibri" w:hAnsi="Arial Narrow" w:cs="TimesNewRomanPS-BoldMT"/>
          <w:b/>
          <w:bCs/>
          <w:i/>
          <w:color w:val="000000"/>
          <w:sz w:val="24"/>
          <w:szCs w:val="24"/>
          <w:lang w:eastAsia="ar-SA"/>
        </w:rPr>
      </w:pPr>
      <w:r w:rsidRPr="00816355">
        <w:rPr>
          <w:rFonts w:ascii="Arial Narrow" w:eastAsia="Calibri" w:hAnsi="Arial Narrow" w:cs="TimesNewRomanPSMT"/>
          <w:b/>
          <w:color w:val="000000"/>
          <w:sz w:val="24"/>
          <w:szCs w:val="24"/>
          <w:lang w:eastAsia="ar-SA"/>
        </w:rPr>
        <w:t>2.2.</w:t>
      </w:r>
      <w:r w:rsidRPr="00816355">
        <w:rPr>
          <w:rFonts w:ascii="Arial Narrow" w:eastAsia="Calibri" w:hAnsi="Arial Narrow" w:cs="TimesNewRomanPSMT"/>
          <w:color w:val="000000"/>
          <w:sz w:val="24"/>
          <w:szCs w:val="24"/>
          <w:lang w:eastAsia="ar-SA"/>
        </w:rPr>
        <w:t xml:space="preserve"> </w:t>
      </w:r>
      <w:proofErr w:type="spellStart"/>
      <w:r w:rsidRPr="00816355">
        <w:rPr>
          <w:rFonts w:ascii="Arial Narrow" w:eastAsia="Calibri" w:hAnsi="Arial Narrow" w:cs="TimesNewRomanPSMT"/>
          <w:color w:val="000000"/>
          <w:sz w:val="24"/>
          <w:szCs w:val="24"/>
          <w:lang w:eastAsia="ar-SA"/>
        </w:rPr>
        <w:t>Tην</w:t>
      </w:r>
      <w:proofErr w:type="spellEnd"/>
      <w:r w:rsidRPr="00816355">
        <w:rPr>
          <w:rFonts w:ascii="Arial Narrow" w:eastAsia="Calibri" w:hAnsi="Arial Narrow" w:cs="TimesNewRomanPSMT"/>
          <w:color w:val="000000"/>
          <w:sz w:val="24"/>
          <w:szCs w:val="24"/>
          <w:lang w:eastAsia="ar-SA"/>
        </w:rPr>
        <w:t xml:space="preserve"> με αριθ. 20977/23-8-2007 (ΦΕΚ 1673/Β/2007) Κ.Υ.Α των Υπουργών Ανάπτυξης και Επικρατείας «Δικαιολογητικά για την τήρηση των μητρώων του ν. 3310/2005, όπως τροποποιήθηκε με το Ν. 3414/2005». </w:t>
      </w:r>
      <w:r w:rsidRPr="00816355">
        <w:rPr>
          <w:rFonts w:ascii="Arial Narrow" w:eastAsia="Calibri" w:hAnsi="Arial Narrow" w:cs="TimesNewRomanPS-BoldMT"/>
          <w:b/>
          <w:bCs/>
          <w:i/>
          <w:color w:val="000000"/>
          <w:sz w:val="24"/>
          <w:szCs w:val="24"/>
          <w:lang w:eastAsia="ar-SA"/>
        </w:rPr>
        <w:t>[αφορά διαγωνισμούς με προϋπολογισμό άνω του 1.000.000 ευρώ]</w:t>
      </w:r>
    </w:p>
    <w:p w:rsidR="00816355" w:rsidRPr="00816355" w:rsidRDefault="00816355" w:rsidP="00816355">
      <w:pPr>
        <w:suppressAutoHyphens/>
        <w:autoSpaceDE w:val="0"/>
        <w:spacing w:after="0" w:line="240" w:lineRule="auto"/>
        <w:jc w:val="both"/>
        <w:rPr>
          <w:rFonts w:ascii="Arial Narrow" w:eastAsia="Calibri" w:hAnsi="Arial Narrow" w:cs="TimesNewRomanPS-BoldMT"/>
          <w:bCs/>
          <w:i/>
          <w:color w:val="000000"/>
          <w:sz w:val="24"/>
          <w:szCs w:val="24"/>
          <w:lang w:eastAsia="ar-SA"/>
        </w:rPr>
      </w:pPr>
    </w:p>
    <w:p w:rsidR="00816355" w:rsidRDefault="00816355" w:rsidP="00816355">
      <w:pPr>
        <w:suppressAutoHyphens/>
        <w:autoSpaceDE w:val="0"/>
        <w:spacing w:after="0" w:line="360" w:lineRule="auto"/>
        <w:rPr>
          <w:rFonts w:ascii="Arial Narrow" w:eastAsia="Times New Roman" w:hAnsi="Arial Narrow" w:cs="Tahoma"/>
          <w:bCs/>
          <w:sz w:val="24"/>
          <w:szCs w:val="24"/>
          <w:lang w:eastAsia="ar-SA"/>
        </w:rPr>
      </w:pPr>
      <w:r w:rsidRPr="00816355">
        <w:rPr>
          <w:rFonts w:ascii="Arial Narrow" w:eastAsia="Calibri" w:hAnsi="Arial Narrow" w:cs="TimesNewRomanPSMT"/>
          <w:b/>
          <w:sz w:val="24"/>
          <w:szCs w:val="24"/>
          <w:lang w:eastAsia="ar-SA"/>
        </w:rPr>
        <w:lastRenderedPageBreak/>
        <w:t>2.3.</w:t>
      </w:r>
      <w:r w:rsidRPr="00816355">
        <w:rPr>
          <w:rFonts w:ascii="Arial Narrow" w:eastAsia="Calibri" w:hAnsi="Arial Narrow" w:cs="Tahoma"/>
          <w:sz w:val="24"/>
          <w:szCs w:val="24"/>
          <w:lang w:eastAsia="ar-SA"/>
        </w:rPr>
        <w:t xml:space="preserve"> Την με αριθ. 4167/2012 απόφαση του Υπουργού Επικρατείας </w:t>
      </w:r>
      <w:r w:rsidRPr="00816355">
        <w:rPr>
          <w:rFonts w:ascii="Arial Narrow" w:eastAsia="Times New Roman" w:hAnsi="Arial Narrow" w:cs="Tahoma"/>
          <w:bCs/>
          <w:i/>
          <w:iCs/>
          <w:sz w:val="24"/>
          <w:szCs w:val="24"/>
          <w:lang w:eastAsia="ar-SA"/>
        </w:rPr>
        <w:t>«</w:t>
      </w:r>
      <w:r w:rsidRPr="00816355">
        <w:rPr>
          <w:rFonts w:ascii="Arial Narrow" w:eastAsia="Times New Roman" w:hAnsi="Arial Narrow" w:cs="Tahoma"/>
          <w:bCs/>
          <w:sz w:val="24"/>
          <w:szCs w:val="24"/>
          <w:lang w:eastAsia="ar-SA"/>
        </w:rPr>
        <w:t>Καθορισμός ημερήσιων και εβδομαδιαίων νομαρχιακών και τοπικών εφημερίδων που έχουν τη δυνατότητα καταχώρησης δημοσιεύσεων των φορέων του Δημοσίου»</w:t>
      </w:r>
    </w:p>
    <w:p w:rsidR="00551F01" w:rsidRDefault="00551F01" w:rsidP="00551F01">
      <w:pPr>
        <w:suppressAutoHyphens/>
        <w:autoSpaceDE w:val="0"/>
        <w:spacing w:after="0" w:line="360" w:lineRule="auto"/>
        <w:rPr>
          <w:rFonts w:ascii="Arial Narrow" w:eastAsia="Times New Roman" w:hAnsi="Arial Narrow" w:cs="Tahoma"/>
          <w:bCs/>
          <w:sz w:val="24"/>
          <w:szCs w:val="24"/>
          <w:lang w:eastAsia="ar-SA"/>
        </w:rPr>
      </w:pPr>
      <w:r w:rsidRPr="00551F01">
        <w:rPr>
          <w:rFonts w:ascii="Arial Narrow" w:eastAsia="Calibri" w:hAnsi="Arial Narrow" w:cs="Tahoma"/>
          <w:b/>
          <w:sz w:val="24"/>
          <w:szCs w:val="24"/>
          <w:lang w:eastAsia="ar-SA"/>
        </w:rPr>
        <w:t>2.4 .</w:t>
      </w:r>
      <w:r w:rsidRPr="00816355">
        <w:rPr>
          <w:rFonts w:ascii="Arial Narrow" w:eastAsia="Calibri" w:hAnsi="Arial Narrow" w:cs="Tahoma"/>
          <w:sz w:val="24"/>
          <w:szCs w:val="24"/>
          <w:lang w:eastAsia="ar-SA"/>
        </w:rPr>
        <w:t xml:space="preserve">Την με αριθ. </w:t>
      </w:r>
      <w:r>
        <w:rPr>
          <w:rFonts w:ascii="Arial Narrow" w:eastAsia="Calibri" w:hAnsi="Arial Narrow" w:cs="Tahoma"/>
          <w:sz w:val="24"/>
          <w:szCs w:val="24"/>
          <w:lang w:eastAsia="ar-SA"/>
        </w:rPr>
        <w:t>9</w:t>
      </w:r>
      <w:r w:rsidR="00903C8C">
        <w:rPr>
          <w:rFonts w:ascii="Arial Narrow" w:eastAsia="Calibri" w:hAnsi="Arial Narrow" w:cs="Tahoma"/>
          <w:sz w:val="24"/>
          <w:szCs w:val="24"/>
          <w:lang w:eastAsia="ar-SA"/>
        </w:rPr>
        <w:t>8</w:t>
      </w:r>
      <w:r>
        <w:rPr>
          <w:rFonts w:ascii="Arial Narrow" w:eastAsia="Calibri" w:hAnsi="Arial Narrow" w:cs="Tahoma"/>
          <w:sz w:val="24"/>
          <w:szCs w:val="24"/>
          <w:lang w:eastAsia="ar-SA"/>
        </w:rPr>
        <w:t>14</w:t>
      </w:r>
      <w:r w:rsidRPr="00816355">
        <w:rPr>
          <w:rFonts w:ascii="Arial Narrow" w:eastAsia="Calibri" w:hAnsi="Arial Narrow" w:cs="Tahoma"/>
          <w:sz w:val="24"/>
          <w:szCs w:val="24"/>
          <w:lang w:eastAsia="ar-SA"/>
        </w:rPr>
        <w:t>/</w:t>
      </w:r>
      <w:r>
        <w:rPr>
          <w:rFonts w:ascii="Arial Narrow" w:eastAsia="Calibri" w:hAnsi="Arial Narrow" w:cs="Tahoma"/>
          <w:sz w:val="24"/>
          <w:szCs w:val="24"/>
          <w:lang w:eastAsia="ar-SA"/>
        </w:rPr>
        <w:t>17-5-2013</w:t>
      </w:r>
      <w:r w:rsidR="00A97335">
        <w:rPr>
          <w:rFonts w:ascii="Arial Narrow" w:eastAsia="Calibri" w:hAnsi="Arial Narrow" w:cs="Tahoma"/>
          <w:sz w:val="24"/>
          <w:szCs w:val="24"/>
          <w:lang w:eastAsia="ar-SA"/>
        </w:rPr>
        <w:t xml:space="preserve"> </w:t>
      </w:r>
      <w:r>
        <w:rPr>
          <w:rFonts w:ascii="Arial Narrow" w:eastAsia="Calibri" w:hAnsi="Arial Narrow" w:cs="Tahoma"/>
          <w:sz w:val="24"/>
          <w:szCs w:val="24"/>
          <w:lang w:eastAsia="ar-SA"/>
        </w:rPr>
        <w:t xml:space="preserve">Υπουργική </w:t>
      </w:r>
      <w:r w:rsidRPr="00816355">
        <w:rPr>
          <w:rFonts w:ascii="Arial Narrow" w:eastAsia="Calibri" w:hAnsi="Arial Narrow" w:cs="Tahoma"/>
          <w:sz w:val="24"/>
          <w:szCs w:val="24"/>
          <w:lang w:eastAsia="ar-SA"/>
        </w:rPr>
        <w:t xml:space="preserve">απόφαση </w:t>
      </w:r>
      <w:r>
        <w:rPr>
          <w:rFonts w:ascii="Arial Narrow" w:eastAsia="Calibri" w:hAnsi="Arial Narrow" w:cs="Tahoma"/>
          <w:sz w:val="24"/>
          <w:szCs w:val="24"/>
          <w:lang w:eastAsia="ar-SA"/>
        </w:rPr>
        <w:t xml:space="preserve">(ΦΕΚ Β’ 1222/20-5-2013) </w:t>
      </w:r>
      <w:r w:rsidRPr="00816355">
        <w:rPr>
          <w:rFonts w:ascii="Arial Narrow" w:eastAsia="Times New Roman" w:hAnsi="Arial Narrow" w:cs="Tahoma"/>
          <w:bCs/>
          <w:i/>
          <w:iCs/>
          <w:sz w:val="24"/>
          <w:szCs w:val="24"/>
          <w:lang w:eastAsia="ar-SA"/>
        </w:rPr>
        <w:t>«</w:t>
      </w:r>
      <w:r w:rsidRPr="00816355">
        <w:rPr>
          <w:rFonts w:ascii="Arial Narrow" w:eastAsia="Times New Roman" w:hAnsi="Arial Narrow" w:cs="Tahoma"/>
          <w:bCs/>
          <w:sz w:val="24"/>
          <w:szCs w:val="24"/>
          <w:lang w:eastAsia="ar-SA"/>
        </w:rPr>
        <w:t>Καθορισμός ημερήσιων και εβδομαδιαίων νομαρχιακών και τοπικών εφημερίδων που έχουν τη δυνατότητα καταχώρησης δημοσιεύσεων των φορέων του Δημοσίου»</w:t>
      </w:r>
    </w:p>
    <w:p w:rsidR="00551F01" w:rsidRPr="00903C8C" w:rsidRDefault="00903C8C" w:rsidP="00903C8C">
      <w:pPr>
        <w:autoSpaceDE w:val="0"/>
        <w:autoSpaceDN w:val="0"/>
        <w:adjustRightInd w:val="0"/>
        <w:spacing w:after="0" w:line="360" w:lineRule="auto"/>
        <w:rPr>
          <w:rFonts w:ascii="Arial Narrow" w:eastAsia="Times New Roman" w:hAnsi="Arial Narrow" w:cs="Tahoma"/>
          <w:bCs/>
          <w:lang w:eastAsia="ar-SA"/>
        </w:rPr>
      </w:pPr>
      <w:r w:rsidRPr="00903C8C">
        <w:rPr>
          <w:rFonts w:ascii="Arial Narrow" w:hAnsi="Arial Narrow" w:cs="MgHelveticaUCPol"/>
          <w:b/>
        </w:rPr>
        <w:t>2.5</w:t>
      </w:r>
      <w:r w:rsidRPr="00903C8C">
        <w:rPr>
          <w:rFonts w:ascii="Arial Narrow" w:hAnsi="Arial Narrow" w:cs="MgHelveticaUCPol"/>
        </w:rPr>
        <w:t xml:space="preserve"> .Την </w:t>
      </w:r>
      <w:proofErr w:type="spellStart"/>
      <w:r w:rsidRPr="00903C8C">
        <w:rPr>
          <w:rFonts w:ascii="Arial Narrow" w:hAnsi="Arial Narrow" w:cs="MgHelveticaUCPol"/>
        </w:rPr>
        <w:t>αριθμ</w:t>
      </w:r>
      <w:proofErr w:type="spellEnd"/>
      <w:r w:rsidRPr="00903C8C">
        <w:rPr>
          <w:rFonts w:ascii="Arial Narrow" w:hAnsi="Arial Narrow" w:cs="MgHelveticaUCPol"/>
        </w:rPr>
        <w:t xml:space="preserve">   11463  ΥΑ περί    τροποποίησης  και συμπλήρωσης της υπ’ αριθμ.9814/ 17.5.2013 υπουργικής απόφασης (ΦΕΚ Β΄1222/20.5.2013) «Καθορισμός ημερησίων και εβδομαδιαίων νομαρχιακών και τοπικών εφημερίδων που έχουν τη δυνατότητα καταχώρησης δημοσιεύσεων των φορέων του Δημοσίου</w:t>
      </w:r>
    </w:p>
    <w:p w:rsidR="00816355" w:rsidRPr="00816355" w:rsidRDefault="00816355" w:rsidP="00903C8C">
      <w:pPr>
        <w:suppressAutoHyphens/>
        <w:autoSpaceDE w:val="0"/>
        <w:spacing w:after="0" w:line="360" w:lineRule="auto"/>
        <w:jc w:val="both"/>
        <w:rPr>
          <w:rFonts w:ascii="Arial Narrow" w:eastAsia="Times New Roman" w:hAnsi="Arial Narrow" w:cs="Calibri"/>
          <w:sz w:val="24"/>
          <w:szCs w:val="24"/>
          <w:lang w:eastAsia="ar-SA"/>
        </w:rPr>
      </w:pPr>
      <w:r w:rsidRPr="00816355">
        <w:rPr>
          <w:rFonts w:ascii="Arial Narrow" w:eastAsia="Calibri" w:hAnsi="Arial Narrow" w:cs="TimesNewRomanPSMT"/>
          <w:color w:val="FF0000"/>
          <w:sz w:val="24"/>
          <w:szCs w:val="24"/>
          <w:lang w:eastAsia="ar-SA"/>
        </w:rPr>
        <w:t xml:space="preserve"> </w:t>
      </w:r>
      <w:r w:rsidR="00903C8C">
        <w:rPr>
          <w:rFonts w:ascii="Arial Narrow" w:eastAsia="Calibri" w:hAnsi="Arial Narrow" w:cs="TimesNewRomanPSMT"/>
          <w:b/>
          <w:color w:val="000000"/>
          <w:sz w:val="24"/>
          <w:szCs w:val="24"/>
          <w:lang w:eastAsia="ar-SA"/>
        </w:rPr>
        <w:t>2.6.</w:t>
      </w:r>
      <w:r w:rsidRPr="00816355">
        <w:rPr>
          <w:rFonts w:ascii="Arial Narrow" w:eastAsia="Calibri" w:hAnsi="Arial Narrow" w:cs="TimesNewRomanPSMT"/>
          <w:color w:val="000000"/>
          <w:sz w:val="24"/>
          <w:szCs w:val="24"/>
          <w:lang w:eastAsia="ar-SA"/>
        </w:rPr>
        <w:t xml:space="preserve"> Την με αριθ. </w:t>
      </w:r>
      <w:r w:rsidRPr="00816355">
        <w:rPr>
          <w:rFonts w:ascii="Arial Narrow" w:eastAsia="Times New Roman" w:hAnsi="Arial Narrow" w:cs="Calibri"/>
          <w:sz w:val="24"/>
          <w:szCs w:val="24"/>
          <w:lang w:eastAsia="ar-SA"/>
        </w:rPr>
        <w:t xml:space="preserve">ΔΥ7/2351/94  Κοινή Υπουργική Απόφαση «Περί Εναρμόνισης της Ελληνικής Νομοθεσίας προς την Οδηγία 90/385/ΕΟΚ/20-6-90 του Συμβουλίου της Ευρωπαϊκής Ένωσης, που αφορά στα Ενεργά </w:t>
      </w:r>
      <w:proofErr w:type="spellStart"/>
      <w:r w:rsidRPr="00816355">
        <w:rPr>
          <w:rFonts w:ascii="Arial Narrow" w:eastAsia="Times New Roman" w:hAnsi="Arial Narrow" w:cs="Calibri"/>
          <w:sz w:val="24"/>
          <w:szCs w:val="24"/>
          <w:lang w:eastAsia="ar-SA"/>
        </w:rPr>
        <w:t>Εμφυτεύσιμα</w:t>
      </w:r>
      <w:proofErr w:type="spellEnd"/>
      <w:r w:rsidRPr="00816355">
        <w:rPr>
          <w:rFonts w:ascii="Arial Narrow" w:eastAsia="Times New Roman" w:hAnsi="Arial Narrow" w:cs="Calibri"/>
          <w:sz w:val="24"/>
          <w:szCs w:val="24"/>
          <w:lang w:eastAsia="ar-SA"/>
        </w:rPr>
        <w:t xml:space="preserve"> </w:t>
      </w:r>
      <w:proofErr w:type="spellStart"/>
      <w:r w:rsidRPr="00816355">
        <w:rPr>
          <w:rFonts w:ascii="Arial Narrow" w:eastAsia="Times New Roman" w:hAnsi="Arial Narrow" w:cs="Calibri"/>
          <w:sz w:val="24"/>
          <w:szCs w:val="24"/>
          <w:lang w:eastAsia="ar-SA"/>
        </w:rPr>
        <w:t>Ιατροτεχνολογικά</w:t>
      </w:r>
      <w:proofErr w:type="spellEnd"/>
      <w:r w:rsidRPr="00816355">
        <w:rPr>
          <w:rFonts w:ascii="Arial Narrow" w:eastAsia="Times New Roman" w:hAnsi="Arial Narrow" w:cs="Calibri"/>
          <w:sz w:val="24"/>
          <w:szCs w:val="24"/>
          <w:lang w:eastAsia="ar-SA"/>
        </w:rPr>
        <w:t xml:space="preserve"> Προϊόντα» (ΦΕΚ 639/Β/26-8-94 &amp; ΦΕΚ 703/Β/19-9-94).</w:t>
      </w:r>
    </w:p>
    <w:p w:rsidR="00816355" w:rsidRPr="00816355" w:rsidRDefault="00816355" w:rsidP="00903C8C">
      <w:pPr>
        <w:suppressAutoHyphens/>
        <w:autoSpaceDE w:val="0"/>
        <w:spacing w:after="0" w:line="360" w:lineRule="auto"/>
        <w:jc w:val="both"/>
        <w:rPr>
          <w:rFonts w:ascii="Arial Narrow" w:eastAsia="Times New Roman" w:hAnsi="Arial Narrow" w:cs="Calibri"/>
          <w:sz w:val="24"/>
          <w:szCs w:val="24"/>
          <w:lang w:eastAsia="ar-SA"/>
        </w:rPr>
      </w:pPr>
      <w:r w:rsidRPr="00816355">
        <w:rPr>
          <w:rFonts w:ascii="Arial Narrow" w:eastAsia="Times New Roman" w:hAnsi="Arial Narrow" w:cs="Calibri"/>
          <w:b/>
          <w:sz w:val="24"/>
          <w:szCs w:val="24"/>
          <w:lang w:eastAsia="ar-SA"/>
        </w:rPr>
        <w:t>2.</w:t>
      </w:r>
      <w:r w:rsidR="00903C8C">
        <w:rPr>
          <w:rFonts w:ascii="Arial Narrow" w:eastAsia="Times New Roman" w:hAnsi="Arial Narrow" w:cs="Calibri"/>
          <w:b/>
          <w:sz w:val="24"/>
          <w:szCs w:val="24"/>
          <w:lang w:eastAsia="ar-SA"/>
        </w:rPr>
        <w:t>7</w:t>
      </w:r>
      <w:r w:rsidRPr="00816355">
        <w:rPr>
          <w:rFonts w:ascii="Arial Narrow" w:eastAsia="Times New Roman" w:hAnsi="Arial Narrow" w:cs="Calibri"/>
          <w:b/>
          <w:sz w:val="24"/>
          <w:szCs w:val="24"/>
          <w:lang w:eastAsia="ar-SA"/>
        </w:rPr>
        <w:t>.</w:t>
      </w:r>
      <w:r w:rsidRPr="00816355">
        <w:rPr>
          <w:rFonts w:ascii="Arial Narrow" w:eastAsia="Times New Roman" w:hAnsi="Arial Narrow" w:cs="Calibri"/>
          <w:sz w:val="24"/>
          <w:szCs w:val="24"/>
          <w:lang w:eastAsia="ar-SA"/>
        </w:rPr>
        <w:t xml:space="preserve"> </w:t>
      </w:r>
      <w:r w:rsidRPr="00816355">
        <w:rPr>
          <w:rFonts w:ascii="Arial Narrow" w:eastAsia="Calibri" w:hAnsi="Arial Narrow" w:cs="TimesNewRomanPSMT"/>
          <w:color w:val="000000"/>
          <w:sz w:val="24"/>
          <w:szCs w:val="24"/>
          <w:lang w:eastAsia="ar-SA"/>
        </w:rPr>
        <w:t xml:space="preserve">Την με αριθ. </w:t>
      </w:r>
      <w:r w:rsidRPr="00816355">
        <w:rPr>
          <w:rFonts w:ascii="Arial Narrow" w:eastAsia="Times New Roman" w:hAnsi="Arial Narrow" w:cs="Calibri"/>
          <w:sz w:val="24"/>
          <w:szCs w:val="24"/>
          <w:lang w:eastAsia="ar-SA"/>
        </w:rPr>
        <w:t xml:space="preserve">ΔΥ7/2480/94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816355">
        <w:rPr>
          <w:rFonts w:ascii="Arial Narrow" w:eastAsia="Times New Roman" w:hAnsi="Arial Narrow" w:cs="Calibri"/>
          <w:sz w:val="24"/>
          <w:szCs w:val="24"/>
          <w:lang w:eastAsia="ar-SA"/>
        </w:rPr>
        <w:t>Ιατροτεχνολογικά</w:t>
      </w:r>
      <w:proofErr w:type="spellEnd"/>
      <w:r w:rsidRPr="00816355">
        <w:rPr>
          <w:rFonts w:ascii="Arial Narrow" w:eastAsia="Times New Roman" w:hAnsi="Arial Narrow" w:cs="Calibri"/>
          <w:sz w:val="24"/>
          <w:szCs w:val="24"/>
          <w:lang w:eastAsia="ar-SA"/>
        </w:rPr>
        <w:t xml:space="preserve"> </w:t>
      </w:r>
      <w:proofErr w:type="spellStart"/>
      <w:r w:rsidRPr="00816355">
        <w:rPr>
          <w:rFonts w:ascii="Arial Narrow" w:eastAsia="Times New Roman" w:hAnsi="Arial Narrow" w:cs="Calibri"/>
          <w:sz w:val="24"/>
          <w:szCs w:val="24"/>
          <w:lang w:eastAsia="ar-SA"/>
        </w:rPr>
        <w:t>Προιόντα</w:t>
      </w:r>
      <w:proofErr w:type="spellEnd"/>
      <w:r w:rsidRPr="00816355">
        <w:rPr>
          <w:rFonts w:ascii="Arial Narrow" w:eastAsia="Times New Roman" w:hAnsi="Arial Narrow" w:cs="Calibri"/>
          <w:sz w:val="24"/>
          <w:szCs w:val="24"/>
          <w:lang w:eastAsia="ar-SA"/>
        </w:rPr>
        <w:t>» (ΦΕΚ 679/Β/13-9-94, ΦΕΚ 755/Β/7-10-94 &amp; ΦΕΚ 757/Β/10-10-94).</w:t>
      </w:r>
    </w:p>
    <w:p w:rsidR="00816355" w:rsidRPr="00903C8C" w:rsidRDefault="00816355" w:rsidP="00903C8C">
      <w:pPr>
        <w:suppressAutoHyphens/>
        <w:autoSpaceDE w:val="0"/>
        <w:spacing w:after="0" w:line="360" w:lineRule="auto"/>
        <w:jc w:val="both"/>
        <w:rPr>
          <w:rFonts w:ascii="Arial Narrow" w:eastAsia="Times New Roman" w:hAnsi="Arial Narrow" w:cs="Calibri"/>
          <w:lang w:eastAsia="ar-SA"/>
        </w:rPr>
      </w:pPr>
      <w:r w:rsidRPr="00903C8C">
        <w:rPr>
          <w:rFonts w:ascii="Arial Narrow" w:eastAsia="Times New Roman" w:hAnsi="Arial Narrow" w:cs="Calibri"/>
          <w:b/>
          <w:lang w:eastAsia="ar-SA"/>
        </w:rPr>
        <w:t>2.</w:t>
      </w:r>
      <w:r w:rsidR="00903C8C" w:rsidRPr="00903C8C">
        <w:rPr>
          <w:rFonts w:ascii="Arial Narrow" w:eastAsia="Times New Roman" w:hAnsi="Arial Narrow" w:cs="Calibri"/>
          <w:b/>
          <w:lang w:eastAsia="ar-SA"/>
        </w:rPr>
        <w:t>8</w:t>
      </w:r>
      <w:r w:rsidR="00A97335" w:rsidRPr="00903C8C">
        <w:rPr>
          <w:rFonts w:ascii="Arial Narrow" w:eastAsia="Times New Roman" w:hAnsi="Arial Narrow" w:cs="Calibri"/>
          <w:b/>
          <w:lang w:eastAsia="ar-SA"/>
        </w:rPr>
        <w:t>.</w:t>
      </w:r>
      <w:r w:rsidRPr="00903C8C">
        <w:rPr>
          <w:rFonts w:ascii="Arial Narrow" w:eastAsia="Times New Roman" w:hAnsi="Arial Narrow" w:cs="Calibri"/>
          <w:lang w:eastAsia="ar-SA"/>
        </w:rPr>
        <w:t xml:space="preserve">Την </w:t>
      </w:r>
      <w:proofErr w:type="spellStart"/>
      <w:r w:rsidRPr="00903C8C">
        <w:rPr>
          <w:rFonts w:ascii="Arial Narrow" w:eastAsia="Times New Roman" w:hAnsi="Arial Narrow" w:cs="Calibri"/>
          <w:lang w:eastAsia="ar-SA"/>
        </w:rPr>
        <w:t>υπ’Αριθμ</w:t>
      </w:r>
      <w:proofErr w:type="spellEnd"/>
      <w:r w:rsidRPr="00903C8C">
        <w:rPr>
          <w:rFonts w:ascii="Arial Narrow" w:eastAsia="Times New Roman" w:hAnsi="Arial Narrow" w:cs="Calibri"/>
          <w:lang w:eastAsia="ar-SA"/>
        </w:rPr>
        <w:t>. Πρωτ..146163/2012 ΚΥΑ  (ΦΕΚ Β 1537-08/05/12). Μέτρα και Όροι για τη Διαχείριση Αποβλήτων Υγειονομικών Μονάδων.</w:t>
      </w:r>
    </w:p>
    <w:p w:rsidR="00816355" w:rsidRPr="00816355" w:rsidRDefault="00816355" w:rsidP="00903C8C">
      <w:pPr>
        <w:autoSpaceDE w:val="0"/>
        <w:spacing w:after="0" w:line="360" w:lineRule="auto"/>
        <w:rPr>
          <w:rFonts w:ascii="Arial Narrow" w:eastAsia="Times New Roman" w:hAnsi="Arial Narrow" w:cs="Tahoma"/>
          <w:bCs/>
          <w:lang w:eastAsia="ar-SA"/>
        </w:rPr>
      </w:pPr>
      <w:r w:rsidRPr="00816355">
        <w:rPr>
          <w:rFonts w:ascii="Arial Narrow" w:eastAsia="Times New Roman" w:hAnsi="Arial Narrow" w:cs="Tahoma"/>
          <w:bCs/>
          <w:lang w:eastAsia="ar-SA"/>
        </w:rPr>
        <w:t>2.</w:t>
      </w:r>
      <w:r w:rsidR="00903C8C">
        <w:rPr>
          <w:rFonts w:ascii="Arial Narrow" w:eastAsia="Times New Roman" w:hAnsi="Arial Narrow" w:cs="Tahoma"/>
          <w:bCs/>
          <w:lang w:eastAsia="ar-SA"/>
        </w:rPr>
        <w:t>9</w:t>
      </w:r>
      <w:r w:rsidR="00A97335">
        <w:rPr>
          <w:rFonts w:ascii="Arial Narrow" w:eastAsia="Times New Roman" w:hAnsi="Arial Narrow" w:cs="Tahoma"/>
          <w:bCs/>
          <w:lang w:eastAsia="ar-SA"/>
        </w:rPr>
        <w:t>.</w:t>
      </w:r>
      <w:r w:rsidRPr="00816355">
        <w:rPr>
          <w:rFonts w:ascii="Arial Narrow" w:eastAsia="Times New Roman" w:hAnsi="Arial Narrow" w:cs="Tahoma"/>
          <w:bCs/>
          <w:lang w:eastAsia="ar-SA"/>
        </w:rPr>
        <w:t xml:space="preserve"> Την αρ. 5805/8-8-2012 Υ.Α(ΦΕΚ 2309/Β/8-8-2012) ορισμού φορέων διενέργειας για την υλοποίηση των διαγωνισμών ΠΠΥΥ 2012, πιστώσεις 2012&amp;2013 και εξουσιοδότησης για την συγκρότηση συλλογικών οργάνων για την διεξαγωγή των διαγωνισμών όπως τροποποιήθηκε με την αρ. 8238/10-12-2012(ΦΕΚ 3434/τ.Β/24-12-2012)Υ.Α.</w:t>
      </w:r>
    </w:p>
    <w:p w:rsidR="00816355" w:rsidRPr="00816355" w:rsidRDefault="00816355" w:rsidP="00816355">
      <w:pPr>
        <w:autoSpaceDE w:val="0"/>
        <w:spacing w:after="0" w:line="360" w:lineRule="auto"/>
        <w:rPr>
          <w:rFonts w:ascii="Arial Narrow" w:eastAsia="Times New Roman" w:hAnsi="Arial Narrow" w:cs="Tahoma"/>
          <w:bCs/>
          <w:lang w:eastAsia="ar-SA"/>
        </w:rPr>
      </w:pPr>
      <w:r w:rsidRPr="00903C8C">
        <w:rPr>
          <w:rFonts w:ascii="Arial Narrow" w:eastAsia="Times New Roman" w:hAnsi="Arial Narrow" w:cs="Tahoma"/>
          <w:b/>
          <w:bCs/>
          <w:lang w:eastAsia="ar-SA"/>
        </w:rPr>
        <w:t>2.</w:t>
      </w:r>
      <w:r w:rsidR="00903C8C" w:rsidRPr="00903C8C">
        <w:rPr>
          <w:rFonts w:ascii="Arial Narrow" w:eastAsia="Times New Roman" w:hAnsi="Arial Narrow" w:cs="Tahoma"/>
          <w:b/>
          <w:bCs/>
          <w:lang w:eastAsia="ar-SA"/>
        </w:rPr>
        <w:t>10</w:t>
      </w:r>
      <w:r w:rsidRPr="00816355">
        <w:rPr>
          <w:rFonts w:ascii="Arial Narrow" w:eastAsia="Times New Roman" w:hAnsi="Arial Narrow" w:cs="Tahoma"/>
          <w:bCs/>
          <w:lang w:eastAsia="ar-SA"/>
        </w:rPr>
        <w:t xml:space="preserve">.Η αρ. </w:t>
      </w:r>
      <w:proofErr w:type="spellStart"/>
      <w:r w:rsidRPr="00816355">
        <w:rPr>
          <w:rFonts w:ascii="Arial Narrow" w:eastAsia="Times New Roman" w:hAnsi="Arial Narrow" w:cs="Tahoma"/>
          <w:bCs/>
          <w:lang w:eastAsia="ar-SA"/>
        </w:rPr>
        <w:t>πρωτ</w:t>
      </w:r>
      <w:proofErr w:type="spellEnd"/>
      <w:r w:rsidRPr="00816355">
        <w:rPr>
          <w:rFonts w:ascii="Arial Narrow" w:eastAsia="Times New Roman" w:hAnsi="Arial Narrow" w:cs="Tahoma"/>
          <w:bCs/>
          <w:lang w:eastAsia="ar-SA"/>
        </w:rPr>
        <w:t>. 6881/03-10-2012 απόφαση της ΕΠΥ σχετικά με οδηγίες εκτέλεσης και εφαρμογής του ΠΠΥΥ 2012, πιστώσεις 2012 και 2013.</w:t>
      </w:r>
    </w:p>
    <w:p w:rsidR="00816355" w:rsidRPr="00816355" w:rsidRDefault="00816355" w:rsidP="00816355">
      <w:pPr>
        <w:autoSpaceDE w:val="0"/>
        <w:spacing w:after="0" w:line="360" w:lineRule="auto"/>
        <w:rPr>
          <w:rFonts w:ascii="Arial Narrow" w:eastAsia="Times New Roman" w:hAnsi="Arial Narrow" w:cs="Tahoma"/>
          <w:bCs/>
          <w:lang w:eastAsia="ar-SA"/>
        </w:rPr>
      </w:pPr>
      <w:r w:rsidRPr="00903C8C">
        <w:rPr>
          <w:rFonts w:ascii="Arial Narrow" w:eastAsia="Times New Roman" w:hAnsi="Arial Narrow" w:cs="Tahoma"/>
          <w:b/>
          <w:bCs/>
          <w:lang w:eastAsia="ar-SA"/>
        </w:rPr>
        <w:t>2.</w:t>
      </w:r>
      <w:r w:rsidR="00903C8C" w:rsidRPr="00903C8C">
        <w:rPr>
          <w:rFonts w:ascii="Arial Narrow" w:eastAsia="Times New Roman" w:hAnsi="Arial Narrow" w:cs="Tahoma"/>
          <w:b/>
          <w:bCs/>
          <w:lang w:eastAsia="ar-SA"/>
        </w:rPr>
        <w:t>11</w:t>
      </w:r>
      <w:r w:rsidRPr="00903C8C">
        <w:rPr>
          <w:rFonts w:ascii="Arial Narrow" w:eastAsia="Times New Roman" w:hAnsi="Arial Narrow" w:cs="Tahoma"/>
          <w:b/>
          <w:bCs/>
          <w:lang w:eastAsia="ar-SA"/>
        </w:rPr>
        <w:t>.</w:t>
      </w:r>
      <w:r w:rsidRPr="00816355">
        <w:rPr>
          <w:rFonts w:ascii="Arial Narrow" w:eastAsia="Times New Roman" w:hAnsi="Arial Narrow" w:cs="Tahoma"/>
          <w:bCs/>
          <w:lang w:eastAsia="ar-SA"/>
        </w:rPr>
        <w:t xml:space="preserve"> Την αρ. </w:t>
      </w:r>
      <w:proofErr w:type="spellStart"/>
      <w:r w:rsidRPr="00816355">
        <w:rPr>
          <w:rFonts w:ascii="Arial Narrow" w:eastAsia="Times New Roman" w:hAnsi="Arial Narrow" w:cs="Tahoma"/>
          <w:bCs/>
          <w:lang w:eastAsia="ar-SA"/>
        </w:rPr>
        <w:t>πρωτ</w:t>
      </w:r>
      <w:proofErr w:type="spellEnd"/>
      <w:r w:rsidRPr="00816355">
        <w:rPr>
          <w:rFonts w:ascii="Arial Narrow" w:eastAsia="Times New Roman" w:hAnsi="Arial Narrow" w:cs="Tahoma"/>
          <w:bCs/>
          <w:lang w:eastAsia="ar-SA"/>
        </w:rPr>
        <w:t>. 68 /24-1-2013(ΑΔΑ ΒΕΙ6469ΗΔΜ-Χ63) απόφαση Διοικητή της 6</w:t>
      </w:r>
      <w:r w:rsidRPr="00816355">
        <w:rPr>
          <w:rFonts w:ascii="Arial Narrow" w:eastAsia="Times New Roman" w:hAnsi="Arial Narrow" w:cs="Tahoma"/>
          <w:bCs/>
          <w:vertAlign w:val="superscript"/>
          <w:lang w:eastAsia="ar-SA"/>
        </w:rPr>
        <w:t>ης</w:t>
      </w:r>
      <w:r w:rsidRPr="00816355">
        <w:rPr>
          <w:rFonts w:ascii="Arial Narrow" w:eastAsia="Times New Roman" w:hAnsi="Arial Narrow" w:cs="Tahoma"/>
          <w:bCs/>
          <w:lang w:eastAsia="ar-SA"/>
        </w:rPr>
        <w:t xml:space="preserve"> </w:t>
      </w:r>
      <w:proofErr w:type="spellStart"/>
      <w:r w:rsidRPr="00816355">
        <w:rPr>
          <w:rFonts w:ascii="Arial Narrow" w:eastAsia="Times New Roman" w:hAnsi="Arial Narrow" w:cs="Tahoma"/>
          <w:bCs/>
          <w:lang w:eastAsia="ar-SA"/>
        </w:rPr>
        <w:t>Υ.Πε</w:t>
      </w:r>
      <w:proofErr w:type="spellEnd"/>
      <w:r w:rsidRPr="00816355">
        <w:rPr>
          <w:rFonts w:ascii="Arial Narrow" w:eastAsia="Times New Roman" w:hAnsi="Arial Narrow" w:cs="Tahoma"/>
          <w:bCs/>
          <w:lang w:eastAsia="ar-SA"/>
        </w:rPr>
        <w:t xml:space="preserve"> σχετικά με τον ορισμό φορέων υλοποίησης των διαγωνισμών του ΠΠΥΥ </w:t>
      </w:r>
    </w:p>
    <w:p w:rsidR="00816355" w:rsidRDefault="00903C8C" w:rsidP="00816355">
      <w:pPr>
        <w:tabs>
          <w:tab w:val="left" w:pos="3930"/>
          <w:tab w:val="left" w:pos="9000"/>
        </w:tabs>
        <w:suppressAutoHyphens/>
        <w:spacing w:after="0" w:line="360" w:lineRule="auto"/>
        <w:jc w:val="both"/>
        <w:rPr>
          <w:rFonts w:ascii="Arial Narrow" w:eastAsia="Times New Roman" w:hAnsi="Arial Narrow" w:cs="Tahoma"/>
          <w:lang w:eastAsia="ar-SA"/>
        </w:rPr>
      </w:pPr>
      <w:r w:rsidRPr="00903C8C">
        <w:rPr>
          <w:rFonts w:ascii="Arial Narrow" w:eastAsia="Times New Roman" w:hAnsi="Arial Narrow" w:cs="Tahoma"/>
          <w:b/>
          <w:lang w:eastAsia="ar-SA"/>
        </w:rPr>
        <w:t>2.12</w:t>
      </w:r>
      <w:r w:rsidR="00816355" w:rsidRPr="00903C8C">
        <w:rPr>
          <w:rFonts w:ascii="Arial Narrow" w:eastAsia="Times New Roman" w:hAnsi="Arial Narrow" w:cs="Tahoma"/>
          <w:b/>
          <w:lang w:eastAsia="ar-SA"/>
        </w:rPr>
        <w:t>.</w:t>
      </w:r>
      <w:r w:rsidR="00816355" w:rsidRPr="00816355">
        <w:rPr>
          <w:rFonts w:ascii="Arial Narrow" w:eastAsia="Times New Roman" w:hAnsi="Arial Narrow" w:cs="Tahoma"/>
          <w:lang w:eastAsia="ar-SA"/>
        </w:rPr>
        <w:t xml:space="preserve"> Την  αρ. 8/23-4--2013 με ΑΔΑ: ΒΕΝ846906Λ-ΛΣΥ  απόφαση  του Δ.Σ. του Νοσοκομείου  για την έγκριση τεχνικών προδιαγραφών και της   προκήρυξης  του διαγωνισμού.  </w:t>
      </w:r>
    </w:p>
    <w:p w:rsidR="00A54AE6" w:rsidRPr="00816355" w:rsidRDefault="00A54AE6" w:rsidP="00816355">
      <w:pPr>
        <w:tabs>
          <w:tab w:val="left" w:pos="3930"/>
          <w:tab w:val="left" w:pos="9000"/>
        </w:tabs>
        <w:suppressAutoHyphens/>
        <w:spacing w:after="0" w:line="360" w:lineRule="auto"/>
        <w:jc w:val="both"/>
        <w:rPr>
          <w:rFonts w:ascii="Arial Narrow" w:eastAsia="Times New Roman" w:hAnsi="Arial Narrow" w:cs="Tahoma"/>
          <w:lang w:eastAsia="ar-SA"/>
        </w:rPr>
      </w:pPr>
      <w:r>
        <w:rPr>
          <w:rFonts w:ascii="Arial Narrow" w:eastAsia="Times New Roman" w:hAnsi="Arial Narrow" w:cs="Tahoma"/>
          <w:lang w:eastAsia="ar-SA"/>
        </w:rPr>
        <w:t xml:space="preserve">2.13. Την </w:t>
      </w:r>
      <w:r w:rsidRPr="00816355">
        <w:rPr>
          <w:rFonts w:ascii="Arial Narrow" w:eastAsia="Times New Roman" w:hAnsi="Arial Narrow" w:cs="Tahoma"/>
          <w:lang w:eastAsia="ar-SA"/>
        </w:rPr>
        <w:t xml:space="preserve">  αρ. </w:t>
      </w:r>
      <w:r>
        <w:rPr>
          <w:rFonts w:ascii="Arial Narrow" w:eastAsia="Times New Roman" w:hAnsi="Arial Narrow" w:cs="Tahoma"/>
          <w:lang w:eastAsia="ar-SA"/>
        </w:rPr>
        <w:t>660</w:t>
      </w:r>
      <w:r w:rsidRPr="00816355">
        <w:rPr>
          <w:rFonts w:ascii="Arial Narrow" w:eastAsia="Times New Roman" w:hAnsi="Arial Narrow" w:cs="Tahoma"/>
          <w:lang w:eastAsia="ar-SA"/>
        </w:rPr>
        <w:t>/</w:t>
      </w:r>
      <w:r>
        <w:rPr>
          <w:rFonts w:ascii="Arial Narrow" w:eastAsia="Times New Roman" w:hAnsi="Arial Narrow" w:cs="Tahoma"/>
          <w:lang w:eastAsia="ar-SA"/>
        </w:rPr>
        <w:t>18-7</w:t>
      </w:r>
      <w:r w:rsidRPr="00816355">
        <w:rPr>
          <w:rFonts w:ascii="Arial Narrow" w:eastAsia="Times New Roman" w:hAnsi="Arial Narrow" w:cs="Tahoma"/>
          <w:lang w:eastAsia="ar-SA"/>
        </w:rPr>
        <w:t>--2013 με ΑΔΑ: Β</w:t>
      </w:r>
      <w:r>
        <w:rPr>
          <w:rFonts w:ascii="Arial Narrow" w:eastAsia="Times New Roman" w:hAnsi="Arial Narrow" w:cs="Tahoma"/>
          <w:lang w:eastAsia="ar-SA"/>
        </w:rPr>
        <w:t>Λ434</w:t>
      </w:r>
      <w:r w:rsidRPr="00816355">
        <w:rPr>
          <w:rFonts w:ascii="Arial Narrow" w:eastAsia="Times New Roman" w:hAnsi="Arial Narrow" w:cs="Tahoma"/>
          <w:lang w:eastAsia="ar-SA"/>
        </w:rPr>
        <w:t>6906Λ-</w:t>
      </w:r>
      <w:r>
        <w:rPr>
          <w:rFonts w:ascii="Arial Narrow" w:eastAsia="Times New Roman" w:hAnsi="Arial Narrow" w:cs="Tahoma"/>
          <w:lang w:eastAsia="ar-SA"/>
        </w:rPr>
        <w:t>ΔΘΗ</w:t>
      </w:r>
      <w:r w:rsidRPr="00816355">
        <w:rPr>
          <w:rFonts w:ascii="Arial Narrow" w:eastAsia="Times New Roman" w:hAnsi="Arial Narrow" w:cs="Tahoma"/>
          <w:lang w:eastAsia="ar-SA"/>
        </w:rPr>
        <w:t xml:space="preserve">  απόφαση  του Δ</w:t>
      </w:r>
      <w:r>
        <w:rPr>
          <w:rFonts w:ascii="Arial Narrow" w:eastAsia="Times New Roman" w:hAnsi="Arial Narrow" w:cs="Tahoma"/>
          <w:lang w:eastAsia="ar-SA"/>
        </w:rPr>
        <w:t>ιοικητή</w:t>
      </w:r>
      <w:r w:rsidRPr="00816355">
        <w:rPr>
          <w:rFonts w:ascii="Arial Narrow" w:eastAsia="Times New Roman" w:hAnsi="Arial Narrow" w:cs="Tahoma"/>
          <w:lang w:eastAsia="ar-SA"/>
        </w:rPr>
        <w:t xml:space="preserve"> του Νοσοκομείου  </w:t>
      </w:r>
      <w:r>
        <w:rPr>
          <w:rFonts w:ascii="Arial Narrow" w:eastAsia="Times New Roman" w:hAnsi="Arial Narrow" w:cs="Tahoma"/>
          <w:lang w:eastAsia="ar-SA"/>
        </w:rPr>
        <w:t xml:space="preserve">για την </w:t>
      </w:r>
      <w:proofErr w:type="spellStart"/>
      <w:r>
        <w:rPr>
          <w:rFonts w:ascii="Arial Narrow" w:eastAsia="Times New Roman" w:hAnsi="Arial Narrow" w:cs="Tahoma"/>
          <w:lang w:eastAsia="ar-SA"/>
        </w:rPr>
        <w:t>επαναπροκήρυξη</w:t>
      </w:r>
      <w:proofErr w:type="spellEnd"/>
      <w:r w:rsidRPr="00816355">
        <w:rPr>
          <w:rFonts w:ascii="Arial Narrow" w:eastAsia="Times New Roman" w:hAnsi="Arial Narrow" w:cs="Tahoma"/>
          <w:lang w:eastAsia="ar-SA"/>
        </w:rPr>
        <w:t xml:space="preserve">  του διαγωνισμού</w:t>
      </w:r>
    </w:p>
    <w:p w:rsidR="00816355" w:rsidRPr="00816355" w:rsidRDefault="00816355" w:rsidP="00816355">
      <w:pPr>
        <w:suppressAutoHyphens/>
        <w:autoSpaceDE w:val="0"/>
        <w:spacing w:after="0" w:line="240" w:lineRule="auto"/>
        <w:jc w:val="both"/>
        <w:rPr>
          <w:rFonts w:ascii="Arial Narrow" w:eastAsia="Calibri" w:hAnsi="Arial Narrow" w:cs="TimesNewRomanPSMT"/>
          <w:color w:val="FF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MT"/>
          <w:color w:val="FF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MT"/>
          <w:color w:val="FF0000"/>
          <w:sz w:val="24"/>
          <w:szCs w:val="24"/>
          <w:lang w:eastAsia="ar-SA"/>
        </w:rPr>
      </w:pPr>
    </w:p>
    <w:p w:rsidR="00816355" w:rsidRDefault="00816355" w:rsidP="00816355">
      <w:pPr>
        <w:suppressAutoHyphens/>
        <w:autoSpaceDE w:val="0"/>
        <w:spacing w:after="0" w:line="240" w:lineRule="auto"/>
        <w:jc w:val="both"/>
        <w:rPr>
          <w:rFonts w:ascii="Arial Narrow" w:eastAsia="Calibri" w:hAnsi="Arial Narrow" w:cs="TimesNewRomanPSMT"/>
          <w:color w:val="000000"/>
          <w:sz w:val="24"/>
          <w:szCs w:val="24"/>
          <w:lang w:eastAsia="ar-SA"/>
        </w:rPr>
      </w:pPr>
    </w:p>
    <w:p w:rsidR="00903C8C" w:rsidRDefault="00903C8C" w:rsidP="00816355">
      <w:pPr>
        <w:suppressAutoHyphens/>
        <w:autoSpaceDE w:val="0"/>
        <w:spacing w:after="0" w:line="240" w:lineRule="auto"/>
        <w:jc w:val="both"/>
        <w:rPr>
          <w:rFonts w:ascii="Arial Narrow" w:eastAsia="Calibri" w:hAnsi="Arial Narrow" w:cs="TimesNewRomanPSMT"/>
          <w:color w:val="000000"/>
          <w:sz w:val="24"/>
          <w:szCs w:val="24"/>
          <w:lang w:eastAsia="ar-SA"/>
        </w:rPr>
      </w:pPr>
    </w:p>
    <w:p w:rsidR="00903C8C" w:rsidRDefault="00903C8C" w:rsidP="00816355">
      <w:pPr>
        <w:suppressAutoHyphens/>
        <w:autoSpaceDE w:val="0"/>
        <w:spacing w:after="0" w:line="240" w:lineRule="auto"/>
        <w:jc w:val="both"/>
        <w:rPr>
          <w:rFonts w:ascii="Arial Narrow" w:eastAsia="Calibri" w:hAnsi="Arial Narrow" w:cs="TimesNewRomanPSMT"/>
          <w:color w:val="000000"/>
          <w:sz w:val="24"/>
          <w:szCs w:val="24"/>
          <w:lang w:eastAsia="ar-SA"/>
        </w:rPr>
      </w:pPr>
    </w:p>
    <w:p w:rsidR="00903C8C" w:rsidRPr="00816355" w:rsidRDefault="00903C8C" w:rsidP="00816355">
      <w:pPr>
        <w:suppressAutoHyphens/>
        <w:autoSpaceDE w:val="0"/>
        <w:spacing w:after="0" w:line="240" w:lineRule="auto"/>
        <w:jc w:val="both"/>
        <w:rPr>
          <w:rFonts w:ascii="Arial Narrow" w:eastAsia="Calibri" w:hAnsi="Arial Narrow" w:cs="TimesNewRomanPSMT"/>
          <w:color w:val="000000"/>
          <w:sz w:val="24"/>
          <w:szCs w:val="24"/>
          <w:lang w:eastAsia="ar-SA"/>
        </w:rPr>
      </w:pPr>
    </w:p>
    <w:p w:rsidR="00816355" w:rsidRPr="00816355" w:rsidRDefault="00A54AE6" w:rsidP="00816355">
      <w:pPr>
        <w:tabs>
          <w:tab w:val="left" w:pos="720"/>
        </w:tabs>
        <w:suppressAutoHyphens/>
        <w:spacing w:before="120" w:after="0" w:line="360" w:lineRule="auto"/>
        <w:jc w:val="center"/>
        <w:rPr>
          <w:rFonts w:ascii="Arial Narrow" w:eastAsia="Times New Roman" w:hAnsi="Arial Narrow" w:cs="Arial"/>
          <w:b/>
          <w:sz w:val="24"/>
          <w:szCs w:val="24"/>
          <w:u w:val="single"/>
          <w:lang w:eastAsia="ar-SA"/>
        </w:rPr>
      </w:pPr>
      <w:r>
        <w:rPr>
          <w:rFonts w:ascii="Arial Narrow" w:eastAsia="Times New Roman" w:hAnsi="Arial Narrow" w:cs="Arial"/>
          <w:b/>
          <w:spacing w:val="60"/>
          <w:sz w:val="24"/>
          <w:szCs w:val="24"/>
          <w:u w:val="single"/>
          <w:lang w:eastAsia="ar-SA"/>
        </w:rPr>
        <w:t xml:space="preserve"> ΕΠΑΝΑ</w:t>
      </w:r>
      <w:r w:rsidR="00816355" w:rsidRPr="00816355">
        <w:rPr>
          <w:rFonts w:ascii="Arial Narrow" w:eastAsia="Times New Roman" w:hAnsi="Arial Narrow" w:cs="Arial"/>
          <w:b/>
          <w:spacing w:val="60"/>
          <w:sz w:val="24"/>
          <w:szCs w:val="24"/>
          <w:u w:val="single"/>
          <w:lang w:eastAsia="ar-SA"/>
        </w:rPr>
        <w:t>ΠΡΟΚΗΡΥΣΣΟΥΜ</w:t>
      </w:r>
      <w:r w:rsidR="00816355" w:rsidRPr="00816355">
        <w:rPr>
          <w:rFonts w:ascii="Arial Narrow" w:eastAsia="Times New Roman" w:hAnsi="Arial Narrow" w:cs="Arial"/>
          <w:b/>
          <w:sz w:val="24"/>
          <w:szCs w:val="24"/>
          <w:u w:val="single"/>
          <w:lang w:eastAsia="ar-SA"/>
        </w:rPr>
        <w:t>Ε</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spacing w:after="0" w:line="240" w:lineRule="auto"/>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1. Ανοικτό  Μειοδοτικό Διαγωνισμό, με γραπτές σφραγισμένες προσφορές για τις </w:t>
      </w:r>
      <w:r w:rsidRPr="00816355">
        <w:rPr>
          <w:rFonts w:ascii="Arial Narrow" w:eastAsia="Times New Roman" w:hAnsi="Arial Narrow" w:cs="Arial Narrow"/>
          <w:bCs/>
          <w:sz w:val="24"/>
          <w:szCs w:val="20"/>
          <w:lang w:eastAsia="ar-SA"/>
        </w:rPr>
        <w:t>ΥΠΗΡΕΣΙΕΣ ΔΙΑΘΕΣΗΣ ΝΟΣΟΚΟΜΕΙΑΚΩΝ ΑΠΟΒΛΗΤΩΝ</w:t>
      </w:r>
      <w:r w:rsidRPr="00816355">
        <w:rPr>
          <w:rFonts w:ascii="Arial Narrow" w:eastAsia="Times New Roman" w:hAnsi="Arial Narrow" w:cs="Arial Narrow"/>
          <w:b/>
          <w:bCs/>
          <w:spacing w:val="1"/>
          <w:sz w:val="24"/>
          <w:szCs w:val="20"/>
          <w:lang w:eastAsia="ar-SA"/>
        </w:rPr>
        <w:t xml:space="preserve">  </w:t>
      </w:r>
      <w:r w:rsidRPr="00816355">
        <w:rPr>
          <w:rFonts w:ascii="Arial Narrow" w:eastAsia="Calibri" w:hAnsi="Arial Narrow" w:cs="Tahoma"/>
          <w:color w:val="000000"/>
          <w:sz w:val="24"/>
          <w:szCs w:val="24"/>
          <w:lang w:eastAsia="ar-SA"/>
        </w:rPr>
        <w:t xml:space="preserve">με κριτήριο κατακύρωσης την χαμηλότερη τιμή στο σύνολο της </w:t>
      </w:r>
      <w:proofErr w:type="spellStart"/>
      <w:r w:rsidRPr="00816355">
        <w:rPr>
          <w:rFonts w:ascii="Arial Narrow" w:eastAsia="Calibri" w:hAnsi="Arial Narrow" w:cs="Tahoma"/>
          <w:color w:val="000000"/>
          <w:sz w:val="24"/>
          <w:szCs w:val="24"/>
          <w:lang w:eastAsia="ar-SA"/>
        </w:rPr>
        <w:t>προκηρυχθείσας</w:t>
      </w:r>
      <w:proofErr w:type="spellEnd"/>
      <w:r w:rsidRPr="00816355">
        <w:rPr>
          <w:rFonts w:ascii="Arial Narrow" w:eastAsia="Calibri" w:hAnsi="Arial Narrow" w:cs="Tahoma"/>
          <w:color w:val="000000"/>
          <w:sz w:val="24"/>
          <w:szCs w:val="24"/>
          <w:lang w:eastAsia="ar-SA"/>
        </w:rPr>
        <w:t xml:space="preserve"> ποσότητας ή ανά είδος, όπως αναλυτικά αναφέρεται στα συνημμένα ΜΕΡΗ και ΠΑΡΑΡΤΗΜΑΤΑ της παρούσας και τα οποία αποτελούν αναπόσπαστο μέρος αυτής.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autoSpaceDE w:val="0"/>
        <w:autoSpaceDN w:val="0"/>
        <w:adjustRightInd w:val="0"/>
        <w:spacing w:after="0" w:line="240" w:lineRule="auto"/>
        <w:jc w:val="both"/>
        <w:rPr>
          <w:rFonts w:ascii="Arial Narrow" w:eastAsia="Calibri" w:hAnsi="Arial Narrow" w:cs="Tahoma"/>
          <w:color w:val="000000"/>
          <w:sz w:val="24"/>
          <w:szCs w:val="24"/>
          <w:lang w:eastAsia="el-GR"/>
        </w:rPr>
      </w:pPr>
      <w:r w:rsidRPr="00816355">
        <w:rPr>
          <w:rFonts w:ascii="Arial Narrow" w:eastAsia="Calibri" w:hAnsi="Arial Narrow" w:cs="Tahoma"/>
          <w:color w:val="000000"/>
          <w:sz w:val="24"/>
          <w:szCs w:val="24"/>
          <w:lang w:eastAsia="el-GR"/>
        </w:rPr>
        <w:t>2. O διαγωνισμός θα διεξαχθεί ύστερα από προθεσμία τριάντα (30) ημερών από την ημερομηνία αποστολής της προκήρυξης της στο Τεύχος Διακηρύξεων Δημοσίων Συμβάσεων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3. ΤΟΠΟΣ – ΧΡΟΝΟΣ ΔΙΕΝΕΡΓΕΙΑΣ ΔΙΑΓΩΝΙΣΜΟΥ</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tbl>
      <w:tblPr>
        <w:tblW w:w="0" w:type="auto"/>
        <w:tblInd w:w="108" w:type="dxa"/>
        <w:tblLayout w:type="fixed"/>
        <w:tblLook w:val="0000" w:firstRow="0" w:lastRow="0" w:firstColumn="0" w:lastColumn="0" w:noHBand="0" w:noVBand="0"/>
      </w:tblPr>
      <w:tblGrid>
        <w:gridCol w:w="2410"/>
        <w:gridCol w:w="2552"/>
        <w:gridCol w:w="1984"/>
        <w:gridCol w:w="2146"/>
      </w:tblGrid>
      <w:tr w:rsidR="00A54AE6" w:rsidRPr="00A54AE6" w:rsidTr="00515934">
        <w:tc>
          <w:tcPr>
            <w:tcW w:w="2410" w:type="dxa"/>
            <w:tcBorders>
              <w:top w:val="single" w:sz="4" w:space="0" w:color="000000"/>
              <w:left w:val="single" w:sz="4" w:space="0" w:color="000000"/>
              <w:bottom w:val="single" w:sz="4" w:space="0" w:color="000000"/>
            </w:tcBorders>
            <w:vAlign w:val="center"/>
          </w:tcPr>
          <w:p w:rsidR="00816355" w:rsidRPr="00A54AE6" w:rsidRDefault="00816355" w:rsidP="00816355">
            <w:pPr>
              <w:suppressAutoHyphens/>
              <w:autoSpaceDE w:val="0"/>
              <w:snapToGrid w:val="0"/>
              <w:spacing w:after="0" w:line="240" w:lineRule="auto"/>
              <w:jc w:val="center"/>
              <w:rPr>
                <w:rFonts w:ascii="Arial Narrow" w:eastAsia="Calibri" w:hAnsi="Arial Narrow" w:cs="Tahoma"/>
                <w:b/>
                <w:color w:val="000000" w:themeColor="text1"/>
                <w:sz w:val="24"/>
                <w:szCs w:val="24"/>
                <w:lang w:eastAsia="ar-SA"/>
              </w:rPr>
            </w:pPr>
            <w:r w:rsidRPr="00A54AE6">
              <w:rPr>
                <w:rFonts w:ascii="Arial Narrow" w:eastAsia="Calibri" w:hAnsi="Arial Narrow" w:cs="Tahoma"/>
                <w:b/>
                <w:color w:val="000000" w:themeColor="text1"/>
                <w:sz w:val="24"/>
                <w:szCs w:val="24"/>
                <w:lang w:eastAsia="ar-SA"/>
              </w:rPr>
              <w:t>ΤΟΠΟΣ ΥΠΟΒΟΛΗΣ</w:t>
            </w:r>
          </w:p>
          <w:p w:rsidR="00816355" w:rsidRPr="00A54AE6" w:rsidRDefault="00816355" w:rsidP="00816355">
            <w:pPr>
              <w:suppressAutoHyphens/>
              <w:autoSpaceDE w:val="0"/>
              <w:spacing w:after="0" w:line="240" w:lineRule="auto"/>
              <w:jc w:val="center"/>
              <w:rPr>
                <w:rFonts w:ascii="Arial Narrow" w:eastAsia="Calibri" w:hAnsi="Arial Narrow" w:cs="Tahoma"/>
                <w:b/>
                <w:color w:val="000000" w:themeColor="text1"/>
                <w:sz w:val="24"/>
                <w:szCs w:val="24"/>
                <w:lang w:eastAsia="ar-SA"/>
              </w:rPr>
            </w:pPr>
            <w:r w:rsidRPr="00A54AE6">
              <w:rPr>
                <w:rFonts w:ascii="Arial Narrow" w:eastAsia="Calibri" w:hAnsi="Arial Narrow" w:cs="Tahoma"/>
                <w:b/>
                <w:color w:val="000000" w:themeColor="text1"/>
                <w:sz w:val="24"/>
                <w:szCs w:val="24"/>
                <w:lang w:eastAsia="ar-SA"/>
              </w:rPr>
              <w:t>ΠΡΟΣΦΟΡΩΝ</w:t>
            </w:r>
          </w:p>
          <w:p w:rsidR="00816355" w:rsidRPr="00A54AE6" w:rsidRDefault="00816355" w:rsidP="00816355">
            <w:pPr>
              <w:suppressAutoHyphens/>
              <w:autoSpaceDE w:val="0"/>
              <w:spacing w:after="0" w:line="240" w:lineRule="auto"/>
              <w:jc w:val="center"/>
              <w:rPr>
                <w:rFonts w:ascii="Arial Narrow" w:eastAsia="Calibri" w:hAnsi="Arial Narrow" w:cs="Tahoma"/>
                <w:b/>
                <w:color w:val="000000" w:themeColor="text1"/>
                <w:sz w:val="24"/>
                <w:szCs w:val="24"/>
                <w:lang w:eastAsia="ar-SA"/>
              </w:rPr>
            </w:pPr>
          </w:p>
        </w:tc>
        <w:tc>
          <w:tcPr>
            <w:tcW w:w="2552" w:type="dxa"/>
            <w:tcBorders>
              <w:top w:val="single" w:sz="4" w:space="0" w:color="000000"/>
              <w:left w:val="single" w:sz="4" w:space="0" w:color="000000"/>
              <w:bottom w:val="single" w:sz="4" w:space="0" w:color="000000"/>
            </w:tcBorders>
            <w:vAlign w:val="center"/>
          </w:tcPr>
          <w:p w:rsidR="00816355" w:rsidRPr="00A54AE6" w:rsidRDefault="00816355" w:rsidP="00816355">
            <w:pPr>
              <w:suppressAutoHyphens/>
              <w:autoSpaceDE w:val="0"/>
              <w:snapToGrid w:val="0"/>
              <w:spacing w:after="0" w:line="240" w:lineRule="auto"/>
              <w:jc w:val="center"/>
              <w:rPr>
                <w:rFonts w:ascii="Arial Narrow" w:eastAsia="Calibri" w:hAnsi="Arial Narrow" w:cs="Tahoma"/>
                <w:b/>
                <w:color w:val="000000" w:themeColor="text1"/>
                <w:sz w:val="24"/>
                <w:szCs w:val="24"/>
                <w:lang w:eastAsia="ar-SA"/>
              </w:rPr>
            </w:pPr>
            <w:r w:rsidRPr="00A54AE6">
              <w:rPr>
                <w:rFonts w:ascii="Arial Narrow" w:eastAsia="Calibri" w:hAnsi="Arial Narrow" w:cs="Tahoma"/>
                <w:b/>
                <w:color w:val="000000" w:themeColor="text1"/>
                <w:sz w:val="24"/>
                <w:szCs w:val="24"/>
                <w:lang w:eastAsia="ar-SA"/>
              </w:rPr>
              <w:t>ΗΜΕΡΟΜΗΝΙΑ</w:t>
            </w:r>
          </w:p>
          <w:p w:rsidR="00816355" w:rsidRPr="00A54AE6" w:rsidRDefault="00816355" w:rsidP="00816355">
            <w:pPr>
              <w:suppressAutoHyphens/>
              <w:autoSpaceDE w:val="0"/>
              <w:spacing w:after="0" w:line="240" w:lineRule="auto"/>
              <w:jc w:val="center"/>
              <w:rPr>
                <w:rFonts w:ascii="Arial Narrow" w:eastAsia="Calibri" w:hAnsi="Arial Narrow" w:cs="Tahoma"/>
                <w:b/>
                <w:color w:val="000000" w:themeColor="text1"/>
                <w:sz w:val="24"/>
                <w:szCs w:val="24"/>
                <w:lang w:eastAsia="ar-SA"/>
              </w:rPr>
            </w:pPr>
            <w:r w:rsidRPr="00A54AE6">
              <w:rPr>
                <w:rFonts w:ascii="Arial Narrow" w:eastAsia="Calibri" w:hAnsi="Arial Narrow" w:cs="Tahoma"/>
                <w:b/>
                <w:color w:val="000000" w:themeColor="text1"/>
                <w:sz w:val="24"/>
                <w:szCs w:val="24"/>
                <w:lang w:eastAsia="ar-SA"/>
              </w:rPr>
              <w:t>ΥΠΟΒΟΛΗΣ ΠΡΟΣΦΟΡΩΝ</w:t>
            </w:r>
          </w:p>
          <w:p w:rsidR="00816355" w:rsidRPr="00A54AE6" w:rsidRDefault="00816355" w:rsidP="00816355">
            <w:pPr>
              <w:suppressAutoHyphens/>
              <w:autoSpaceDE w:val="0"/>
              <w:spacing w:after="0" w:line="240" w:lineRule="auto"/>
              <w:jc w:val="center"/>
              <w:rPr>
                <w:rFonts w:ascii="Arial Narrow" w:eastAsia="Calibri" w:hAnsi="Arial Narrow" w:cs="Tahoma"/>
                <w:b/>
                <w:color w:val="000000" w:themeColor="text1"/>
                <w:sz w:val="24"/>
                <w:szCs w:val="24"/>
                <w:lang w:eastAsia="ar-SA"/>
              </w:rPr>
            </w:pPr>
          </w:p>
        </w:tc>
        <w:tc>
          <w:tcPr>
            <w:tcW w:w="1984" w:type="dxa"/>
            <w:tcBorders>
              <w:top w:val="single" w:sz="4" w:space="0" w:color="000000"/>
              <w:left w:val="single" w:sz="4" w:space="0" w:color="000000"/>
              <w:bottom w:val="single" w:sz="4" w:space="0" w:color="000000"/>
            </w:tcBorders>
            <w:vAlign w:val="center"/>
          </w:tcPr>
          <w:p w:rsidR="00816355" w:rsidRPr="00A54AE6" w:rsidRDefault="00816355" w:rsidP="00816355">
            <w:pPr>
              <w:suppressAutoHyphens/>
              <w:autoSpaceDE w:val="0"/>
              <w:snapToGrid w:val="0"/>
              <w:spacing w:after="0" w:line="240" w:lineRule="auto"/>
              <w:jc w:val="center"/>
              <w:rPr>
                <w:rFonts w:ascii="Arial Narrow" w:eastAsia="Calibri" w:hAnsi="Arial Narrow" w:cs="Tahoma"/>
                <w:b/>
                <w:color w:val="000000" w:themeColor="text1"/>
                <w:sz w:val="24"/>
                <w:szCs w:val="24"/>
                <w:lang w:eastAsia="ar-SA"/>
              </w:rPr>
            </w:pPr>
            <w:r w:rsidRPr="00A54AE6">
              <w:rPr>
                <w:rFonts w:ascii="Arial Narrow" w:eastAsia="Calibri" w:hAnsi="Arial Narrow" w:cs="Tahoma"/>
                <w:b/>
                <w:color w:val="000000" w:themeColor="text1"/>
                <w:sz w:val="24"/>
                <w:szCs w:val="24"/>
                <w:lang w:eastAsia="ar-SA"/>
              </w:rPr>
              <w:t>ΤΟΠΟΣ ΔΙΕΝΕΡΓΕΙΑΣ ΔΙΑΓΩΝΙΣΜΟΥ</w:t>
            </w:r>
          </w:p>
          <w:p w:rsidR="00816355" w:rsidRPr="00A54AE6" w:rsidRDefault="00816355" w:rsidP="00816355">
            <w:pPr>
              <w:suppressAutoHyphens/>
              <w:autoSpaceDE w:val="0"/>
              <w:spacing w:after="0" w:line="240" w:lineRule="auto"/>
              <w:jc w:val="center"/>
              <w:rPr>
                <w:rFonts w:ascii="Arial Narrow" w:eastAsia="Calibri" w:hAnsi="Arial Narrow" w:cs="Tahoma"/>
                <w:b/>
                <w:color w:val="000000" w:themeColor="text1"/>
                <w:sz w:val="24"/>
                <w:szCs w:val="24"/>
                <w:lang w:eastAsia="ar-SA"/>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816355" w:rsidRPr="00A54AE6" w:rsidRDefault="00816355" w:rsidP="00816355">
            <w:pPr>
              <w:suppressAutoHyphens/>
              <w:autoSpaceDE w:val="0"/>
              <w:snapToGrid w:val="0"/>
              <w:spacing w:after="0" w:line="240" w:lineRule="auto"/>
              <w:jc w:val="center"/>
              <w:rPr>
                <w:rFonts w:ascii="Arial Narrow" w:eastAsia="Calibri" w:hAnsi="Arial Narrow" w:cs="Tahoma"/>
                <w:b/>
                <w:color w:val="000000" w:themeColor="text1"/>
                <w:sz w:val="24"/>
                <w:szCs w:val="24"/>
                <w:lang w:eastAsia="ar-SA"/>
              </w:rPr>
            </w:pPr>
            <w:r w:rsidRPr="00A54AE6">
              <w:rPr>
                <w:rFonts w:ascii="Arial Narrow" w:eastAsia="Calibri" w:hAnsi="Arial Narrow" w:cs="Tahoma"/>
                <w:b/>
                <w:color w:val="000000" w:themeColor="text1"/>
                <w:sz w:val="24"/>
                <w:szCs w:val="24"/>
                <w:lang w:eastAsia="ar-SA"/>
              </w:rPr>
              <w:t>ΗΜΕΡΟΜΗΝΙΑ</w:t>
            </w:r>
          </w:p>
          <w:p w:rsidR="00816355" w:rsidRPr="00A54AE6" w:rsidRDefault="00816355" w:rsidP="00816355">
            <w:pPr>
              <w:suppressAutoHyphens/>
              <w:autoSpaceDE w:val="0"/>
              <w:spacing w:after="0" w:line="240" w:lineRule="auto"/>
              <w:jc w:val="center"/>
              <w:rPr>
                <w:rFonts w:ascii="Arial Narrow" w:eastAsia="Calibri" w:hAnsi="Arial Narrow" w:cs="Tahoma"/>
                <w:b/>
                <w:color w:val="000000" w:themeColor="text1"/>
                <w:sz w:val="24"/>
                <w:szCs w:val="24"/>
                <w:lang w:eastAsia="ar-SA"/>
              </w:rPr>
            </w:pPr>
            <w:r w:rsidRPr="00A54AE6">
              <w:rPr>
                <w:rFonts w:ascii="Arial Narrow" w:eastAsia="Calibri" w:hAnsi="Arial Narrow" w:cs="Tahoma"/>
                <w:b/>
                <w:color w:val="000000" w:themeColor="text1"/>
                <w:sz w:val="24"/>
                <w:szCs w:val="24"/>
                <w:lang w:eastAsia="ar-SA"/>
              </w:rPr>
              <w:t>ΔΙΕΝΕΡΓΕΙΑΣ ΔΙΑΓΩΝΙΣΜΟΥ</w:t>
            </w:r>
          </w:p>
        </w:tc>
      </w:tr>
      <w:tr w:rsidR="00A54AE6" w:rsidRPr="00A54AE6" w:rsidTr="00515934">
        <w:tc>
          <w:tcPr>
            <w:tcW w:w="2410" w:type="dxa"/>
            <w:tcBorders>
              <w:top w:val="single" w:sz="4" w:space="0" w:color="000000"/>
              <w:left w:val="single" w:sz="4" w:space="0" w:color="000000"/>
              <w:bottom w:val="single" w:sz="4" w:space="0" w:color="000000"/>
            </w:tcBorders>
            <w:vAlign w:val="center"/>
          </w:tcPr>
          <w:p w:rsidR="00816355" w:rsidRPr="00A54AE6" w:rsidRDefault="00816355" w:rsidP="00816355">
            <w:pPr>
              <w:suppressAutoHyphens/>
              <w:autoSpaceDE w:val="0"/>
              <w:snapToGrid w:val="0"/>
              <w:spacing w:after="0" w:line="240" w:lineRule="auto"/>
              <w:jc w:val="center"/>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ΓΕΝ.ΝΟΣ.ΠΑΤΡΩΝ  </w:t>
            </w:r>
          </w:p>
          <w:p w:rsidR="00816355" w:rsidRPr="00A54AE6" w:rsidRDefault="00816355" w:rsidP="00816355">
            <w:pPr>
              <w:suppressAutoHyphens/>
              <w:autoSpaceDE w:val="0"/>
              <w:spacing w:after="0" w:line="240" w:lineRule="auto"/>
              <w:jc w:val="center"/>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ΤΑΧ. ΚΤΙΡΙΟ </w:t>
            </w:r>
          </w:p>
          <w:p w:rsidR="00816355" w:rsidRPr="00A54AE6" w:rsidRDefault="00816355" w:rsidP="00816355">
            <w:pPr>
              <w:suppressAutoHyphens/>
              <w:autoSpaceDE w:val="0"/>
              <w:spacing w:after="0" w:line="240" w:lineRule="auto"/>
              <w:jc w:val="center"/>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2</w:t>
            </w:r>
            <w:r w:rsidRPr="00A54AE6">
              <w:rPr>
                <w:rFonts w:ascii="Arial Narrow" w:eastAsia="Calibri" w:hAnsi="Arial Narrow" w:cs="Tahoma"/>
                <w:color w:val="000000" w:themeColor="text1"/>
                <w:sz w:val="24"/>
                <w:szCs w:val="24"/>
                <w:vertAlign w:val="superscript"/>
                <w:lang w:eastAsia="ar-SA"/>
              </w:rPr>
              <w:t xml:space="preserve">ος </w:t>
            </w:r>
            <w:r w:rsidRPr="00A54AE6">
              <w:rPr>
                <w:rFonts w:ascii="Arial Narrow" w:eastAsia="Calibri" w:hAnsi="Arial Narrow" w:cs="Tahoma"/>
                <w:color w:val="000000" w:themeColor="text1"/>
                <w:sz w:val="24"/>
                <w:szCs w:val="24"/>
                <w:lang w:eastAsia="ar-SA"/>
              </w:rPr>
              <w:t>ΟΡΟΦΟΣ</w:t>
            </w:r>
          </w:p>
        </w:tc>
        <w:tc>
          <w:tcPr>
            <w:tcW w:w="2552" w:type="dxa"/>
            <w:tcBorders>
              <w:top w:val="single" w:sz="4" w:space="0" w:color="000000"/>
              <w:left w:val="single" w:sz="4" w:space="0" w:color="000000"/>
              <w:bottom w:val="single" w:sz="4" w:space="0" w:color="000000"/>
            </w:tcBorders>
            <w:vAlign w:val="center"/>
          </w:tcPr>
          <w:p w:rsidR="00816355" w:rsidRPr="00A54AE6" w:rsidRDefault="00816355" w:rsidP="00816355">
            <w:pPr>
              <w:suppressAutoHyphens/>
              <w:autoSpaceDE w:val="0"/>
              <w:snapToGrid w:val="0"/>
              <w:spacing w:after="0" w:line="240" w:lineRule="auto"/>
              <w:jc w:val="center"/>
              <w:rPr>
                <w:rFonts w:ascii="Arial Narrow" w:eastAsia="Calibri" w:hAnsi="Arial Narrow" w:cs="Tahoma-Bold"/>
                <w:bCs/>
                <w:color w:val="000000" w:themeColor="text1"/>
                <w:sz w:val="24"/>
                <w:szCs w:val="24"/>
                <w:lang w:eastAsia="ar-SA"/>
              </w:rPr>
            </w:pPr>
            <w:r w:rsidRPr="00A54AE6">
              <w:rPr>
                <w:rFonts w:ascii="Arial Narrow" w:eastAsia="Calibri" w:hAnsi="Arial Narrow" w:cs="Tahoma-Bold"/>
                <w:bCs/>
                <w:color w:val="000000" w:themeColor="text1"/>
                <w:sz w:val="24"/>
                <w:szCs w:val="24"/>
                <w:lang w:eastAsia="ar-SA"/>
              </w:rPr>
              <w:t xml:space="preserve">Έως </w:t>
            </w:r>
          </w:p>
          <w:p w:rsidR="00816355" w:rsidRPr="00A54AE6" w:rsidRDefault="00816355" w:rsidP="00816355">
            <w:pPr>
              <w:suppressAutoHyphens/>
              <w:autoSpaceDE w:val="0"/>
              <w:spacing w:after="0" w:line="240" w:lineRule="auto"/>
              <w:rPr>
                <w:rFonts w:ascii="Arial Narrow" w:eastAsia="Calibri" w:hAnsi="Arial Narrow" w:cs="Tahoma-Bold"/>
                <w:bCs/>
                <w:color w:val="000000" w:themeColor="text1"/>
                <w:sz w:val="24"/>
                <w:szCs w:val="24"/>
                <w:lang w:val="en-US" w:eastAsia="ar-SA"/>
              </w:rPr>
            </w:pPr>
            <w:r w:rsidRPr="00A54AE6">
              <w:rPr>
                <w:rFonts w:ascii="Arial Narrow" w:eastAsia="Calibri" w:hAnsi="Arial Narrow" w:cs="Tahoma-Bold"/>
                <w:bCs/>
                <w:color w:val="000000" w:themeColor="text1"/>
                <w:sz w:val="24"/>
                <w:szCs w:val="24"/>
                <w:lang w:eastAsia="ar-SA"/>
              </w:rPr>
              <w:t xml:space="preserve">            </w:t>
            </w:r>
            <w:r w:rsidR="00A54AE6" w:rsidRPr="00A54AE6">
              <w:rPr>
                <w:rFonts w:ascii="Arial Narrow" w:eastAsia="Calibri" w:hAnsi="Arial Narrow" w:cs="Tahoma-Bold"/>
                <w:bCs/>
                <w:color w:val="000000" w:themeColor="text1"/>
                <w:sz w:val="24"/>
                <w:szCs w:val="24"/>
                <w:lang w:eastAsia="ar-SA"/>
              </w:rPr>
              <w:t>30</w:t>
            </w:r>
            <w:r w:rsidRPr="00A54AE6">
              <w:rPr>
                <w:rFonts w:ascii="Arial Narrow" w:eastAsia="Calibri" w:hAnsi="Arial Narrow" w:cs="Tahoma-Bold"/>
                <w:bCs/>
                <w:color w:val="000000" w:themeColor="text1"/>
                <w:sz w:val="24"/>
                <w:szCs w:val="24"/>
                <w:lang w:eastAsia="ar-SA"/>
              </w:rPr>
              <w:t>/0</w:t>
            </w:r>
            <w:r w:rsidR="00A54AE6" w:rsidRPr="00A54AE6">
              <w:rPr>
                <w:rFonts w:ascii="Arial Narrow" w:eastAsia="Calibri" w:hAnsi="Arial Narrow" w:cs="Tahoma-Bold"/>
                <w:bCs/>
                <w:color w:val="000000" w:themeColor="text1"/>
                <w:sz w:val="24"/>
                <w:szCs w:val="24"/>
                <w:lang w:eastAsia="ar-SA"/>
              </w:rPr>
              <w:t>9</w:t>
            </w:r>
            <w:r w:rsidRPr="00A54AE6">
              <w:rPr>
                <w:rFonts w:ascii="Arial Narrow" w:eastAsia="Calibri" w:hAnsi="Arial Narrow" w:cs="Tahoma-Bold"/>
                <w:bCs/>
                <w:color w:val="000000" w:themeColor="text1"/>
                <w:sz w:val="24"/>
                <w:szCs w:val="24"/>
                <w:lang w:eastAsia="ar-SA"/>
              </w:rPr>
              <w:t>/201</w:t>
            </w:r>
            <w:r w:rsidRPr="00A54AE6">
              <w:rPr>
                <w:rFonts w:ascii="Arial Narrow" w:eastAsia="Calibri" w:hAnsi="Arial Narrow" w:cs="Tahoma-Bold"/>
                <w:bCs/>
                <w:color w:val="000000" w:themeColor="text1"/>
                <w:sz w:val="24"/>
                <w:szCs w:val="24"/>
                <w:lang w:val="en-US" w:eastAsia="ar-SA"/>
              </w:rPr>
              <w:t>3</w:t>
            </w:r>
          </w:p>
          <w:p w:rsidR="00816355" w:rsidRPr="00A54AE6" w:rsidRDefault="00816355" w:rsidP="00816355">
            <w:pPr>
              <w:suppressAutoHyphens/>
              <w:autoSpaceDE w:val="0"/>
              <w:spacing w:after="0" w:line="240" w:lineRule="auto"/>
              <w:jc w:val="center"/>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και ώρα 14:00</w:t>
            </w:r>
          </w:p>
        </w:tc>
        <w:tc>
          <w:tcPr>
            <w:tcW w:w="1984" w:type="dxa"/>
            <w:tcBorders>
              <w:top w:val="single" w:sz="4" w:space="0" w:color="000000"/>
              <w:left w:val="single" w:sz="4" w:space="0" w:color="000000"/>
              <w:bottom w:val="single" w:sz="4" w:space="0" w:color="000000"/>
            </w:tcBorders>
            <w:vAlign w:val="center"/>
          </w:tcPr>
          <w:p w:rsidR="00816355" w:rsidRPr="00A54AE6" w:rsidRDefault="00816355" w:rsidP="00816355">
            <w:pPr>
              <w:suppressAutoHyphens/>
              <w:autoSpaceDE w:val="0"/>
              <w:snapToGrid w:val="0"/>
              <w:spacing w:after="0" w:line="240" w:lineRule="auto"/>
              <w:jc w:val="center"/>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ΓΡΑΦΕΙΟ ΠΡΟΜΗΘΕΙΩΝ </w:t>
            </w:r>
          </w:p>
        </w:tc>
        <w:tc>
          <w:tcPr>
            <w:tcW w:w="2146" w:type="dxa"/>
            <w:tcBorders>
              <w:top w:val="single" w:sz="4" w:space="0" w:color="000000"/>
              <w:left w:val="single" w:sz="4" w:space="0" w:color="000000"/>
              <w:bottom w:val="single" w:sz="4" w:space="0" w:color="000000"/>
              <w:right w:val="single" w:sz="4" w:space="0" w:color="000000"/>
            </w:tcBorders>
            <w:vAlign w:val="center"/>
          </w:tcPr>
          <w:p w:rsidR="00816355" w:rsidRPr="00A54AE6" w:rsidRDefault="00A54AE6" w:rsidP="00816355">
            <w:pPr>
              <w:suppressAutoHyphens/>
              <w:autoSpaceDE w:val="0"/>
              <w:snapToGrid w:val="0"/>
              <w:spacing w:after="0" w:line="240" w:lineRule="auto"/>
              <w:jc w:val="center"/>
              <w:rPr>
                <w:rFonts w:ascii="Arial Narrow" w:eastAsia="Calibri" w:hAnsi="Arial Narrow" w:cs="Tahoma-Bold"/>
                <w:bCs/>
                <w:color w:val="000000" w:themeColor="text1"/>
                <w:sz w:val="24"/>
                <w:szCs w:val="24"/>
                <w:lang w:val="en-US" w:eastAsia="ar-SA"/>
              </w:rPr>
            </w:pPr>
            <w:r w:rsidRPr="00A54AE6">
              <w:rPr>
                <w:rFonts w:ascii="Arial Narrow" w:eastAsia="Calibri" w:hAnsi="Arial Narrow" w:cs="Tahoma-Bold"/>
                <w:bCs/>
                <w:color w:val="000000" w:themeColor="text1"/>
                <w:sz w:val="24"/>
                <w:szCs w:val="24"/>
                <w:lang w:eastAsia="ar-SA"/>
              </w:rPr>
              <w:t>01</w:t>
            </w:r>
            <w:r w:rsidR="00816355" w:rsidRPr="00A54AE6">
              <w:rPr>
                <w:rFonts w:ascii="Arial Narrow" w:eastAsia="Calibri" w:hAnsi="Arial Narrow" w:cs="Tahoma-Bold"/>
                <w:bCs/>
                <w:color w:val="000000" w:themeColor="text1"/>
                <w:sz w:val="24"/>
                <w:szCs w:val="24"/>
                <w:lang w:eastAsia="ar-SA"/>
              </w:rPr>
              <w:t>/</w:t>
            </w:r>
            <w:r w:rsidRPr="00A54AE6">
              <w:rPr>
                <w:rFonts w:ascii="Arial Narrow" w:eastAsia="Calibri" w:hAnsi="Arial Narrow" w:cs="Tahoma-Bold"/>
                <w:bCs/>
                <w:color w:val="000000" w:themeColor="text1"/>
                <w:sz w:val="24"/>
                <w:szCs w:val="24"/>
                <w:lang w:eastAsia="ar-SA"/>
              </w:rPr>
              <w:t>10</w:t>
            </w:r>
            <w:r w:rsidR="00816355" w:rsidRPr="00A54AE6">
              <w:rPr>
                <w:rFonts w:ascii="Arial Narrow" w:eastAsia="Calibri" w:hAnsi="Arial Narrow" w:cs="Tahoma-Bold"/>
                <w:bCs/>
                <w:color w:val="000000" w:themeColor="text1"/>
                <w:sz w:val="24"/>
                <w:szCs w:val="24"/>
                <w:lang w:eastAsia="ar-SA"/>
              </w:rPr>
              <w:t>/201</w:t>
            </w:r>
            <w:r w:rsidR="00816355" w:rsidRPr="00A54AE6">
              <w:rPr>
                <w:rFonts w:ascii="Arial Narrow" w:eastAsia="Calibri" w:hAnsi="Arial Narrow" w:cs="Tahoma-Bold"/>
                <w:bCs/>
                <w:color w:val="000000" w:themeColor="text1"/>
                <w:sz w:val="24"/>
                <w:szCs w:val="24"/>
                <w:lang w:val="en-US" w:eastAsia="ar-SA"/>
              </w:rPr>
              <w:t>3</w:t>
            </w:r>
          </w:p>
          <w:p w:rsidR="00816355" w:rsidRPr="00A54AE6" w:rsidRDefault="00816355" w:rsidP="00816355">
            <w:pPr>
              <w:suppressAutoHyphens/>
              <w:autoSpaceDE w:val="0"/>
              <w:spacing w:after="0" w:line="240" w:lineRule="auto"/>
              <w:jc w:val="center"/>
              <w:rPr>
                <w:rFonts w:ascii="Arial Narrow" w:eastAsia="Calibri" w:hAnsi="Arial Narrow" w:cs="Tahoma-Bold"/>
                <w:bCs/>
                <w:color w:val="000000" w:themeColor="text1"/>
                <w:sz w:val="24"/>
                <w:szCs w:val="24"/>
                <w:lang w:eastAsia="ar-SA"/>
              </w:rPr>
            </w:pPr>
            <w:r w:rsidRPr="00A54AE6">
              <w:rPr>
                <w:rFonts w:ascii="Arial Narrow" w:eastAsia="Calibri" w:hAnsi="Arial Narrow" w:cs="Tahoma-Bold"/>
                <w:bCs/>
                <w:color w:val="000000" w:themeColor="text1"/>
                <w:sz w:val="24"/>
                <w:szCs w:val="24"/>
                <w:lang w:eastAsia="ar-SA"/>
              </w:rPr>
              <w:t>ΩΡΑ: 10:00πμ</w:t>
            </w:r>
          </w:p>
          <w:p w:rsidR="00816355" w:rsidRPr="00A54AE6" w:rsidRDefault="00816355" w:rsidP="00816355">
            <w:pPr>
              <w:suppressAutoHyphens/>
              <w:autoSpaceDE w:val="0"/>
              <w:spacing w:after="0" w:line="240" w:lineRule="auto"/>
              <w:jc w:val="center"/>
              <w:rPr>
                <w:rFonts w:ascii="Arial Narrow" w:eastAsia="Calibri" w:hAnsi="Arial Narrow" w:cs="Tahoma"/>
                <w:color w:val="000000" w:themeColor="text1"/>
                <w:sz w:val="24"/>
                <w:szCs w:val="24"/>
                <w:lang w:eastAsia="ar-SA"/>
              </w:rPr>
            </w:pPr>
          </w:p>
        </w:tc>
      </w:tr>
    </w:tbl>
    <w:p w:rsidR="00816355" w:rsidRPr="00816355" w:rsidRDefault="00816355" w:rsidP="00816355">
      <w:pPr>
        <w:suppressAutoHyphens/>
        <w:autoSpaceDE w:val="0"/>
        <w:spacing w:after="0" w:line="240" w:lineRule="auto"/>
        <w:jc w:val="both"/>
        <w:rPr>
          <w:rFonts w:ascii="Times New Roman" w:eastAsia="Times New Roman" w:hAnsi="Times New Roman" w:cs="Calibri"/>
          <w:sz w:val="20"/>
          <w:szCs w:val="20"/>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u w:val="single"/>
          <w:lang w:eastAsia="ar-SA"/>
        </w:rPr>
      </w:pPr>
      <w:r w:rsidRPr="00816355">
        <w:rPr>
          <w:rFonts w:ascii="Arial Narrow" w:eastAsia="Calibri" w:hAnsi="Arial Narrow" w:cs="Tahoma"/>
          <w:color w:val="000000"/>
          <w:sz w:val="24"/>
          <w:szCs w:val="24"/>
          <w:u w:val="single"/>
          <w:lang w:eastAsia="ar-SA"/>
        </w:rPr>
        <w:t>Προσφορές που κατατίθενται μετά την παραπάνω ημερομηνία και ώρα, είναι εκπρόθεσμες και επιστρέφονται από την Υπηρεσία που διενεργεί το διαγωνισμό.</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4. Δικαίωμα συμμετοχής στο διαγωνισμό έχουν φυσικά ή νομικά πρόσωπα ή ενώσεις/κοινοπραξίες αυτών ή συνεταιρισμοί που πληρούν τους όρους που καθορίζονται στη συνέχεια της παρούσας.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5. Κατά τα λοιπά ο διαγωνισμός θα γίνει σύμφωνα με τα τμήματα που επισυνάπτονται στην παρούσα και αποτελούν αναπόσπαστο μέρος αυτής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ΜΕΡΟΣ Α’ : «ΓΕΝΙΚΟΙ –ΕΙΔΙΚΟΙ ΟΡΟΙ»</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ΜΕΡΟΣ Β’ : «ΑΝΤΙΚΕΙΜΕΝΟ – ΠΕΡΙΓΡΑΦΗ ΥΛΙΚΩΝ»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«ΠΑΡΑΡΤΗΜΑΤΑ Α,Β,Γ»</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6. Τα έξοδα δημοσίευσης στην επίσημη εφημερίδα της Ε.Ε. βαρύνουν την Ευρωπαϊκή Ένωση ενώ τα έξοδα δημοσίευσης στον Ελληνικό τύπο βαρύνουν την Αναθέτουσα Αρχή</w:t>
      </w:r>
    </w:p>
    <w:p w:rsidR="00816355" w:rsidRPr="00816355" w:rsidRDefault="00816355" w:rsidP="00816355">
      <w:pPr>
        <w:suppressAutoHyphens/>
        <w:spacing w:after="0" w:line="240" w:lineRule="auto"/>
        <w:jc w:val="both"/>
        <w:rPr>
          <w:rFonts w:ascii="Arial Narrow" w:eastAsia="Calibri" w:hAnsi="Arial Narrow" w:cs="Tahoma-Bold"/>
          <w:b/>
          <w:bCs/>
          <w:sz w:val="24"/>
          <w:szCs w:val="24"/>
          <w:lang w:eastAsia="ar-SA"/>
        </w:rPr>
      </w:pPr>
    </w:p>
    <w:p w:rsidR="00816355" w:rsidRPr="00816355" w:rsidRDefault="00816355" w:rsidP="00816355">
      <w:pPr>
        <w:suppressAutoHyphens/>
        <w:spacing w:after="0" w:line="240" w:lineRule="auto"/>
        <w:jc w:val="both"/>
        <w:rPr>
          <w:rFonts w:ascii="Arial Narrow" w:eastAsia="Calibri" w:hAnsi="Arial Narrow" w:cs="Tahoma-Bold"/>
          <w:b/>
          <w:bCs/>
          <w:sz w:val="24"/>
          <w:szCs w:val="24"/>
          <w:lang w:eastAsia="ar-SA"/>
        </w:rPr>
      </w:pPr>
      <w:r w:rsidRPr="00816355">
        <w:rPr>
          <w:rFonts w:ascii="Arial Narrow" w:eastAsia="Calibri" w:hAnsi="Arial Narrow" w:cs="Tahoma-Bold"/>
          <w:b/>
          <w:bCs/>
          <w:sz w:val="24"/>
          <w:szCs w:val="24"/>
          <w:lang w:eastAsia="ar-SA"/>
        </w:rPr>
        <w:t>ΜΕΡΟΣ Α: ΓΕΝΙΚΟΙ ΚΑΙ ΕΙΔΙΚΟΙ ΟΡΟΙ</w:t>
      </w:r>
    </w:p>
    <w:p w:rsidR="00816355" w:rsidRPr="00816355" w:rsidRDefault="00816355" w:rsidP="00816355">
      <w:pPr>
        <w:suppressAutoHyphens/>
        <w:spacing w:after="0" w:line="240" w:lineRule="auto"/>
        <w:jc w:val="both"/>
        <w:rPr>
          <w:rFonts w:ascii="Arial Narrow" w:eastAsia="Calibri" w:hAnsi="Arial Narrow" w:cs="Tahoma-Bold"/>
          <w:bCs/>
          <w:sz w:val="24"/>
          <w:szCs w:val="24"/>
          <w:lang w:eastAsia="ar-SA"/>
        </w:rPr>
      </w:pPr>
    </w:p>
    <w:p w:rsidR="00816355" w:rsidRPr="00816355" w:rsidRDefault="00816355" w:rsidP="00816355">
      <w:pPr>
        <w:suppressAutoHyphens/>
        <w:spacing w:after="0" w:line="240" w:lineRule="auto"/>
        <w:jc w:val="both"/>
        <w:rPr>
          <w:rFonts w:ascii="Arial Narrow" w:eastAsia="Calibri" w:hAnsi="Arial Narrow" w:cs="Tahoma-Bold"/>
          <w:bCs/>
          <w:sz w:val="24"/>
          <w:szCs w:val="24"/>
          <w:lang w:eastAsia="ar-SA"/>
        </w:rPr>
      </w:pPr>
    </w:p>
    <w:p w:rsidR="00816355" w:rsidRPr="00816355" w:rsidRDefault="00816355" w:rsidP="00816355">
      <w:pPr>
        <w:keepNext/>
        <w:numPr>
          <w:ilvl w:val="1"/>
          <w:numId w:val="0"/>
        </w:numPr>
        <w:tabs>
          <w:tab w:val="num" w:pos="0"/>
          <w:tab w:val="left" w:pos="720"/>
        </w:tabs>
        <w:suppressAutoHyphens/>
        <w:spacing w:after="0" w:line="360" w:lineRule="auto"/>
        <w:ind w:left="576" w:hanging="576"/>
        <w:jc w:val="both"/>
        <w:outlineLvl w:val="1"/>
        <w:rPr>
          <w:rFonts w:ascii="Arial Narrow" w:eastAsia="Calibri" w:hAnsi="Arial Narrow" w:cs="TimesNewRomanPS-BoldMT"/>
          <w:b/>
          <w:bCs/>
          <w:color w:val="000000"/>
          <w:sz w:val="24"/>
          <w:szCs w:val="24"/>
          <w:u w:val="single"/>
          <w:lang w:eastAsia="ar-SA"/>
        </w:rPr>
      </w:pPr>
      <w:r w:rsidRPr="00816355">
        <w:rPr>
          <w:rFonts w:ascii="Arial Narrow" w:eastAsia="Calibri" w:hAnsi="Arial Narrow" w:cs="TimesNewRomanPS-BoldMT"/>
          <w:b/>
          <w:bCs/>
          <w:color w:val="000000"/>
          <w:sz w:val="24"/>
          <w:szCs w:val="24"/>
          <w:u w:val="single"/>
          <w:lang w:eastAsia="ar-SA"/>
        </w:rPr>
        <w:lastRenderedPageBreak/>
        <w:t>A.1. ΟΡΙΣΜΟΙ KAI ΓΕΝΙΚΕΣ ΠΛΗΡΟΦΟΡΙΕΣ</w:t>
      </w:r>
    </w:p>
    <w:p w:rsidR="00816355" w:rsidRPr="00816355" w:rsidRDefault="00816355" w:rsidP="00816355">
      <w:pPr>
        <w:keepNext/>
        <w:numPr>
          <w:ilvl w:val="1"/>
          <w:numId w:val="0"/>
        </w:numPr>
        <w:tabs>
          <w:tab w:val="num" w:pos="0"/>
          <w:tab w:val="left" w:pos="720"/>
        </w:tabs>
        <w:suppressAutoHyphens/>
        <w:spacing w:after="0" w:line="360" w:lineRule="auto"/>
        <w:ind w:left="576" w:hanging="576"/>
        <w:jc w:val="both"/>
        <w:outlineLvl w:val="1"/>
        <w:rPr>
          <w:rFonts w:ascii="Arial Narrow" w:eastAsia="Times New Roman" w:hAnsi="Arial Narrow" w:cs="Arial"/>
          <w:b/>
          <w:color w:val="000000"/>
          <w:sz w:val="24"/>
          <w:szCs w:val="24"/>
          <w:lang w:eastAsia="ar-SA"/>
        </w:rPr>
      </w:pPr>
      <w:r w:rsidRPr="00816355">
        <w:rPr>
          <w:rFonts w:ascii="Arial Narrow" w:eastAsia="Times New Roman" w:hAnsi="Arial Narrow" w:cs="Arial"/>
          <w:b/>
          <w:color w:val="000000"/>
          <w:sz w:val="24"/>
          <w:szCs w:val="24"/>
          <w:lang w:eastAsia="ar-SA"/>
        </w:rPr>
        <w:t>ΑΡΘΡΟ 1. ΑΝΤΙΚΕΙΜΕΝΟ ΤΗΣ ΔΙΑΚΗΡΥΞΗΣ</w:t>
      </w:r>
    </w:p>
    <w:p w:rsidR="00816355" w:rsidRPr="00816355" w:rsidRDefault="00816355" w:rsidP="00816355">
      <w:pPr>
        <w:suppressAutoHyphens/>
        <w:spacing w:after="0" w:line="240" w:lineRule="auto"/>
        <w:rPr>
          <w:rFonts w:ascii="Arial Narrow" w:eastAsia="Calibri" w:hAnsi="Arial Narrow" w:cs="Tahoma"/>
          <w:b/>
          <w:color w:val="000000"/>
          <w:sz w:val="24"/>
          <w:szCs w:val="24"/>
          <w:lang w:eastAsia="ar-SA"/>
        </w:rPr>
      </w:pPr>
      <w:r w:rsidRPr="00816355">
        <w:rPr>
          <w:rFonts w:ascii="Arial Narrow" w:eastAsia="Calibri" w:hAnsi="Arial Narrow" w:cs="Tahoma"/>
          <w:color w:val="000000"/>
          <w:sz w:val="24"/>
          <w:szCs w:val="24"/>
          <w:lang w:eastAsia="ar-SA"/>
        </w:rPr>
        <w:t xml:space="preserve">Αντικείμενο της διακήρυξης είναι η παροχή </w:t>
      </w:r>
      <w:r w:rsidRPr="00816355">
        <w:rPr>
          <w:rFonts w:ascii="Tahoma" w:eastAsia="Times New Roman" w:hAnsi="Tahoma" w:cs="Tahoma"/>
          <w:lang w:eastAsia="ar-SA"/>
        </w:rPr>
        <w:t xml:space="preserve"> </w:t>
      </w:r>
      <w:r w:rsidRPr="00816355">
        <w:rPr>
          <w:rFonts w:ascii="Arial Narrow" w:eastAsia="Times New Roman" w:hAnsi="Arial Narrow" w:cs="Arial Narrow"/>
          <w:bCs/>
          <w:sz w:val="24"/>
          <w:szCs w:val="20"/>
          <w:lang w:eastAsia="ar-SA"/>
        </w:rPr>
        <w:t>ΥΠΗΡΕΣΙΩΝ ΔΙΑΘΕΣΗΣ ΝΟΣΟΚΟΜΕΙΑΚΩΝ ΑΠΟΒΛΗΤΩΝ</w:t>
      </w:r>
      <w:r w:rsidRPr="00816355">
        <w:rPr>
          <w:rFonts w:ascii="Arial Narrow" w:eastAsia="Times New Roman" w:hAnsi="Arial Narrow" w:cs="Arial Narrow"/>
          <w:b/>
          <w:bCs/>
          <w:spacing w:val="1"/>
          <w:sz w:val="24"/>
          <w:szCs w:val="20"/>
          <w:lang w:eastAsia="ar-SA"/>
        </w:rPr>
        <w:t xml:space="preserve">  </w:t>
      </w:r>
      <w:r w:rsidRPr="00816355">
        <w:rPr>
          <w:rFonts w:ascii="Arial Narrow" w:eastAsia="Calibri" w:hAnsi="Arial Narrow" w:cs="Tahoma"/>
          <w:color w:val="000000"/>
          <w:sz w:val="24"/>
          <w:szCs w:val="24"/>
          <w:lang w:eastAsia="ar-SA"/>
        </w:rPr>
        <w:t>για την κάλυψη των αναγκών του Νοσοκομείου Γ</w:t>
      </w:r>
      <w:r w:rsidR="00903C8C">
        <w:rPr>
          <w:rFonts w:ascii="Arial Narrow" w:eastAsia="Calibri" w:hAnsi="Arial Narrow" w:cs="Tahoma"/>
          <w:color w:val="000000"/>
          <w:sz w:val="24"/>
          <w:szCs w:val="24"/>
          <w:lang w:eastAsia="ar-SA"/>
        </w:rPr>
        <w:t>ΕΝΙΚΟΥ</w:t>
      </w:r>
      <w:r w:rsidRPr="00816355">
        <w:rPr>
          <w:rFonts w:ascii="Arial Narrow" w:eastAsia="Calibri" w:hAnsi="Arial Narrow" w:cs="Tahoma"/>
          <w:color w:val="000000"/>
          <w:sz w:val="24"/>
          <w:szCs w:val="24"/>
          <w:lang w:eastAsia="ar-SA"/>
        </w:rPr>
        <w:t>.Ν</w:t>
      </w:r>
      <w:r w:rsidR="00903C8C">
        <w:rPr>
          <w:rFonts w:ascii="Arial Narrow" w:eastAsia="Calibri" w:hAnsi="Arial Narrow" w:cs="Tahoma"/>
          <w:color w:val="000000"/>
          <w:sz w:val="24"/>
          <w:szCs w:val="24"/>
          <w:lang w:eastAsia="ar-SA"/>
        </w:rPr>
        <w:t xml:space="preserve">ΟΣΟΚΟΜΕΙΟΥ </w:t>
      </w:r>
      <w:r w:rsidRPr="00816355">
        <w:rPr>
          <w:rFonts w:ascii="Arial Narrow" w:eastAsia="Calibri" w:hAnsi="Arial Narrow" w:cs="Tahoma"/>
          <w:color w:val="000000"/>
          <w:sz w:val="24"/>
          <w:szCs w:val="24"/>
          <w:lang w:eastAsia="ar-SA"/>
        </w:rPr>
        <w:t>Π</w:t>
      </w:r>
      <w:r w:rsidR="00903C8C">
        <w:rPr>
          <w:rFonts w:ascii="Arial Narrow" w:eastAsia="Calibri" w:hAnsi="Arial Narrow" w:cs="Tahoma"/>
          <w:color w:val="000000"/>
          <w:sz w:val="24"/>
          <w:szCs w:val="24"/>
          <w:lang w:eastAsia="ar-SA"/>
        </w:rPr>
        <w:t>ΑΤΡΩΝ</w:t>
      </w:r>
      <w:r w:rsidRPr="00816355">
        <w:rPr>
          <w:rFonts w:ascii="Arial Narrow" w:eastAsia="Calibri" w:hAnsi="Arial Narrow" w:cs="Tahoma"/>
          <w:color w:val="000000"/>
          <w:sz w:val="24"/>
          <w:szCs w:val="24"/>
          <w:lang w:eastAsia="ar-SA"/>
        </w:rPr>
        <w:t xml:space="preserve">  </w:t>
      </w:r>
      <w:r w:rsidR="00903FFB">
        <w:rPr>
          <w:rFonts w:ascii="Arial Narrow" w:eastAsia="Calibri" w:hAnsi="Arial Narrow" w:cs="Tahoma"/>
          <w:color w:val="000000"/>
          <w:sz w:val="24"/>
          <w:szCs w:val="24"/>
          <w:lang w:eastAsia="ar-SA"/>
        </w:rPr>
        <w:t xml:space="preserve">και της ΝΟΣΗΛΕΥΤΙΚΗΣ ΜΟΝΑΔΑΣ </w:t>
      </w:r>
      <w:r w:rsidR="00B04EA0">
        <w:rPr>
          <w:rFonts w:ascii="Arial Narrow" w:eastAsia="Calibri" w:hAnsi="Arial Narrow" w:cs="Tahoma"/>
          <w:color w:val="000000"/>
          <w:sz w:val="24"/>
          <w:szCs w:val="24"/>
          <w:lang w:eastAsia="ar-SA"/>
        </w:rPr>
        <w:t xml:space="preserve">ΝΟΣΗΜΑΤΩΝ </w:t>
      </w:r>
      <w:r w:rsidR="00903FFB">
        <w:rPr>
          <w:rFonts w:ascii="Arial Narrow" w:eastAsia="Calibri" w:hAnsi="Arial Narrow" w:cs="Tahoma"/>
          <w:color w:val="000000"/>
          <w:sz w:val="24"/>
          <w:szCs w:val="24"/>
          <w:lang w:eastAsia="ar-SA"/>
        </w:rPr>
        <w:t xml:space="preserve">ΘΩΡΑΚΟΣ </w:t>
      </w:r>
      <w:r w:rsidRPr="00816355">
        <w:rPr>
          <w:rFonts w:ascii="Arial Narrow" w:eastAsia="Calibri" w:hAnsi="Arial Narrow" w:cs="Tahoma"/>
          <w:color w:val="000000"/>
          <w:sz w:val="24"/>
          <w:szCs w:val="24"/>
          <w:lang w:eastAsia="ar-SA"/>
        </w:rPr>
        <w:t xml:space="preserve">σύμφωνα με τα όσα ορίζονται στην Τεχνική Περιγραφή της διακήρυξης.  </w:t>
      </w:r>
      <w:r w:rsidRPr="00816355">
        <w:rPr>
          <w:rFonts w:ascii="Arial Narrow" w:eastAsia="Calibri" w:hAnsi="Arial Narrow" w:cs="Tahoma"/>
          <w:b/>
          <w:color w:val="000000"/>
          <w:sz w:val="24"/>
          <w:szCs w:val="24"/>
          <w:lang w:eastAsia="ar-SA"/>
        </w:rPr>
        <w:t xml:space="preserve">Κριτήριο Αξιολόγησης είναι χαμηλότερη τιμή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Οι τεχνικές προδιαγραφές και οι απαιτήσεις σχετικά με την προμήθεια  ορίζονται στο Μέρος Β της διακήρυξης. Οι προσφορές υποβάλλονται για το σύνολο της υπό ανάθεση προμήθειας ή για ορισμένα μόνο από τα ζητούμενα είδη . </w:t>
      </w:r>
    </w:p>
    <w:p w:rsidR="00816355" w:rsidRPr="00816355" w:rsidRDefault="00816355" w:rsidP="00816355">
      <w:pPr>
        <w:suppressAutoHyphens/>
        <w:autoSpaceDE w:val="0"/>
        <w:spacing w:after="0" w:line="240" w:lineRule="auto"/>
        <w:jc w:val="both"/>
        <w:rPr>
          <w:rFonts w:ascii="Arial Narrow" w:eastAsia="Times New Roman" w:hAnsi="Arial Narrow" w:cs="Arial"/>
          <w:b/>
          <w:sz w:val="24"/>
          <w:szCs w:val="24"/>
          <w:lang w:eastAsia="ar-SA"/>
        </w:rPr>
      </w:pPr>
    </w:p>
    <w:p w:rsidR="00816355" w:rsidRPr="00816355" w:rsidRDefault="00816355" w:rsidP="00816355">
      <w:pPr>
        <w:keepNext/>
        <w:numPr>
          <w:ilvl w:val="1"/>
          <w:numId w:val="0"/>
        </w:numPr>
        <w:tabs>
          <w:tab w:val="num" w:pos="0"/>
          <w:tab w:val="left" w:pos="720"/>
        </w:tabs>
        <w:suppressAutoHyphens/>
        <w:spacing w:after="0" w:line="360" w:lineRule="auto"/>
        <w:ind w:left="576" w:hanging="576"/>
        <w:jc w:val="both"/>
        <w:outlineLvl w:val="1"/>
        <w:rPr>
          <w:rFonts w:ascii="Arial Narrow" w:eastAsia="Times New Roman" w:hAnsi="Arial Narrow" w:cs="Arial"/>
          <w:b/>
          <w:color w:val="000000"/>
          <w:sz w:val="24"/>
          <w:szCs w:val="24"/>
          <w:lang w:eastAsia="ar-SA"/>
        </w:rPr>
      </w:pPr>
      <w:r w:rsidRPr="00816355">
        <w:rPr>
          <w:rFonts w:ascii="Arial Narrow" w:eastAsia="Times New Roman" w:hAnsi="Arial Narrow" w:cs="Arial"/>
          <w:b/>
          <w:color w:val="000000"/>
          <w:sz w:val="24"/>
          <w:szCs w:val="24"/>
          <w:lang w:eastAsia="ar-SA"/>
        </w:rPr>
        <w:t>ΑΡΘΡΟ 2. ΟΡΙΣΜΟΙ</w:t>
      </w: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Αναθέτουσα Αρχή</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Γενικό Νοσοκομείο Πατρών  που εδρεύει στην οδό </w:t>
      </w:r>
      <w:proofErr w:type="spellStart"/>
      <w:r w:rsidRPr="00816355">
        <w:rPr>
          <w:rFonts w:ascii="Arial Narrow" w:eastAsia="Calibri" w:hAnsi="Arial Narrow" w:cs="Tahoma"/>
          <w:color w:val="000000"/>
          <w:sz w:val="24"/>
          <w:szCs w:val="24"/>
          <w:lang w:eastAsia="ar-SA"/>
        </w:rPr>
        <w:t>Τσερτίδου</w:t>
      </w:r>
      <w:proofErr w:type="spellEnd"/>
      <w:r w:rsidRPr="00816355">
        <w:rPr>
          <w:rFonts w:ascii="Arial Narrow" w:eastAsia="Calibri" w:hAnsi="Arial Narrow" w:cs="Tahoma"/>
          <w:color w:val="000000"/>
          <w:sz w:val="24"/>
          <w:szCs w:val="24"/>
          <w:lang w:eastAsia="ar-SA"/>
        </w:rPr>
        <w:t xml:space="preserve">  1 και  το οποίο προκηρύσσει τον διαγωνισμό αυτό.</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Υπηρεσία Διενέργειας Διαγωνισμού</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ΟΙΚΟΝΟΜΙΚΟ ΤΜΗΜΑ –ΓΡΑΦΕΙΟ ΠΡΟΜΗΘΕΙΩΝ</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Αρμόδιος Υπηρεσίας Διενέργειας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Η κ.  </w:t>
      </w:r>
      <w:proofErr w:type="spellStart"/>
      <w:r w:rsidRPr="00816355">
        <w:rPr>
          <w:rFonts w:ascii="Arial Narrow" w:eastAsia="Calibri" w:hAnsi="Arial Narrow" w:cs="Tahoma"/>
          <w:sz w:val="24"/>
          <w:szCs w:val="24"/>
          <w:lang w:eastAsia="ar-SA"/>
        </w:rPr>
        <w:t>Ανωγιάτη</w:t>
      </w:r>
      <w:proofErr w:type="spellEnd"/>
      <w:r w:rsidRPr="00816355">
        <w:rPr>
          <w:rFonts w:ascii="Arial Narrow" w:eastAsia="Calibri" w:hAnsi="Arial Narrow" w:cs="Tahoma"/>
          <w:sz w:val="24"/>
          <w:szCs w:val="24"/>
          <w:lang w:eastAsia="ar-SA"/>
        </w:rPr>
        <w:t xml:space="preserve"> που παρέχει σχετικές με το διαγωνισμό πληροφορίες (τηλέφωνο επικοινωνίας 2610-227872   </w:t>
      </w:r>
      <w:proofErr w:type="spellStart"/>
      <w:r w:rsidRPr="00816355">
        <w:rPr>
          <w:rFonts w:ascii="Arial Narrow" w:eastAsia="Calibri" w:hAnsi="Arial Narrow" w:cs="Tahoma"/>
          <w:sz w:val="24"/>
          <w:szCs w:val="24"/>
          <w:lang w:eastAsia="ar-SA"/>
        </w:rPr>
        <w:t>Fax</w:t>
      </w:r>
      <w:proofErr w:type="spellEnd"/>
      <w:r w:rsidRPr="00816355">
        <w:rPr>
          <w:rFonts w:ascii="Arial Narrow" w:eastAsia="Calibri" w:hAnsi="Arial Narrow" w:cs="Tahoma"/>
          <w:sz w:val="24"/>
          <w:szCs w:val="24"/>
          <w:lang w:eastAsia="ar-SA"/>
        </w:rPr>
        <w:t>: 2610-227896,όλες τις εργάσιμες ημέρες 10:00-12:00).</w:t>
      </w:r>
    </w:p>
    <w:p w:rsidR="00816355" w:rsidRPr="00816355" w:rsidRDefault="00816355" w:rsidP="00816355">
      <w:pPr>
        <w:suppressAutoHyphens/>
        <w:autoSpaceDE w:val="0"/>
        <w:spacing w:after="0" w:line="240" w:lineRule="auto"/>
        <w:jc w:val="both"/>
        <w:rPr>
          <w:rFonts w:ascii="Arial Narrow" w:eastAsia="Calibri" w:hAnsi="Arial Narrow" w:cs="Tahoma-Bold"/>
          <w:bCs/>
          <w:color w:val="FF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FF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FF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FF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Διακήρυξη</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color w:val="000000"/>
          <w:sz w:val="24"/>
          <w:szCs w:val="24"/>
          <w:lang w:eastAsia="ar-SA"/>
        </w:rPr>
        <w:t xml:space="preserve">Η παρούσα Διακήρυξη που αποτελείται από το Μέρος Α: Γενικοί και Ειδικοί Όροι, το Μέρος Β: </w:t>
      </w:r>
      <w:r w:rsidRPr="00816355">
        <w:rPr>
          <w:rFonts w:ascii="Arial Narrow" w:eastAsia="Calibri" w:hAnsi="Arial Narrow" w:cs="Tahoma"/>
          <w:sz w:val="24"/>
          <w:szCs w:val="24"/>
          <w:lang w:eastAsia="ar-SA"/>
        </w:rPr>
        <w:t>Αντικείμενο - Περιγραφή της Προμήθειας  και τα Παραρτήματα Α: Υποδείγματα Εγγυητικών Επιστολών,,1…………..2. …  Β: Υπόδειγμα πινάκων οικονομικής προσφοράς και Γ: Σχέδιο σύμβασης.</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Έργο</w:t>
      </w:r>
    </w:p>
    <w:p w:rsidR="00816355" w:rsidRPr="00816355" w:rsidRDefault="00816355" w:rsidP="00816355">
      <w:pPr>
        <w:suppressAutoHyphens/>
        <w:spacing w:after="0" w:line="240" w:lineRule="auto"/>
        <w:rPr>
          <w:rFonts w:ascii="Tahoma" w:eastAsia="Times New Roman" w:hAnsi="Tahoma" w:cs="Tahoma"/>
          <w:lang w:eastAsia="ar-SA"/>
        </w:rPr>
      </w:pPr>
      <w:r w:rsidRPr="00816355">
        <w:rPr>
          <w:rFonts w:ascii="Arial Narrow" w:eastAsia="Times New Roman" w:hAnsi="Arial Narrow" w:cs="Arial Narrow"/>
          <w:bCs/>
          <w:sz w:val="24"/>
          <w:szCs w:val="20"/>
          <w:lang w:eastAsia="ar-SA"/>
        </w:rPr>
        <w:t xml:space="preserve"> </w:t>
      </w:r>
      <w:r w:rsidRPr="00816355">
        <w:rPr>
          <w:rFonts w:ascii="Arial Narrow" w:eastAsia="Calibri" w:hAnsi="Arial Narrow" w:cs="Tahoma"/>
          <w:color w:val="000000"/>
          <w:sz w:val="24"/>
          <w:szCs w:val="24"/>
          <w:lang w:eastAsia="el-GR"/>
        </w:rPr>
        <w:t xml:space="preserve">Η παροχή </w:t>
      </w:r>
      <w:r w:rsidRPr="00816355">
        <w:rPr>
          <w:rFonts w:ascii="Arial Narrow" w:eastAsia="Times New Roman" w:hAnsi="Arial Narrow" w:cs="Arial Narrow"/>
          <w:bCs/>
          <w:sz w:val="24"/>
          <w:szCs w:val="20"/>
          <w:lang w:eastAsia="ar-SA"/>
        </w:rPr>
        <w:t>ΥΠΗΡΕΣΙΩΝ ΔΙΑΘΕΣΗΣ ΝΟΣΟΚΟΜΕΙΑΚΩΝ ΑΠΟΒΛΗΤΩΝ</w:t>
      </w:r>
      <w:r w:rsidRPr="00816355">
        <w:rPr>
          <w:rFonts w:ascii="Arial Narrow" w:eastAsia="Times New Roman" w:hAnsi="Arial Narrow" w:cs="Arial Narrow"/>
          <w:b/>
          <w:bCs/>
          <w:spacing w:val="1"/>
          <w:sz w:val="24"/>
          <w:szCs w:val="20"/>
          <w:lang w:eastAsia="ar-SA"/>
        </w:rPr>
        <w:t xml:space="preserve">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 όπως αναλυτικά περιγράφεται στο Μέρος Β της παρούσης.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keepNext/>
        <w:numPr>
          <w:ilvl w:val="2"/>
          <w:numId w:val="0"/>
        </w:numPr>
        <w:tabs>
          <w:tab w:val="num" w:pos="0"/>
        </w:tabs>
        <w:suppressAutoHyphens/>
        <w:autoSpaceDE w:val="0"/>
        <w:spacing w:after="0" w:line="240" w:lineRule="auto"/>
        <w:ind w:left="720" w:hanging="720"/>
        <w:jc w:val="both"/>
        <w:outlineLvl w:val="2"/>
        <w:rPr>
          <w:rFonts w:ascii="Arial Narrow" w:eastAsia="Calibri" w:hAnsi="Arial Narrow" w:cs="Calibri"/>
          <w:b/>
          <w:bCs/>
          <w:color w:val="000000"/>
          <w:sz w:val="24"/>
          <w:szCs w:val="24"/>
          <w:lang w:eastAsia="ar-SA"/>
        </w:rPr>
      </w:pPr>
      <w:r w:rsidRPr="00816355">
        <w:rPr>
          <w:rFonts w:ascii="Arial Narrow" w:eastAsia="Calibri" w:hAnsi="Arial Narrow" w:cs="Calibri"/>
          <w:b/>
          <w:bCs/>
          <w:color w:val="000000"/>
          <w:sz w:val="24"/>
          <w:szCs w:val="24"/>
          <w:lang w:eastAsia="ar-SA"/>
        </w:rPr>
        <w:t>Επιτροπή Διενέργειας και Αξιολόγησης Διαγωνισμού</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Το αρμόδιο για την αποσφράγιση και την αξιολόγηση των προσφορών συλλογικό όργανο της Αναθέτουσας Αρχής, το οποίο θα συγκροτηθεί ειδικά για το σκοπό αυτό και το οποίο λειτουργεί σύμφωνα με τα οριζόμενα στις κείμενες διατάξεις περί λειτουργίας των συλλογικών οργάνων της διοίκησης.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Προσφέρων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Εκπρόσωπος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lastRenderedPageBreak/>
        <w:t>Ο υπογράφων την προσφορά -στην περίπτωση που αυτή δεν υπογράφεται από τον ίδιο τον Προσφέροντα- που μπορεί να είναι ο νόμιμος εκπρόσωπος του Προσφέροντα, ή πρόσωπο εξουσιοδοτημένο από τον Προσφέροντα ή τον νόμιμο εκπρόσωπό του, ή σε περίπτωση ένωσης προσώπων, πρόσωπο εξουσιοδοτημένο από όλα τα μέλη της ένωσης.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Αντίκλητος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Το πρόσωπο που ο Προσφέρων με δήλωσή του, στην οποία περιλαμβάνονται τα πλήρη στοιχεία του προσώπου (ονοματεπώνυμο, ταχυδρομική διεύθυνση, αριθμός τηλεφώνου, </w:t>
      </w:r>
      <w:proofErr w:type="spellStart"/>
      <w:r w:rsidRPr="00816355">
        <w:rPr>
          <w:rFonts w:ascii="Arial Narrow" w:eastAsia="Calibri" w:hAnsi="Arial Narrow" w:cs="Tahoma"/>
          <w:color w:val="000000"/>
          <w:sz w:val="24"/>
          <w:szCs w:val="24"/>
          <w:lang w:eastAsia="ar-SA"/>
        </w:rPr>
        <w:t>fax</w:t>
      </w:r>
      <w:proofErr w:type="spellEnd"/>
      <w:r w:rsidRPr="00816355">
        <w:rPr>
          <w:rFonts w:ascii="Arial Narrow" w:eastAsia="Calibri" w:hAnsi="Arial Narrow" w:cs="Tahoma"/>
          <w:color w:val="000000"/>
          <w:sz w:val="24"/>
          <w:szCs w:val="24"/>
          <w:lang w:eastAsia="ar-SA"/>
        </w:rPr>
        <w:t xml:space="preserve"> κ.λπ.), ορίζει σαν υπεύθυνο για τις ενδεχόμενες ανάγκες επικοινωνίας της Αναθέτουσας Αρχής με τον Προσφέροντα.</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Ανάδοχος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Προσφέρων που θα επιλεγεί και θα συνάψει Σύμβαση με την Αναθέτουσα Αρχή, σύμφωνα με τον τρόπο και τη διαδικασία που περιγράφονται στην παρούσα.</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Κατακύρωση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απόφαση της Αναθέτουσας Αρχής με την οποία κατακυρώνεται η υλοποίηση του έργου στον Ανάδοχο.</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Σύμβαση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έγγραφη συμφωνία μεταξύ της Αναθέτουσας Αρχής και του Αναδόχου, η οποία καταρτίζεται μετά την ανακοίνωση της Κατακύρωσης. Η γλώσσα της είναι η ελληνική. Επίσημη γλώσσα της σύμβασης είναι η ελληνική. Η παρούσα διακήρυξη, τα έντυπα της Τεχνικής και Οικονομικής Προσφοράς και η σύμβαση είναι συνταγμένα στην ελληνική γλώσσα. Όλα τα δικαιολογητικά και οι Προσφορές των διαγωνιζομένων / υποψηφίων Αναδόχων που θα υποβληθούν θα είναι υποχρεωτικά συνταγμένα στην ελληνική γλώσσα.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b/>
          <w:color w:val="000000"/>
          <w:sz w:val="24"/>
          <w:szCs w:val="24"/>
          <w:lang w:eastAsia="ar-SA"/>
        </w:rPr>
      </w:pPr>
      <w:r w:rsidRPr="00816355">
        <w:rPr>
          <w:rFonts w:ascii="Arial Narrow" w:eastAsia="Calibri" w:hAnsi="Arial Narrow" w:cs="Tahoma"/>
          <w:b/>
          <w:color w:val="000000"/>
          <w:sz w:val="24"/>
          <w:szCs w:val="24"/>
          <w:lang w:eastAsia="ar-SA"/>
        </w:rPr>
        <w:t>Συμβατικά τεύχη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Το τεύχος της σύμβασης μεταξύ της Αναθέτουσας Αρχής με τον Ανάδοχο του έργου και όλα τα τεύχη που τη συνοδεύουν και τη συμπληρώνουν και περιλαμβάνουν κατά σειρά ισχύος : α. τη σύμβαση, β. την διακήρυξη και το τεύχος με τους όρους της διακήρυξης, γ. την Οικονομική Προσφορά του Αναδόχου και δ. την Τεχνική Προσφορά του Αναδόχου.</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Προϋπολογισμός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Η εκτιμώμενη από την Αναθέτουσα Αρχή ως πιθανή δαπάνη για την υλοποίηση της </w:t>
      </w:r>
      <w:proofErr w:type="spellStart"/>
      <w:r w:rsidRPr="00816355">
        <w:rPr>
          <w:rFonts w:ascii="Arial Narrow" w:eastAsia="Calibri" w:hAnsi="Arial Narrow" w:cs="Tahoma"/>
          <w:color w:val="000000"/>
          <w:sz w:val="24"/>
          <w:szCs w:val="24"/>
          <w:lang w:eastAsia="ar-SA"/>
        </w:rPr>
        <w:t>προκηρυσόμενης</w:t>
      </w:r>
      <w:proofErr w:type="spellEnd"/>
      <w:r w:rsidRPr="00816355">
        <w:rPr>
          <w:rFonts w:ascii="Arial Narrow" w:eastAsia="Calibri" w:hAnsi="Arial Narrow" w:cs="Tahoma"/>
          <w:color w:val="000000"/>
          <w:sz w:val="24"/>
          <w:szCs w:val="24"/>
          <w:lang w:eastAsia="ar-SA"/>
        </w:rPr>
        <w:t xml:space="preserve"> προμήθειας.</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Συμβατικό Τίμημα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τιμή προσφοράς στην οποία θα κατακυρωθεί η προμήθεια.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Bold"/>
          <w:b/>
          <w:bCs/>
          <w:color w:val="000000"/>
          <w:sz w:val="24"/>
          <w:szCs w:val="24"/>
          <w:lang w:eastAsia="ar-SA"/>
        </w:rPr>
        <w:t>Επιτροπή Παρακολούθησης και Παραλαβής</w:t>
      </w:r>
    </w:p>
    <w:p w:rsid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Το αρμόδιο συλλογικό όργανο το οποίο θα συγκροτηθεί από την Αναθέτουσα Αρχή ή υπηρεσίας (με τη σύμφωνη γνώμη της αναθέτουσας αρχής) και θα έχει την ευθύνη για την επίβλεψη της εκτέλεσης της Σύμβασης από τον Ανάδοχο και την παραλαβή των Παραδοτέων Ειδών.</w:t>
      </w:r>
    </w:p>
    <w:p w:rsidR="00A54AE6" w:rsidRDefault="00A54AE6" w:rsidP="00816355">
      <w:pPr>
        <w:suppressAutoHyphens/>
        <w:autoSpaceDE w:val="0"/>
        <w:spacing w:after="0" w:line="240" w:lineRule="auto"/>
        <w:jc w:val="both"/>
        <w:rPr>
          <w:rFonts w:ascii="Arial Narrow" w:eastAsia="Calibri" w:hAnsi="Arial Narrow" w:cs="Tahoma"/>
          <w:color w:val="000000"/>
          <w:sz w:val="24"/>
          <w:szCs w:val="24"/>
          <w:lang w:eastAsia="ar-SA"/>
        </w:rPr>
      </w:pPr>
    </w:p>
    <w:p w:rsidR="00A54AE6" w:rsidRPr="00816355" w:rsidRDefault="00A54AE6"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Arial-BoldItalicMT"/>
          <w:b/>
          <w:bCs/>
          <w:iCs/>
          <w:color w:val="000000"/>
          <w:sz w:val="24"/>
          <w:szCs w:val="24"/>
          <w:lang w:eastAsia="ar-SA"/>
        </w:rPr>
        <w:lastRenderedPageBreak/>
        <w:t>ΑΡΘΡΟ 3. ΑΝΤΙΚΕΙΜΕΝΟ ΤΟΥ ΕΡΓΟΥ</w:t>
      </w:r>
    </w:p>
    <w:p w:rsidR="00551F01" w:rsidRDefault="00816355" w:rsidP="00551F01">
      <w:pPr>
        <w:suppressAutoHyphens/>
        <w:spacing w:after="0" w:line="240" w:lineRule="auto"/>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Το Γενικό Νοσοκομείο Πατρών  προκηρύσσει ανοικτό διεθνή διαγωνισμό ΓΙΑ ΤΗΝ ΠΑΡΟΧΗ </w:t>
      </w:r>
      <w:r w:rsidRPr="00816355">
        <w:rPr>
          <w:rFonts w:ascii="Arial Narrow" w:eastAsia="Times New Roman" w:hAnsi="Arial Narrow" w:cs="Arial Narrow"/>
          <w:bCs/>
          <w:sz w:val="24"/>
          <w:szCs w:val="20"/>
          <w:lang w:eastAsia="ar-SA"/>
        </w:rPr>
        <w:t>ΥΠΗΡΕΣΙΩΝ ΔΙΑΘΕΣΗΣ ΝΟΣΟΚΟΜΕΙΑΚΩΝ ΑΠΟΒΛΗΤΩΝ</w:t>
      </w:r>
      <w:r w:rsidRPr="00816355">
        <w:rPr>
          <w:rFonts w:ascii="Arial Narrow" w:eastAsia="Times New Roman" w:hAnsi="Arial Narrow" w:cs="Arial Narrow"/>
          <w:b/>
          <w:bCs/>
          <w:spacing w:val="1"/>
          <w:sz w:val="24"/>
          <w:szCs w:val="20"/>
          <w:lang w:eastAsia="ar-SA"/>
        </w:rPr>
        <w:t xml:space="preserve">  </w:t>
      </w:r>
      <w:r w:rsidRPr="00816355">
        <w:rPr>
          <w:rFonts w:ascii="Arial Narrow" w:eastAsia="Calibri" w:hAnsi="Arial Narrow" w:cs="Tahoma"/>
          <w:color w:val="000000"/>
          <w:sz w:val="24"/>
          <w:szCs w:val="24"/>
          <w:lang w:eastAsia="ar-SA"/>
        </w:rPr>
        <w:t>προϋπολογισμού δαπάνης</w:t>
      </w:r>
    </w:p>
    <w:p w:rsidR="00903FFB" w:rsidRDefault="00816355" w:rsidP="00551F01">
      <w:pPr>
        <w:suppressAutoHyphens/>
        <w:spacing w:after="0" w:line="240" w:lineRule="auto"/>
        <w:rPr>
          <w:rFonts w:ascii="Arial Narrow" w:eastAsia="Times New Roman" w:hAnsi="Arial Narrow" w:cs="Arial Narrow"/>
          <w:spacing w:val="1"/>
          <w:sz w:val="24"/>
          <w:szCs w:val="20"/>
          <w:lang w:eastAsia="ar-SA"/>
        </w:rPr>
      </w:pPr>
      <w:r w:rsidRPr="00816355">
        <w:rPr>
          <w:rFonts w:ascii="Arial Narrow" w:eastAsia="Calibri" w:hAnsi="Arial Narrow" w:cs="Tahoma"/>
          <w:color w:val="000000"/>
          <w:sz w:val="24"/>
          <w:szCs w:val="24"/>
          <w:lang w:eastAsia="ar-SA"/>
        </w:rPr>
        <w:t xml:space="preserve"> </w:t>
      </w:r>
      <w:r w:rsidR="00903FFB">
        <w:rPr>
          <w:rFonts w:ascii="Arial Narrow" w:eastAsia="Times New Roman" w:hAnsi="Arial Narrow" w:cs="Arial Narrow"/>
          <w:sz w:val="24"/>
          <w:szCs w:val="20"/>
          <w:lang w:eastAsia="ar-SA"/>
        </w:rPr>
        <w:t xml:space="preserve">Α) ΓΕΝΙΚΟ ΝΟΣΟΚΟΜΕΙΟ ΠΑΤΡΩΝ ογδόντα τρεις χιλιάδες τετρακόσια εβδομήντα </w:t>
      </w:r>
      <w:proofErr w:type="spellStart"/>
      <w:r w:rsidR="00903FFB">
        <w:rPr>
          <w:rFonts w:ascii="Arial Narrow" w:eastAsia="Times New Roman" w:hAnsi="Arial Narrow" w:cs="Arial Narrow"/>
          <w:sz w:val="24"/>
          <w:szCs w:val="20"/>
          <w:lang w:eastAsia="ar-SA"/>
        </w:rPr>
        <w:t>ευρω</w:t>
      </w:r>
      <w:proofErr w:type="spellEnd"/>
      <w:r w:rsidR="00903FFB">
        <w:rPr>
          <w:rFonts w:ascii="Arial Narrow" w:eastAsia="Times New Roman" w:hAnsi="Arial Narrow" w:cs="Arial Narrow"/>
          <w:sz w:val="24"/>
          <w:szCs w:val="20"/>
          <w:lang w:eastAsia="ar-SA"/>
        </w:rPr>
        <w:t xml:space="preserve"> και εβδομήντα τρία λεπτά </w:t>
      </w:r>
      <w:r w:rsidR="00903FFB" w:rsidRPr="00816355">
        <w:rPr>
          <w:rFonts w:ascii="Arial Narrow" w:eastAsia="Times New Roman" w:hAnsi="Arial Narrow" w:cs="Arial Narrow"/>
          <w:spacing w:val="-1"/>
          <w:sz w:val="24"/>
          <w:lang w:eastAsia="ar-SA"/>
        </w:rPr>
        <w:t xml:space="preserve"> 83.470,73 € </w:t>
      </w:r>
      <w:r w:rsidR="00903FFB" w:rsidRPr="00816355">
        <w:rPr>
          <w:rFonts w:ascii="Arial Narrow" w:eastAsia="Times New Roman" w:hAnsi="Arial Narrow" w:cs="Arial Narrow"/>
          <w:spacing w:val="1"/>
          <w:sz w:val="24"/>
          <w:szCs w:val="20"/>
          <w:lang w:eastAsia="ar-SA"/>
        </w:rPr>
        <w:t>συμπ</w:t>
      </w:r>
      <w:r w:rsidR="00903FFB" w:rsidRPr="00816355">
        <w:rPr>
          <w:rFonts w:ascii="Arial Narrow" w:eastAsia="Times New Roman" w:hAnsi="Arial Narrow" w:cs="Arial Narrow"/>
          <w:spacing w:val="-1"/>
          <w:sz w:val="24"/>
          <w:szCs w:val="20"/>
          <w:lang w:eastAsia="ar-SA"/>
        </w:rPr>
        <w:t>ε</w:t>
      </w:r>
      <w:r w:rsidR="00903FFB" w:rsidRPr="00816355">
        <w:rPr>
          <w:rFonts w:ascii="Arial Narrow" w:eastAsia="Times New Roman" w:hAnsi="Arial Narrow" w:cs="Arial Narrow"/>
          <w:sz w:val="24"/>
          <w:szCs w:val="20"/>
          <w:lang w:eastAsia="ar-SA"/>
        </w:rPr>
        <w:t>ρ</w:t>
      </w:r>
      <w:r w:rsidR="00903FFB" w:rsidRPr="00816355">
        <w:rPr>
          <w:rFonts w:ascii="Arial Narrow" w:eastAsia="Times New Roman" w:hAnsi="Arial Narrow" w:cs="Arial Narrow"/>
          <w:spacing w:val="-2"/>
          <w:sz w:val="24"/>
          <w:szCs w:val="20"/>
          <w:lang w:eastAsia="ar-SA"/>
        </w:rPr>
        <w:t>ι</w:t>
      </w:r>
      <w:r w:rsidR="00903FFB" w:rsidRPr="00816355">
        <w:rPr>
          <w:rFonts w:ascii="Arial Narrow" w:eastAsia="Times New Roman" w:hAnsi="Arial Narrow" w:cs="Arial Narrow"/>
          <w:sz w:val="24"/>
          <w:szCs w:val="20"/>
          <w:lang w:eastAsia="ar-SA"/>
        </w:rPr>
        <w:t>λ</w:t>
      </w:r>
      <w:r w:rsidR="00903FFB" w:rsidRPr="00816355">
        <w:rPr>
          <w:rFonts w:ascii="Arial Narrow" w:eastAsia="Times New Roman" w:hAnsi="Arial Narrow" w:cs="Arial Narrow"/>
          <w:spacing w:val="-1"/>
          <w:sz w:val="24"/>
          <w:szCs w:val="20"/>
          <w:lang w:eastAsia="ar-SA"/>
        </w:rPr>
        <w:t>α</w:t>
      </w:r>
      <w:r w:rsidR="00903FFB" w:rsidRPr="00816355">
        <w:rPr>
          <w:rFonts w:ascii="Arial Narrow" w:eastAsia="Times New Roman" w:hAnsi="Arial Narrow" w:cs="Arial Narrow"/>
          <w:spacing w:val="1"/>
          <w:sz w:val="24"/>
          <w:szCs w:val="20"/>
          <w:lang w:eastAsia="ar-SA"/>
        </w:rPr>
        <w:t>μ</w:t>
      </w:r>
      <w:r w:rsidR="00903FFB" w:rsidRPr="00816355">
        <w:rPr>
          <w:rFonts w:ascii="Arial Narrow" w:eastAsia="Times New Roman" w:hAnsi="Arial Narrow" w:cs="Arial Narrow"/>
          <w:sz w:val="24"/>
          <w:szCs w:val="20"/>
          <w:lang w:eastAsia="ar-SA"/>
        </w:rPr>
        <w:t>β</w:t>
      </w:r>
      <w:r w:rsidR="00903FFB" w:rsidRPr="00816355">
        <w:rPr>
          <w:rFonts w:ascii="Arial Narrow" w:eastAsia="Times New Roman" w:hAnsi="Arial Narrow" w:cs="Arial Narrow"/>
          <w:spacing w:val="-1"/>
          <w:sz w:val="24"/>
          <w:szCs w:val="20"/>
          <w:lang w:eastAsia="ar-SA"/>
        </w:rPr>
        <w:t>α</w:t>
      </w:r>
      <w:r w:rsidR="00903FFB" w:rsidRPr="00816355">
        <w:rPr>
          <w:rFonts w:ascii="Arial Narrow" w:eastAsia="Times New Roman" w:hAnsi="Arial Narrow" w:cs="Arial Narrow"/>
          <w:sz w:val="24"/>
          <w:szCs w:val="20"/>
          <w:lang w:eastAsia="ar-SA"/>
        </w:rPr>
        <w:t>ν</w:t>
      </w:r>
      <w:r w:rsidR="00903FFB" w:rsidRPr="00816355">
        <w:rPr>
          <w:rFonts w:ascii="Arial Narrow" w:eastAsia="Times New Roman" w:hAnsi="Arial Narrow" w:cs="Arial Narrow"/>
          <w:spacing w:val="1"/>
          <w:sz w:val="24"/>
          <w:szCs w:val="20"/>
          <w:lang w:eastAsia="ar-SA"/>
        </w:rPr>
        <w:t>ομέ</w:t>
      </w:r>
      <w:r w:rsidR="00903FFB" w:rsidRPr="00816355">
        <w:rPr>
          <w:rFonts w:ascii="Arial Narrow" w:eastAsia="Times New Roman" w:hAnsi="Arial Narrow" w:cs="Arial Narrow"/>
          <w:sz w:val="24"/>
          <w:szCs w:val="20"/>
          <w:lang w:eastAsia="ar-SA"/>
        </w:rPr>
        <w:t>ν</w:t>
      </w:r>
      <w:r w:rsidR="00903FFB" w:rsidRPr="00816355">
        <w:rPr>
          <w:rFonts w:ascii="Arial Narrow" w:eastAsia="Times New Roman" w:hAnsi="Arial Narrow" w:cs="Arial Narrow"/>
          <w:spacing w:val="1"/>
          <w:sz w:val="24"/>
          <w:szCs w:val="20"/>
          <w:lang w:eastAsia="ar-SA"/>
        </w:rPr>
        <w:t>ο</w:t>
      </w:r>
      <w:r w:rsidR="00903FFB" w:rsidRPr="00816355">
        <w:rPr>
          <w:rFonts w:ascii="Arial Narrow" w:eastAsia="Times New Roman" w:hAnsi="Arial Narrow" w:cs="Arial Narrow"/>
          <w:sz w:val="24"/>
          <w:szCs w:val="20"/>
          <w:lang w:eastAsia="ar-SA"/>
        </w:rPr>
        <w:t>υ</w:t>
      </w:r>
      <w:r w:rsidR="00903FFB" w:rsidRPr="00816355">
        <w:rPr>
          <w:rFonts w:ascii="Arial Narrow" w:eastAsia="Times New Roman" w:hAnsi="Arial Narrow" w:cs="Arial Narrow"/>
          <w:spacing w:val="1"/>
          <w:sz w:val="24"/>
          <w:szCs w:val="20"/>
          <w:lang w:eastAsia="ar-SA"/>
        </w:rPr>
        <w:t xml:space="preserve"> </w:t>
      </w:r>
      <w:r w:rsidR="00903FFB" w:rsidRPr="00816355">
        <w:rPr>
          <w:rFonts w:ascii="Arial Narrow" w:eastAsia="Times New Roman" w:hAnsi="Arial Narrow" w:cs="Arial Narrow"/>
          <w:spacing w:val="-3"/>
          <w:sz w:val="24"/>
          <w:szCs w:val="20"/>
          <w:lang w:eastAsia="ar-SA"/>
        </w:rPr>
        <w:t>τ</w:t>
      </w:r>
      <w:r w:rsidR="00903FFB" w:rsidRPr="00816355">
        <w:rPr>
          <w:rFonts w:ascii="Arial Narrow" w:eastAsia="Times New Roman" w:hAnsi="Arial Narrow" w:cs="Arial Narrow"/>
          <w:spacing w:val="1"/>
          <w:sz w:val="24"/>
          <w:szCs w:val="20"/>
          <w:lang w:eastAsia="ar-SA"/>
        </w:rPr>
        <w:t>ο</w:t>
      </w:r>
      <w:r w:rsidR="00903FFB" w:rsidRPr="00816355">
        <w:rPr>
          <w:rFonts w:ascii="Arial Narrow" w:eastAsia="Times New Roman" w:hAnsi="Arial Narrow" w:cs="Arial Narrow"/>
          <w:sz w:val="24"/>
          <w:szCs w:val="20"/>
          <w:lang w:eastAsia="ar-SA"/>
        </w:rPr>
        <w:t>υ</w:t>
      </w:r>
      <w:r w:rsidR="00903FFB" w:rsidRPr="00816355">
        <w:rPr>
          <w:rFonts w:ascii="Arial Narrow" w:eastAsia="Times New Roman" w:hAnsi="Arial Narrow" w:cs="Arial Narrow"/>
          <w:spacing w:val="1"/>
          <w:sz w:val="24"/>
          <w:szCs w:val="20"/>
          <w:lang w:eastAsia="ar-SA"/>
        </w:rPr>
        <w:t xml:space="preserve"> </w:t>
      </w:r>
      <w:r w:rsidR="00903FFB" w:rsidRPr="00816355">
        <w:rPr>
          <w:rFonts w:ascii="Arial Narrow" w:eastAsia="Times New Roman" w:hAnsi="Arial Narrow" w:cs="Arial Narrow"/>
          <w:spacing w:val="-1"/>
          <w:sz w:val="24"/>
          <w:szCs w:val="20"/>
          <w:lang w:eastAsia="ar-SA"/>
        </w:rPr>
        <w:t>Φ</w:t>
      </w:r>
      <w:r w:rsidR="00903FFB" w:rsidRPr="00816355">
        <w:rPr>
          <w:rFonts w:ascii="Arial Narrow" w:eastAsia="Times New Roman" w:hAnsi="Arial Narrow" w:cs="Arial Narrow"/>
          <w:sz w:val="24"/>
          <w:szCs w:val="20"/>
          <w:lang w:eastAsia="ar-SA"/>
        </w:rPr>
        <w:t>Π</w:t>
      </w:r>
      <w:r w:rsidR="00903FFB" w:rsidRPr="00816355">
        <w:rPr>
          <w:rFonts w:ascii="Arial Narrow" w:eastAsia="Times New Roman" w:hAnsi="Arial Narrow" w:cs="Arial Narrow"/>
          <w:spacing w:val="1"/>
          <w:sz w:val="24"/>
          <w:szCs w:val="20"/>
          <w:lang w:eastAsia="ar-SA"/>
        </w:rPr>
        <w:t>Α</w:t>
      </w:r>
    </w:p>
    <w:p w:rsidR="00816355" w:rsidRPr="00816355" w:rsidRDefault="00903FFB" w:rsidP="00A54AE6">
      <w:pPr>
        <w:widowControl w:val="0"/>
        <w:suppressAutoHyphens/>
        <w:autoSpaceDE w:val="0"/>
        <w:spacing w:after="0" w:line="240" w:lineRule="auto"/>
        <w:ind w:left="102" w:right="-20"/>
        <w:rPr>
          <w:rFonts w:ascii="Arial Narrow" w:eastAsia="Calibri" w:hAnsi="Arial Narrow" w:cs="Tahoma"/>
          <w:color w:val="000000"/>
          <w:sz w:val="24"/>
          <w:szCs w:val="24"/>
          <w:lang w:eastAsia="ar-SA"/>
        </w:rPr>
      </w:pPr>
      <w:r>
        <w:rPr>
          <w:rFonts w:ascii="Arial Narrow" w:eastAsia="Times New Roman" w:hAnsi="Arial Narrow" w:cs="Arial Narrow"/>
          <w:spacing w:val="1"/>
          <w:sz w:val="24"/>
          <w:szCs w:val="20"/>
          <w:lang w:eastAsia="ar-SA"/>
        </w:rPr>
        <w:t xml:space="preserve">Β) ΝΟΣΗΛΕΥΤΙΚΗ ΜΟΝΑΔΑ </w:t>
      </w:r>
      <w:r w:rsidR="00B04EA0">
        <w:rPr>
          <w:rFonts w:ascii="Arial Narrow" w:eastAsia="Times New Roman" w:hAnsi="Arial Narrow" w:cs="Arial Narrow"/>
          <w:spacing w:val="1"/>
          <w:sz w:val="24"/>
          <w:szCs w:val="20"/>
          <w:lang w:eastAsia="ar-SA"/>
        </w:rPr>
        <w:t xml:space="preserve">ΝΟΣΗΜΑΤΩΝ </w:t>
      </w:r>
      <w:r>
        <w:rPr>
          <w:rFonts w:ascii="Arial Narrow" w:eastAsia="Times New Roman" w:hAnsi="Arial Narrow" w:cs="Arial Narrow"/>
          <w:spacing w:val="1"/>
          <w:sz w:val="24"/>
          <w:szCs w:val="20"/>
          <w:lang w:eastAsia="ar-SA"/>
        </w:rPr>
        <w:t>ΘΩΡΑΚΟΣ  δέκα χιλιάδες  ευρώ 10.000,00</w:t>
      </w:r>
      <w:r w:rsidRPr="00816355">
        <w:rPr>
          <w:rFonts w:ascii="Arial Narrow" w:eastAsia="Times New Roman" w:hAnsi="Arial Narrow" w:cs="Arial Narrow"/>
          <w:spacing w:val="1"/>
          <w:sz w:val="24"/>
          <w:szCs w:val="20"/>
          <w:lang w:eastAsia="ar-SA"/>
        </w:rPr>
        <w:t xml:space="preserve"> συμπ</w:t>
      </w:r>
      <w:r w:rsidRPr="00816355">
        <w:rPr>
          <w:rFonts w:ascii="Arial Narrow" w:eastAsia="Times New Roman" w:hAnsi="Arial Narrow" w:cs="Arial Narrow"/>
          <w:spacing w:val="-1"/>
          <w:sz w:val="24"/>
          <w:szCs w:val="20"/>
          <w:lang w:eastAsia="ar-SA"/>
        </w:rPr>
        <w:t>ε</w:t>
      </w:r>
      <w:r w:rsidRPr="00816355">
        <w:rPr>
          <w:rFonts w:ascii="Arial Narrow" w:eastAsia="Times New Roman" w:hAnsi="Arial Narrow" w:cs="Arial Narrow"/>
          <w:sz w:val="24"/>
          <w:szCs w:val="20"/>
          <w:lang w:eastAsia="ar-SA"/>
        </w:rPr>
        <w:t>ρ</w:t>
      </w:r>
      <w:r w:rsidRPr="00816355">
        <w:rPr>
          <w:rFonts w:ascii="Arial Narrow" w:eastAsia="Times New Roman" w:hAnsi="Arial Narrow" w:cs="Arial Narrow"/>
          <w:spacing w:val="-2"/>
          <w:sz w:val="24"/>
          <w:szCs w:val="20"/>
          <w:lang w:eastAsia="ar-SA"/>
        </w:rPr>
        <w:t>ι</w:t>
      </w:r>
      <w:r w:rsidRPr="00816355">
        <w:rPr>
          <w:rFonts w:ascii="Arial Narrow" w:eastAsia="Times New Roman" w:hAnsi="Arial Narrow" w:cs="Arial Narrow"/>
          <w:sz w:val="24"/>
          <w:szCs w:val="20"/>
          <w:lang w:eastAsia="ar-SA"/>
        </w:rPr>
        <w:t>λ</w:t>
      </w:r>
      <w:r w:rsidRPr="00816355">
        <w:rPr>
          <w:rFonts w:ascii="Arial Narrow" w:eastAsia="Times New Roman" w:hAnsi="Arial Narrow" w:cs="Arial Narrow"/>
          <w:spacing w:val="-1"/>
          <w:sz w:val="24"/>
          <w:szCs w:val="20"/>
          <w:lang w:eastAsia="ar-SA"/>
        </w:rPr>
        <w:t>α</w:t>
      </w:r>
      <w:r w:rsidRPr="00816355">
        <w:rPr>
          <w:rFonts w:ascii="Arial Narrow" w:eastAsia="Times New Roman" w:hAnsi="Arial Narrow" w:cs="Arial Narrow"/>
          <w:spacing w:val="1"/>
          <w:sz w:val="24"/>
          <w:szCs w:val="20"/>
          <w:lang w:eastAsia="ar-SA"/>
        </w:rPr>
        <w:t>μ</w:t>
      </w:r>
      <w:r w:rsidRPr="00816355">
        <w:rPr>
          <w:rFonts w:ascii="Arial Narrow" w:eastAsia="Times New Roman" w:hAnsi="Arial Narrow" w:cs="Arial Narrow"/>
          <w:sz w:val="24"/>
          <w:szCs w:val="20"/>
          <w:lang w:eastAsia="ar-SA"/>
        </w:rPr>
        <w:t>β</w:t>
      </w:r>
      <w:r w:rsidRPr="00816355">
        <w:rPr>
          <w:rFonts w:ascii="Arial Narrow" w:eastAsia="Times New Roman" w:hAnsi="Arial Narrow" w:cs="Arial Narrow"/>
          <w:spacing w:val="-1"/>
          <w:sz w:val="24"/>
          <w:szCs w:val="20"/>
          <w:lang w:eastAsia="ar-SA"/>
        </w:rPr>
        <w:t>α</w:t>
      </w:r>
      <w:r w:rsidRPr="00816355">
        <w:rPr>
          <w:rFonts w:ascii="Arial Narrow" w:eastAsia="Times New Roman" w:hAnsi="Arial Narrow" w:cs="Arial Narrow"/>
          <w:sz w:val="24"/>
          <w:szCs w:val="20"/>
          <w:lang w:eastAsia="ar-SA"/>
        </w:rPr>
        <w:t>ν</w:t>
      </w:r>
      <w:r w:rsidRPr="00816355">
        <w:rPr>
          <w:rFonts w:ascii="Arial Narrow" w:eastAsia="Times New Roman" w:hAnsi="Arial Narrow" w:cs="Arial Narrow"/>
          <w:spacing w:val="1"/>
          <w:sz w:val="24"/>
          <w:szCs w:val="20"/>
          <w:lang w:eastAsia="ar-SA"/>
        </w:rPr>
        <w:t>ομέ</w:t>
      </w:r>
      <w:r w:rsidRPr="00816355">
        <w:rPr>
          <w:rFonts w:ascii="Arial Narrow" w:eastAsia="Times New Roman" w:hAnsi="Arial Narrow" w:cs="Arial Narrow"/>
          <w:sz w:val="24"/>
          <w:szCs w:val="20"/>
          <w:lang w:eastAsia="ar-SA"/>
        </w:rPr>
        <w:t>ν</w:t>
      </w:r>
      <w:r w:rsidRPr="00816355">
        <w:rPr>
          <w:rFonts w:ascii="Arial Narrow" w:eastAsia="Times New Roman" w:hAnsi="Arial Narrow" w:cs="Arial Narrow"/>
          <w:spacing w:val="1"/>
          <w:sz w:val="24"/>
          <w:szCs w:val="20"/>
          <w:lang w:eastAsia="ar-SA"/>
        </w:rPr>
        <w:t>ο</w:t>
      </w:r>
      <w:r w:rsidRPr="00816355">
        <w:rPr>
          <w:rFonts w:ascii="Arial Narrow" w:eastAsia="Times New Roman" w:hAnsi="Arial Narrow" w:cs="Arial Narrow"/>
          <w:sz w:val="24"/>
          <w:szCs w:val="20"/>
          <w:lang w:eastAsia="ar-SA"/>
        </w:rPr>
        <w:t>υ</w:t>
      </w:r>
      <w:r w:rsidRPr="00816355">
        <w:rPr>
          <w:rFonts w:ascii="Arial Narrow" w:eastAsia="Times New Roman" w:hAnsi="Arial Narrow" w:cs="Arial Narrow"/>
          <w:spacing w:val="1"/>
          <w:sz w:val="24"/>
          <w:szCs w:val="20"/>
          <w:lang w:eastAsia="ar-SA"/>
        </w:rPr>
        <w:t xml:space="preserve"> </w:t>
      </w:r>
      <w:r w:rsidRPr="00816355">
        <w:rPr>
          <w:rFonts w:ascii="Arial Narrow" w:eastAsia="Times New Roman" w:hAnsi="Arial Narrow" w:cs="Arial Narrow"/>
          <w:spacing w:val="-3"/>
          <w:sz w:val="24"/>
          <w:szCs w:val="20"/>
          <w:lang w:eastAsia="ar-SA"/>
        </w:rPr>
        <w:t>τ</w:t>
      </w:r>
      <w:r w:rsidRPr="00816355">
        <w:rPr>
          <w:rFonts w:ascii="Arial Narrow" w:eastAsia="Times New Roman" w:hAnsi="Arial Narrow" w:cs="Arial Narrow"/>
          <w:spacing w:val="1"/>
          <w:sz w:val="24"/>
          <w:szCs w:val="20"/>
          <w:lang w:eastAsia="ar-SA"/>
        </w:rPr>
        <w:t>ο</w:t>
      </w:r>
      <w:r w:rsidRPr="00816355">
        <w:rPr>
          <w:rFonts w:ascii="Arial Narrow" w:eastAsia="Times New Roman" w:hAnsi="Arial Narrow" w:cs="Arial Narrow"/>
          <w:sz w:val="24"/>
          <w:szCs w:val="20"/>
          <w:lang w:eastAsia="ar-SA"/>
        </w:rPr>
        <w:t>υ</w:t>
      </w:r>
      <w:r w:rsidRPr="00816355">
        <w:rPr>
          <w:rFonts w:ascii="Arial Narrow" w:eastAsia="Times New Roman" w:hAnsi="Arial Narrow" w:cs="Arial Narrow"/>
          <w:spacing w:val="1"/>
          <w:sz w:val="24"/>
          <w:szCs w:val="20"/>
          <w:lang w:eastAsia="ar-SA"/>
        </w:rPr>
        <w:t xml:space="preserve"> </w:t>
      </w:r>
      <w:r w:rsidRPr="00816355">
        <w:rPr>
          <w:rFonts w:ascii="Arial Narrow" w:eastAsia="Times New Roman" w:hAnsi="Arial Narrow" w:cs="Arial Narrow"/>
          <w:spacing w:val="-1"/>
          <w:sz w:val="24"/>
          <w:szCs w:val="20"/>
          <w:lang w:eastAsia="ar-SA"/>
        </w:rPr>
        <w:t>Φ</w:t>
      </w:r>
      <w:r w:rsidRPr="00816355">
        <w:rPr>
          <w:rFonts w:ascii="Arial Narrow" w:eastAsia="Times New Roman" w:hAnsi="Arial Narrow" w:cs="Arial Narrow"/>
          <w:sz w:val="24"/>
          <w:szCs w:val="20"/>
          <w:lang w:eastAsia="ar-SA"/>
        </w:rPr>
        <w:t>Π</w:t>
      </w:r>
      <w:r w:rsidRPr="00816355">
        <w:rPr>
          <w:rFonts w:ascii="Arial Narrow" w:eastAsia="Times New Roman" w:hAnsi="Arial Narrow" w:cs="Arial Narrow"/>
          <w:spacing w:val="1"/>
          <w:sz w:val="24"/>
          <w:szCs w:val="20"/>
          <w:lang w:eastAsia="ar-SA"/>
        </w:rPr>
        <w:t>Α</w:t>
      </w:r>
      <w:r w:rsidR="00816355" w:rsidRPr="00816355">
        <w:rPr>
          <w:rFonts w:ascii="Arial Narrow" w:eastAsia="Calibri" w:hAnsi="Arial Narrow" w:cs="Tahoma"/>
          <w:color w:val="000000"/>
          <w:sz w:val="24"/>
          <w:szCs w:val="24"/>
          <w:lang w:eastAsia="ar-SA"/>
        </w:rPr>
        <w:t xml:space="preserve"> για την προμήθεια με κριτήριο κατακύρωσης τη χαμηλότερη τιμή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Ειδικότερα, η προμήθεια περιλαμβάνει:</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b/>
          <w:color w:val="000000"/>
          <w:sz w:val="24"/>
          <w:szCs w:val="24"/>
          <w:lang w:eastAsia="ar-SA"/>
        </w:rPr>
        <w:t>Α.</w:t>
      </w:r>
      <w:r w:rsidRPr="00816355">
        <w:rPr>
          <w:rFonts w:ascii="Arial Narrow" w:eastAsia="Calibri" w:hAnsi="Arial Narrow" w:cs="Tahoma"/>
          <w:color w:val="000000"/>
          <w:sz w:val="24"/>
          <w:szCs w:val="24"/>
          <w:lang w:eastAsia="ar-SA"/>
        </w:rPr>
        <w:t xml:space="preserve"> ΜΕΡΟΣ Α «ΓΕΝΙΚΟΥΣ-ΕΙΔΙΚΟΥΣ ΟΡΟΥΣ»</w:t>
      </w:r>
    </w:p>
    <w:p w:rsidR="00816355" w:rsidRPr="00816355" w:rsidRDefault="00816355" w:rsidP="00816355">
      <w:pPr>
        <w:suppressAutoHyphens/>
        <w:autoSpaceDE w:val="0"/>
        <w:spacing w:after="0" w:line="240" w:lineRule="auto"/>
        <w:jc w:val="both"/>
        <w:rPr>
          <w:rFonts w:ascii="Arial Narrow" w:eastAsia="Calibri" w:hAnsi="Arial Narrow" w:cs="Tahoma"/>
          <w:bCs/>
          <w:color w:val="000000"/>
          <w:sz w:val="24"/>
          <w:szCs w:val="24"/>
          <w:lang w:eastAsia="ar-SA"/>
        </w:rPr>
      </w:pPr>
      <w:r w:rsidRPr="00816355">
        <w:rPr>
          <w:rFonts w:ascii="Arial Narrow" w:eastAsia="Calibri" w:hAnsi="Arial Narrow" w:cs="Tahoma"/>
          <w:b/>
          <w:color w:val="000000"/>
          <w:sz w:val="24"/>
          <w:szCs w:val="24"/>
          <w:lang w:eastAsia="ar-SA"/>
        </w:rPr>
        <w:t xml:space="preserve">Β. </w:t>
      </w:r>
      <w:r w:rsidRPr="00816355">
        <w:rPr>
          <w:rFonts w:ascii="Arial Narrow" w:eastAsia="Calibri" w:hAnsi="Arial Narrow" w:cs="Tahoma"/>
          <w:bCs/>
          <w:color w:val="000000"/>
          <w:sz w:val="24"/>
          <w:szCs w:val="24"/>
          <w:lang w:eastAsia="ar-SA"/>
        </w:rPr>
        <w:t>ΜΕΡΟΣ Β «ΑΝΤΙΚΕΙΜΕΝΟ –ΠΕΡΙΓΡΑΦΗ ΕΙΔΩΝ»</w:t>
      </w:r>
    </w:p>
    <w:p w:rsidR="00816355" w:rsidRPr="00816355" w:rsidRDefault="00816355" w:rsidP="00816355">
      <w:pPr>
        <w:suppressAutoHyphens/>
        <w:autoSpaceDE w:val="0"/>
        <w:spacing w:after="0" w:line="240" w:lineRule="auto"/>
        <w:jc w:val="both"/>
        <w:rPr>
          <w:rFonts w:ascii="Arial Narrow" w:eastAsia="Calibri" w:hAnsi="Arial Narrow" w:cs="Tahoma"/>
          <w:bCs/>
          <w:color w:val="000000"/>
          <w:sz w:val="24"/>
          <w:szCs w:val="24"/>
          <w:lang w:eastAsia="ar-SA"/>
        </w:rPr>
      </w:pPr>
      <w:r w:rsidRPr="00816355">
        <w:rPr>
          <w:rFonts w:ascii="Arial Narrow" w:eastAsia="Calibri" w:hAnsi="Arial Narrow" w:cs="Tahoma"/>
          <w:b/>
          <w:color w:val="000000"/>
          <w:sz w:val="24"/>
          <w:szCs w:val="24"/>
          <w:lang w:eastAsia="ar-SA"/>
        </w:rPr>
        <w:t xml:space="preserve">Γ. </w:t>
      </w:r>
      <w:r w:rsidRPr="00816355">
        <w:rPr>
          <w:rFonts w:ascii="Arial Narrow" w:eastAsia="Calibri" w:hAnsi="Arial Narrow" w:cs="Tahoma"/>
          <w:bCs/>
          <w:color w:val="000000"/>
          <w:sz w:val="24"/>
          <w:szCs w:val="24"/>
          <w:lang w:eastAsia="ar-SA"/>
        </w:rPr>
        <w:t>ΠΑΡΑΡΤΗΜΑΤΑ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u w:val="single"/>
          <w:lang w:eastAsia="ar-SA"/>
        </w:rPr>
      </w:pPr>
      <w:r w:rsidRPr="00816355">
        <w:rPr>
          <w:rFonts w:ascii="Arial Narrow" w:eastAsia="Calibri" w:hAnsi="Arial Narrow" w:cs="Tahoma"/>
          <w:color w:val="000000"/>
          <w:sz w:val="24"/>
          <w:szCs w:val="24"/>
          <w:u w:val="single"/>
          <w:lang w:eastAsia="ar-SA"/>
        </w:rPr>
        <w:t xml:space="preserve">Γίνονται δεκτές προσφορές για το σύνολο της προμήθειας ή μέρος της ζητούμενης ποσότητας ή για ορισμένα μόνο από τα ζητούμενα είδη.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Αναλυτικά, το αντικείμενο του έργου και συνολικά οι υποχρεώσεις του αναδόχου περιγράφονται στο Μέρος Β «ΑΝΤΙΚΕΙΜΕΝΟ – ΠΕΡΙΓΡΑΦΗ » της παρούσης.</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4.  </w:t>
      </w:r>
      <w:r w:rsidRPr="00816355">
        <w:rPr>
          <w:rFonts w:ascii="Arial Narrow" w:eastAsia="Calibri" w:hAnsi="Arial Narrow" w:cs="Arial-BoldItalicMT"/>
          <w:b/>
          <w:bCs/>
          <w:iCs/>
          <w:color w:val="000000"/>
          <w:sz w:val="24"/>
          <w:szCs w:val="24"/>
          <w:lang w:eastAsia="ar-SA"/>
        </w:rPr>
        <w:t>ΠΡΟΫΠΟΛΟΓΙΣΜΟΣ ΕΡΓΟΥ</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Το Έργο χρηματοδοτείται από το ΚΑΕ 829</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 δαπάνες του Έργου θα βαρύνουν το τακτικό προϋπολογισμό</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Ο προϋπολογισμός του Έργου ανέρχεται στο ποσό </w:t>
      </w:r>
      <w:r w:rsidR="00A97335">
        <w:rPr>
          <w:rFonts w:ascii="Arial Narrow" w:eastAsia="Calibri" w:hAnsi="Arial Narrow" w:cs="Tahoma"/>
          <w:color w:val="000000"/>
          <w:sz w:val="24"/>
          <w:szCs w:val="24"/>
          <w:lang w:eastAsia="ar-SA"/>
        </w:rPr>
        <w:t>9</w:t>
      </w:r>
      <w:r w:rsidRPr="00816355">
        <w:rPr>
          <w:rFonts w:ascii="Arial Narrow" w:eastAsia="Calibri" w:hAnsi="Arial Narrow" w:cs="Tahoma"/>
          <w:color w:val="000000"/>
          <w:sz w:val="24"/>
          <w:szCs w:val="24"/>
          <w:lang w:eastAsia="ar-SA"/>
        </w:rPr>
        <w:t>3.470,73 Ευρώ,</w:t>
      </w:r>
    </w:p>
    <w:p w:rsidR="00816355" w:rsidRPr="00C721B9"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(προϋπολογισμός χωρίς ΦΠΑ: € </w:t>
      </w:r>
      <w:r w:rsidR="00A97335">
        <w:rPr>
          <w:rFonts w:ascii="Arial Narrow" w:eastAsia="Calibri" w:hAnsi="Arial Narrow" w:cs="Tahoma"/>
          <w:sz w:val="24"/>
          <w:szCs w:val="24"/>
          <w:lang w:eastAsia="ar-SA"/>
        </w:rPr>
        <w:t>9</w:t>
      </w:r>
      <w:r w:rsidRPr="00816355">
        <w:rPr>
          <w:rFonts w:ascii="Arial Narrow" w:eastAsia="Calibri" w:hAnsi="Arial Narrow" w:cs="Tahoma"/>
          <w:sz w:val="24"/>
          <w:szCs w:val="24"/>
          <w:lang w:eastAsia="ar-SA"/>
        </w:rPr>
        <w:t xml:space="preserve">3.470,73 – </w:t>
      </w:r>
      <w:r w:rsidRPr="00C721B9">
        <w:rPr>
          <w:rFonts w:ascii="Arial Narrow" w:eastAsia="Calibri" w:hAnsi="Arial Narrow" w:cs="Tahoma"/>
          <w:sz w:val="24"/>
          <w:szCs w:val="24"/>
          <w:lang w:eastAsia="ar-SA"/>
        </w:rPr>
        <w:t>ΦΠΑ 23%: € 7</w:t>
      </w:r>
      <w:r w:rsidR="00C721B9" w:rsidRPr="00C721B9">
        <w:rPr>
          <w:rFonts w:ascii="Arial Narrow" w:eastAsia="Calibri" w:hAnsi="Arial Narrow" w:cs="Tahoma"/>
          <w:sz w:val="24"/>
          <w:szCs w:val="24"/>
          <w:lang w:eastAsia="ar-SA"/>
        </w:rPr>
        <w:t>5.992,46</w:t>
      </w:r>
      <w:r w:rsidRPr="00C721B9">
        <w:rPr>
          <w:rFonts w:ascii="Arial Narrow" w:eastAsia="Calibri" w:hAnsi="Arial Narrow" w:cs="Tahoma"/>
          <w:sz w:val="24"/>
          <w:szCs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5. </w:t>
      </w:r>
      <w:r w:rsidRPr="00816355">
        <w:rPr>
          <w:rFonts w:ascii="Arial Narrow" w:eastAsia="Calibri" w:hAnsi="Arial Narrow" w:cs="Arial-BoldItalicMT"/>
          <w:b/>
          <w:bCs/>
          <w:iCs/>
          <w:color w:val="000000"/>
          <w:sz w:val="24"/>
          <w:szCs w:val="24"/>
          <w:lang w:eastAsia="ar-SA"/>
        </w:rPr>
        <w:t>ΣΤΟΙΧΕΙΑ ΑΝΑΘΕΤΟΥΣΑΣ ΑΡΧΗΣ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Αναθέτουσα Αρχή είναι το Γενικό Νοσοκομείο Πατρών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Διεύθυνση  </w:t>
      </w:r>
      <w:proofErr w:type="spellStart"/>
      <w:r w:rsidRPr="00816355">
        <w:rPr>
          <w:rFonts w:ascii="Arial Narrow" w:eastAsia="Calibri" w:hAnsi="Arial Narrow" w:cs="Tahoma"/>
          <w:color w:val="000000"/>
          <w:sz w:val="24"/>
          <w:szCs w:val="24"/>
          <w:lang w:eastAsia="ar-SA"/>
        </w:rPr>
        <w:t>Τσερτίδου</w:t>
      </w:r>
      <w:proofErr w:type="spellEnd"/>
      <w:r w:rsidRPr="00816355">
        <w:rPr>
          <w:rFonts w:ascii="Arial Narrow" w:eastAsia="Calibri" w:hAnsi="Arial Narrow" w:cs="Tahoma"/>
          <w:color w:val="000000"/>
          <w:sz w:val="24"/>
          <w:szCs w:val="24"/>
          <w:lang w:eastAsia="ar-SA"/>
        </w:rPr>
        <w:t xml:space="preserve"> 1</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Τηλέφωνο :2610-227872</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Φαξ :2610-227896</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val="de-DE" w:eastAsia="ar-SA"/>
        </w:rPr>
      </w:pPr>
      <w:proofErr w:type="spellStart"/>
      <w:r w:rsidRPr="00816355">
        <w:rPr>
          <w:rFonts w:ascii="Arial Narrow" w:eastAsia="Calibri" w:hAnsi="Arial Narrow" w:cs="Tahoma"/>
          <w:color w:val="000000"/>
          <w:sz w:val="24"/>
          <w:szCs w:val="24"/>
          <w:lang w:val="de-DE" w:eastAsia="ar-SA"/>
        </w:rPr>
        <w:t>E-mail</w:t>
      </w:r>
      <w:proofErr w:type="spellEnd"/>
      <w:r w:rsidRPr="00816355">
        <w:rPr>
          <w:rFonts w:ascii="Arial Narrow" w:eastAsia="Calibri" w:hAnsi="Arial Narrow" w:cs="Tahoma"/>
          <w:color w:val="000000"/>
          <w:sz w:val="24"/>
          <w:szCs w:val="24"/>
          <w:lang w:val="de-DE" w:eastAsia="ar-SA"/>
        </w:rPr>
        <w:t xml:space="preserve">: promithion@agandreashosp.gr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Πληροφορίες </w:t>
      </w:r>
      <w:r w:rsidRPr="00816355">
        <w:rPr>
          <w:rFonts w:ascii="Arial Narrow" w:eastAsia="Calibri" w:hAnsi="Arial Narrow" w:cs="Tahoma"/>
          <w:color w:val="FF0000"/>
          <w:sz w:val="24"/>
          <w:szCs w:val="24"/>
          <w:lang w:eastAsia="ar-SA"/>
        </w:rPr>
        <w:t xml:space="preserve">: </w:t>
      </w:r>
      <w:proofErr w:type="spellStart"/>
      <w:r w:rsidRPr="00816355">
        <w:rPr>
          <w:rFonts w:ascii="Arial Narrow" w:eastAsia="Calibri" w:hAnsi="Arial Narrow" w:cs="Tahoma"/>
          <w:sz w:val="24"/>
          <w:szCs w:val="24"/>
          <w:lang w:eastAsia="ar-SA"/>
        </w:rPr>
        <w:t>Σπυριδουλα</w:t>
      </w:r>
      <w:proofErr w:type="spellEnd"/>
      <w:r w:rsidRPr="00816355">
        <w:rPr>
          <w:rFonts w:ascii="Arial Narrow" w:eastAsia="Calibri" w:hAnsi="Arial Narrow" w:cs="Tahoma"/>
          <w:sz w:val="24"/>
          <w:szCs w:val="24"/>
          <w:lang w:eastAsia="ar-SA"/>
        </w:rPr>
        <w:t xml:space="preserve">  </w:t>
      </w:r>
      <w:proofErr w:type="spellStart"/>
      <w:r w:rsidRPr="00816355">
        <w:rPr>
          <w:rFonts w:ascii="Arial Narrow" w:eastAsia="Calibri" w:hAnsi="Arial Narrow" w:cs="Tahoma"/>
          <w:sz w:val="24"/>
          <w:szCs w:val="24"/>
          <w:lang w:eastAsia="ar-SA"/>
        </w:rPr>
        <w:t>Ανωγιατη</w:t>
      </w:r>
      <w:proofErr w:type="spellEnd"/>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MT"/>
          <w:b/>
          <w:bCs/>
          <w:sz w:val="24"/>
          <w:szCs w:val="28"/>
          <w:u w:val="single"/>
          <w:lang w:eastAsia="ar-SA"/>
        </w:rPr>
      </w:pPr>
      <w:r w:rsidRPr="00816355">
        <w:rPr>
          <w:rFonts w:ascii="Arial Narrow" w:eastAsia="Calibri" w:hAnsi="Arial Narrow" w:cs="TimesNewRomanPS-BoldMT"/>
          <w:b/>
          <w:bCs/>
          <w:sz w:val="24"/>
          <w:szCs w:val="28"/>
          <w:u w:val="single"/>
          <w:lang w:eastAsia="ar-SA"/>
        </w:rPr>
        <w:t>A.2. ΝΟΜΙΚΟ ΠΛΑΙΣΙΟ ΚΑΙ ΓΕΝΙΚΕΣ ΑΡΧΕΣ</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Arial-BoldItalicMT"/>
          <w:b/>
          <w:bCs/>
          <w:iCs/>
          <w:sz w:val="24"/>
          <w:szCs w:val="24"/>
          <w:lang w:eastAsia="ar-SA"/>
        </w:rPr>
        <w:t>ΑΡΘΡΟ 6. ΙΣΧΥΟΥΣΑ ΝΟΜΟΘΕΣΙΑ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 διαγωνισμός διέπεται από τις διατάξεις που αναφέρονται στο προοίμιο της απόφασης της Αναθέτουσας Αρχής για την προκήρυξή του.</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7. </w:t>
      </w:r>
      <w:r w:rsidRPr="00816355">
        <w:rPr>
          <w:rFonts w:ascii="Arial Narrow" w:eastAsia="Calibri" w:hAnsi="Arial Narrow" w:cs="Arial-BoldItalicMT"/>
          <w:b/>
          <w:bCs/>
          <w:iCs/>
          <w:sz w:val="24"/>
          <w:szCs w:val="24"/>
          <w:lang w:eastAsia="ar-SA"/>
        </w:rPr>
        <w:t>ΕΝΣΤΑΣΕΙΣ – ΠΡΟΣΦΥΓΕΣ</w:t>
      </w:r>
    </w:p>
    <w:p w:rsid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Ενστάσεις – προσφυγές υποβάλλονται για τους λόγους και με τη διαδικασία που προβλέπεται από το άρθρο 15 του Π.Δ. 118/07 (ΦΕΚ 150/Α/10-07-07), ως και το άρθρο 3 παρ. 2 του Ν. 2522/97 (ΦΕΚ 178/Α/ 8-9-97) αντίστοιχα.</w:t>
      </w:r>
    </w:p>
    <w:p w:rsidR="00A54AE6" w:rsidRPr="00816355" w:rsidRDefault="00A54AE6"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lastRenderedPageBreak/>
        <w:t xml:space="preserve">ΑΡΘΡΟ 8.  </w:t>
      </w:r>
      <w:r w:rsidRPr="00816355">
        <w:rPr>
          <w:rFonts w:ascii="Arial Narrow" w:eastAsia="Calibri" w:hAnsi="Arial Narrow" w:cs="Arial-BoldItalicMT"/>
          <w:b/>
          <w:bCs/>
          <w:iCs/>
          <w:sz w:val="24"/>
          <w:szCs w:val="24"/>
          <w:lang w:eastAsia="ar-SA"/>
        </w:rPr>
        <w:t>ΗΜΕΡΟΜΗΝΙΑ ΑΠΟΣΤΟΛΗΣ ΤΗΣ ΠΡΟΚΗΡΥΞΗΣ - ΔΗΜΟΣΙΟΤΗΤΑ</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Η Περίληψη της παρούσας Προκήρυξης του Διαγωνισμού στάλθηκε για δημοσίευση :</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  1.  Στην Υπηρεσία Επισήμων Εκδόσεων των Ευρωπαϊκών Κοινοτήτων ---------------</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  2. Στο «Τεύχος Διακηρύξεων Δημοσίων Συμβάσεων» της Εφημερίδας της Κυβέρνησης στις </w:t>
      </w:r>
      <w:r w:rsidR="00A54AE6" w:rsidRPr="00A54AE6">
        <w:rPr>
          <w:rFonts w:ascii="Arial Narrow" w:eastAsia="Calibri" w:hAnsi="Arial Narrow" w:cs="Tahoma"/>
          <w:color w:val="000000" w:themeColor="text1"/>
          <w:sz w:val="24"/>
          <w:szCs w:val="24"/>
          <w:lang w:eastAsia="ar-SA"/>
        </w:rPr>
        <w:t>04</w:t>
      </w:r>
      <w:r w:rsidRPr="00A54AE6">
        <w:rPr>
          <w:rFonts w:ascii="Arial Narrow" w:eastAsia="Calibri" w:hAnsi="Arial Narrow" w:cs="Tahoma"/>
          <w:color w:val="000000" w:themeColor="text1"/>
          <w:sz w:val="24"/>
          <w:szCs w:val="24"/>
          <w:lang w:eastAsia="ar-SA"/>
        </w:rPr>
        <w:t>-0</w:t>
      </w:r>
      <w:r w:rsidR="00A54AE6" w:rsidRPr="00A54AE6">
        <w:rPr>
          <w:rFonts w:ascii="Arial Narrow" w:eastAsia="Calibri" w:hAnsi="Arial Narrow" w:cs="Tahoma"/>
          <w:color w:val="000000" w:themeColor="text1"/>
          <w:sz w:val="24"/>
          <w:szCs w:val="24"/>
          <w:lang w:eastAsia="ar-SA"/>
        </w:rPr>
        <w:t>9</w:t>
      </w:r>
      <w:r w:rsidRPr="00A54AE6">
        <w:rPr>
          <w:rFonts w:ascii="Arial Narrow" w:eastAsia="Calibri" w:hAnsi="Arial Narrow" w:cs="Tahoma"/>
          <w:color w:val="000000" w:themeColor="text1"/>
          <w:sz w:val="24"/>
          <w:szCs w:val="24"/>
          <w:lang w:eastAsia="ar-SA"/>
        </w:rPr>
        <w:t xml:space="preserve">-2013 όπου και δημοσιεύθηκε στις </w:t>
      </w:r>
      <w:r w:rsidR="00A54AE6" w:rsidRPr="00A54AE6">
        <w:rPr>
          <w:rFonts w:ascii="Arial Narrow" w:eastAsia="Calibri" w:hAnsi="Arial Narrow" w:cs="Tahoma"/>
          <w:color w:val="000000" w:themeColor="text1"/>
          <w:sz w:val="24"/>
          <w:szCs w:val="24"/>
          <w:lang w:eastAsia="ar-SA"/>
        </w:rPr>
        <w:t>06</w:t>
      </w:r>
      <w:r w:rsidRPr="00A54AE6">
        <w:rPr>
          <w:rFonts w:ascii="Arial Narrow" w:eastAsia="Calibri" w:hAnsi="Arial Narrow" w:cs="Tahoma"/>
          <w:color w:val="000000" w:themeColor="text1"/>
          <w:sz w:val="24"/>
          <w:szCs w:val="24"/>
          <w:lang w:eastAsia="ar-SA"/>
        </w:rPr>
        <w:t>-0</w:t>
      </w:r>
      <w:r w:rsidR="00A54AE6" w:rsidRPr="00A54AE6">
        <w:rPr>
          <w:rFonts w:ascii="Arial Narrow" w:eastAsia="Calibri" w:hAnsi="Arial Narrow" w:cs="Tahoma"/>
          <w:color w:val="000000" w:themeColor="text1"/>
          <w:sz w:val="24"/>
          <w:szCs w:val="24"/>
          <w:lang w:eastAsia="ar-SA"/>
        </w:rPr>
        <w:t>9</w:t>
      </w:r>
      <w:r w:rsidRPr="00A54AE6">
        <w:rPr>
          <w:rFonts w:ascii="Arial Narrow" w:eastAsia="Calibri" w:hAnsi="Arial Narrow" w:cs="Tahoma"/>
          <w:color w:val="000000" w:themeColor="text1"/>
          <w:sz w:val="24"/>
          <w:szCs w:val="24"/>
          <w:lang w:eastAsia="ar-SA"/>
        </w:rPr>
        <w:t>-2013</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  3. Στον ελληνικό τύπο στις </w:t>
      </w:r>
      <w:r w:rsidR="00A54AE6" w:rsidRPr="00A54AE6">
        <w:rPr>
          <w:rFonts w:ascii="Arial Narrow" w:eastAsia="Calibri" w:hAnsi="Arial Narrow" w:cs="Tahoma"/>
          <w:color w:val="000000" w:themeColor="text1"/>
          <w:sz w:val="24"/>
          <w:szCs w:val="24"/>
          <w:lang w:eastAsia="ar-SA"/>
        </w:rPr>
        <w:t>06</w:t>
      </w:r>
      <w:r w:rsidRPr="00A54AE6">
        <w:rPr>
          <w:rFonts w:ascii="Arial Narrow" w:eastAsia="Calibri" w:hAnsi="Arial Narrow" w:cs="Tahoma"/>
          <w:color w:val="000000" w:themeColor="text1"/>
          <w:sz w:val="24"/>
          <w:szCs w:val="24"/>
          <w:lang w:eastAsia="ar-SA"/>
        </w:rPr>
        <w:t>-0</w:t>
      </w:r>
      <w:r w:rsidR="00A54AE6" w:rsidRPr="00A54AE6">
        <w:rPr>
          <w:rFonts w:ascii="Arial Narrow" w:eastAsia="Calibri" w:hAnsi="Arial Narrow" w:cs="Tahoma"/>
          <w:color w:val="000000" w:themeColor="text1"/>
          <w:sz w:val="24"/>
          <w:szCs w:val="24"/>
          <w:lang w:eastAsia="ar-SA"/>
        </w:rPr>
        <w:t>9</w:t>
      </w:r>
      <w:r w:rsidRPr="00A54AE6">
        <w:rPr>
          <w:rFonts w:ascii="Arial Narrow" w:eastAsia="Calibri" w:hAnsi="Arial Narrow" w:cs="Tahoma"/>
          <w:color w:val="000000" w:themeColor="text1"/>
          <w:sz w:val="24"/>
          <w:szCs w:val="24"/>
          <w:lang w:eastAsia="ar-SA"/>
        </w:rPr>
        <w:t xml:space="preserve">--2013 όπου και δημοσιεύθηκε στις </w:t>
      </w:r>
      <w:r w:rsidR="00A54AE6" w:rsidRPr="00A54AE6">
        <w:rPr>
          <w:rFonts w:ascii="Arial Narrow" w:eastAsia="Calibri" w:hAnsi="Arial Narrow" w:cs="Tahoma"/>
          <w:color w:val="000000" w:themeColor="text1"/>
          <w:sz w:val="24"/>
          <w:szCs w:val="24"/>
          <w:lang w:eastAsia="ar-SA"/>
        </w:rPr>
        <w:t>06</w:t>
      </w:r>
      <w:r w:rsidRPr="00A54AE6">
        <w:rPr>
          <w:rFonts w:ascii="Arial Narrow" w:eastAsia="Calibri" w:hAnsi="Arial Narrow" w:cs="Tahoma"/>
          <w:color w:val="000000" w:themeColor="text1"/>
          <w:sz w:val="24"/>
          <w:szCs w:val="24"/>
          <w:lang w:eastAsia="ar-SA"/>
        </w:rPr>
        <w:t>-0</w:t>
      </w:r>
      <w:r w:rsidR="00A54AE6" w:rsidRPr="00A54AE6">
        <w:rPr>
          <w:rFonts w:ascii="Arial Narrow" w:eastAsia="Calibri" w:hAnsi="Arial Narrow" w:cs="Tahoma"/>
          <w:color w:val="000000" w:themeColor="text1"/>
          <w:sz w:val="24"/>
          <w:szCs w:val="24"/>
          <w:lang w:eastAsia="ar-SA"/>
        </w:rPr>
        <w:t>9</w:t>
      </w:r>
      <w:r w:rsidRPr="00A54AE6">
        <w:rPr>
          <w:rFonts w:ascii="Arial Narrow" w:eastAsia="Calibri" w:hAnsi="Arial Narrow" w:cs="Tahoma"/>
          <w:color w:val="000000" w:themeColor="text1"/>
          <w:sz w:val="24"/>
          <w:szCs w:val="24"/>
          <w:lang w:eastAsia="ar-SA"/>
        </w:rPr>
        <w:t>-2013</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  4. Καταχωρήθηκε επίσης και στο διαδίκτυο στη διεύθυνση (</w:t>
      </w:r>
      <w:proofErr w:type="spellStart"/>
      <w:r w:rsidRPr="00A54AE6">
        <w:rPr>
          <w:rFonts w:ascii="Arial Narrow" w:eastAsia="Calibri" w:hAnsi="Arial Narrow" w:cs="Tahoma"/>
          <w:color w:val="000000" w:themeColor="text1"/>
          <w:sz w:val="24"/>
          <w:szCs w:val="24"/>
          <w:lang w:eastAsia="ar-SA"/>
        </w:rPr>
        <w:t>www</w:t>
      </w:r>
      <w:proofErr w:type="spellEnd"/>
      <w:r w:rsidRPr="00A54AE6">
        <w:rPr>
          <w:rFonts w:ascii="Arial Narrow" w:eastAsia="Calibri" w:hAnsi="Arial Narrow" w:cs="Tahoma"/>
          <w:color w:val="000000" w:themeColor="text1"/>
          <w:sz w:val="24"/>
          <w:szCs w:val="24"/>
          <w:lang w:eastAsia="ar-SA"/>
        </w:rPr>
        <w:t>.</w:t>
      </w:r>
      <w:proofErr w:type="spellStart"/>
      <w:r w:rsidRPr="00A54AE6">
        <w:rPr>
          <w:rFonts w:ascii="Arial Narrow" w:eastAsia="Calibri" w:hAnsi="Arial Narrow" w:cs="Tahoma"/>
          <w:color w:val="000000" w:themeColor="text1"/>
          <w:sz w:val="24"/>
          <w:szCs w:val="24"/>
          <w:lang w:val="en-US" w:eastAsia="ar-SA"/>
        </w:rPr>
        <w:t>agandreashosp</w:t>
      </w:r>
      <w:proofErr w:type="spellEnd"/>
      <w:r w:rsidRPr="00A54AE6">
        <w:rPr>
          <w:rFonts w:ascii="Arial Narrow" w:eastAsia="Calibri" w:hAnsi="Arial Narrow" w:cs="Tahoma"/>
          <w:color w:val="000000" w:themeColor="text1"/>
          <w:sz w:val="24"/>
          <w:szCs w:val="24"/>
          <w:lang w:eastAsia="ar-SA"/>
        </w:rPr>
        <w:t>.</w:t>
      </w:r>
      <w:proofErr w:type="spellStart"/>
      <w:r w:rsidRPr="00A54AE6">
        <w:rPr>
          <w:rFonts w:ascii="Arial Narrow" w:eastAsia="Calibri" w:hAnsi="Arial Narrow" w:cs="Tahoma"/>
          <w:color w:val="000000" w:themeColor="text1"/>
          <w:sz w:val="24"/>
          <w:szCs w:val="24"/>
          <w:lang w:eastAsia="ar-SA"/>
        </w:rPr>
        <w:t>gr</w:t>
      </w:r>
      <w:proofErr w:type="spellEnd"/>
      <w:r w:rsidRPr="00A54AE6">
        <w:rPr>
          <w:rFonts w:ascii="Arial Narrow" w:eastAsia="Calibri" w:hAnsi="Arial Narrow" w:cs="Tahoma"/>
          <w:color w:val="000000" w:themeColor="text1"/>
          <w:sz w:val="24"/>
          <w:szCs w:val="24"/>
          <w:lang w:eastAsia="ar-SA"/>
        </w:rPr>
        <w:t xml:space="preserve">) στις </w:t>
      </w:r>
      <w:r w:rsidR="00A54AE6" w:rsidRPr="00A54AE6">
        <w:rPr>
          <w:rFonts w:ascii="Arial Narrow" w:eastAsia="Calibri" w:hAnsi="Arial Narrow" w:cs="Tahoma"/>
          <w:color w:val="000000" w:themeColor="text1"/>
          <w:sz w:val="24"/>
          <w:szCs w:val="24"/>
          <w:lang w:eastAsia="ar-SA"/>
        </w:rPr>
        <w:t>06</w:t>
      </w:r>
      <w:r w:rsidRPr="00A54AE6">
        <w:rPr>
          <w:rFonts w:ascii="Arial Narrow" w:eastAsia="Calibri" w:hAnsi="Arial Narrow" w:cs="Tahoma"/>
          <w:color w:val="000000" w:themeColor="text1"/>
          <w:sz w:val="24"/>
          <w:szCs w:val="24"/>
          <w:lang w:eastAsia="ar-SA"/>
        </w:rPr>
        <w:t>-0</w:t>
      </w:r>
      <w:r w:rsidR="00A54AE6" w:rsidRPr="00A54AE6">
        <w:rPr>
          <w:rFonts w:ascii="Arial Narrow" w:eastAsia="Calibri" w:hAnsi="Arial Narrow" w:cs="Tahoma"/>
          <w:color w:val="000000" w:themeColor="text1"/>
          <w:sz w:val="24"/>
          <w:szCs w:val="24"/>
          <w:lang w:eastAsia="ar-SA"/>
        </w:rPr>
        <w:t>9</w:t>
      </w:r>
      <w:r w:rsidRPr="00A54AE6">
        <w:rPr>
          <w:rFonts w:ascii="Arial Narrow" w:eastAsia="Calibri" w:hAnsi="Arial Narrow" w:cs="Tahoma"/>
          <w:color w:val="000000" w:themeColor="text1"/>
          <w:sz w:val="24"/>
          <w:szCs w:val="24"/>
          <w:lang w:eastAsia="ar-SA"/>
        </w:rPr>
        <w:t>-2013</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  5.Ανάρτηση στους Πίνακες ανακοινώσεων (Τοπικά Επιμελητήρια και λοιποί φορείς)</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p>
    <w:p w:rsidR="00816355" w:rsidRPr="00A54AE6" w:rsidRDefault="00816355" w:rsidP="00816355">
      <w:pPr>
        <w:suppressAutoHyphens/>
        <w:autoSpaceDE w:val="0"/>
        <w:spacing w:after="0" w:line="240" w:lineRule="auto"/>
        <w:jc w:val="both"/>
        <w:rPr>
          <w:rFonts w:ascii="Arial Narrow" w:eastAsia="Calibri" w:hAnsi="Arial Narrow" w:cs="Arial-BoldItalicMT"/>
          <w:b/>
          <w:bCs/>
          <w:iCs/>
          <w:color w:val="000000" w:themeColor="text1"/>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Arial-BoldItalicMT"/>
          <w:b/>
          <w:bCs/>
          <w:iCs/>
          <w:color w:val="000000"/>
          <w:sz w:val="24"/>
          <w:szCs w:val="24"/>
          <w:lang w:eastAsia="ar-SA"/>
        </w:rPr>
        <w:t>ΑΡΘΡΟ 9. ΤΡΟΠΟΣ ΛΗΨΗΣ ΤΩΝ ΕΓΓΡΑΦΩΝ ΤΟΥ ΔΙΑΓΩΝΙΣΜΟΥ – ΠΑΡΟΧΗ ΔΙΕΥΚΡΙΝΙΣΕΩΝ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Οι ενδιαφερόμενοι μπορούν να παραλαμβάνουν τα τεύχη της Διακήρυξης από τα γραφεία Γ.Ν.Π οδός </w:t>
      </w:r>
      <w:proofErr w:type="spellStart"/>
      <w:r w:rsidRPr="00816355">
        <w:rPr>
          <w:rFonts w:ascii="Arial Narrow" w:eastAsia="Calibri" w:hAnsi="Arial Narrow" w:cs="Tahoma"/>
          <w:color w:val="000000"/>
          <w:sz w:val="24"/>
          <w:szCs w:val="24"/>
          <w:lang w:eastAsia="ar-SA"/>
        </w:rPr>
        <w:t>Τσερτίδου</w:t>
      </w:r>
      <w:proofErr w:type="spellEnd"/>
      <w:r w:rsidRPr="00816355">
        <w:rPr>
          <w:rFonts w:ascii="Arial Narrow" w:eastAsia="Calibri" w:hAnsi="Arial Narrow" w:cs="Tahoma"/>
          <w:color w:val="000000"/>
          <w:sz w:val="24"/>
          <w:szCs w:val="24"/>
          <w:lang w:eastAsia="ar-SA"/>
        </w:rPr>
        <w:t xml:space="preserve"> 1, καθημερινά, 10:00-14:00.</w:t>
      </w:r>
    </w:p>
    <w:p w:rsidR="00816355" w:rsidRPr="00816355" w:rsidRDefault="00816355" w:rsidP="00816355">
      <w:pPr>
        <w:suppressAutoHyphens/>
        <w:spacing w:after="0" w:line="360" w:lineRule="auto"/>
        <w:jc w:val="both"/>
        <w:rPr>
          <w:rFonts w:ascii="Arial Narrow" w:eastAsia="Times New Roman" w:hAnsi="Arial Narrow" w:cs="Tahoma"/>
          <w:sz w:val="24"/>
          <w:szCs w:val="20"/>
          <w:lang w:eastAsia="ar-SA"/>
        </w:rPr>
      </w:pPr>
    </w:p>
    <w:p w:rsidR="00816355" w:rsidRPr="00816355" w:rsidRDefault="00816355" w:rsidP="00816355">
      <w:pPr>
        <w:suppressAutoHyphens/>
        <w:spacing w:after="0" w:line="36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 xml:space="preserve">Αντίγραφα της διακήρυξης θα διατίθενται από το Φορέα διεξαγωγής του διαγωνισμού </w:t>
      </w:r>
      <w:r w:rsidRPr="00816355">
        <w:rPr>
          <w:rFonts w:ascii="Arial Narrow" w:eastAsia="Times New Roman" w:hAnsi="Arial Narrow" w:cs="Tahoma"/>
          <w:bCs/>
          <w:spacing w:val="-3"/>
          <w:sz w:val="24"/>
          <w:szCs w:val="20"/>
          <w:lang w:eastAsia="ar-SA"/>
        </w:rPr>
        <w:t xml:space="preserve">ΓΕΝ. ΝΟΣ. ΠΑΤΡΩΝ  Γραφείο Προμηθειών </w:t>
      </w:r>
      <w:r w:rsidRPr="00816355">
        <w:rPr>
          <w:rFonts w:ascii="Arial Narrow" w:eastAsia="Times New Roman" w:hAnsi="Arial Narrow" w:cs="Tahoma"/>
          <w:bCs/>
          <w:sz w:val="24"/>
          <w:szCs w:val="20"/>
          <w:lang w:eastAsia="ar-SA"/>
        </w:rPr>
        <w:t>2</w:t>
      </w:r>
      <w:r w:rsidRPr="00816355">
        <w:rPr>
          <w:rFonts w:ascii="Arial Narrow" w:eastAsia="Times New Roman" w:hAnsi="Arial Narrow" w:cs="Tahoma"/>
          <w:bCs/>
          <w:sz w:val="24"/>
          <w:szCs w:val="20"/>
          <w:vertAlign w:val="superscript"/>
          <w:lang w:eastAsia="ar-SA"/>
        </w:rPr>
        <w:t>ος</w:t>
      </w:r>
      <w:r w:rsidRPr="00816355">
        <w:rPr>
          <w:rFonts w:ascii="Arial Narrow" w:eastAsia="Times New Roman" w:hAnsi="Arial Narrow" w:cs="Tahoma"/>
          <w:bCs/>
          <w:sz w:val="24"/>
          <w:szCs w:val="20"/>
          <w:lang w:eastAsia="ar-SA"/>
        </w:rPr>
        <w:t xml:space="preserve"> όροφος, </w:t>
      </w:r>
      <w:r w:rsidRPr="00816355">
        <w:rPr>
          <w:rFonts w:ascii="Arial Narrow" w:eastAsia="Times New Roman" w:hAnsi="Arial Narrow" w:cs="Tahoma"/>
          <w:bCs/>
          <w:spacing w:val="-3"/>
          <w:sz w:val="24"/>
          <w:szCs w:val="20"/>
          <w:lang w:eastAsia="ar-SA"/>
        </w:rPr>
        <w:t xml:space="preserve">ΤΑΧΥΡΥΘΜΟ ΚΤΙΡΙΟ </w:t>
      </w:r>
      <w:r w:rsidRPr="00816355">
        <w:rPr>
          <w:rFonts w:ascii="Arial Narrow" w:eastAsia="Times New Roman" w:hAnsi="Arial Narrow" w:cs="Tahoma"/>
          <w:bCs/>
          <w:sz w:val="24"/>
          <w:szCs w:val="20"/>
          <w:lang w:eastAsia="ar-SA"/>
        </w:rPr>
        <w:t xml:space="preserve">«Γ. ΓΕΝΝΗΜΑΤΑΣ» </w:t>
      </w:r>
      <w:r w:rsidRPr="00816355">
        <w:rPr>
          <w:rFonts w:ascii="Arial Narrow" w:eastAsia="Times New Roman" w:hAnsi="Arial Narrow" w:cs="Tahoma"/>
          <w:sz w:val="24"/>
          <w:szCs w:val="20"/>
          <w:lang w:eastAsia="ar-SA"/>
        </w:rPr>
        <w:t>έναντι απόδειξης με καταβολή ποσού (</w:t>
      </w:r>
      <w:r w:rsidRPr="00816355">
        <w:rPr>
          <w:rFonts w:ascii="Arial Narrow" w:eastAsia="Times New Roman" w:hAnsi="Arial Narrow" w:cs="Tahoma"/>
          <w:b/>
          <w:bCs/>
          <w:sz w:val="24"/>
          <w:szCs w:val="20"/>
          <w:lang w:eastAsia="ar-SA"/>
        </w:rPr>
        <w:t>15) δέκα πέντε Ευρώ κατά τις εργάσιμες</w:t>
      </w:r>
      <w:r w:rsidRPr="00816355">
        <w:rPr>
          <w:rFonts w:ascii="Arial Narrow" w:eastAsia="Times New Roman" w:hAnsi="Arial Narrow" w:cs="Tahoma"/>
          <w:sz w:val="24"/>
          <w:szCs w:val="20"/>
          <w:lang w:eastAsia="ar-SA"/>
        </w:rPr>
        <w:t xml:space="preserve"> ώρες και ημέρες στην αναφερόμενη ανωτέρω διεύθυνση. Η απόδειξη θα κατατίθεται στο φάκελο των δικαιολογητικών της προσφοράς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Σε περίπτωση που οι παραλήπτες της Διακήρυξης διαπιστώσουν ότι το παραληφθέν αντίγραφο δεν είναι πλήρες, σύμφωνα με τον πίνακα περιεχομένων και τον αριθμό σελίδων, δικαιούνται να ζητήσουν από την Υπηρεσία Διενέργειας, νέο πλήρες αντίγραφο. Ενστάσεις κατά της νομιμότητας του διαγωνισμού με το αιτιολογικό της μη πληρότητας του παραληφθέντος αντιγράφου της Διακήρυξης, θα απορρίπτονται ως απαράδεκτες.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Προς διευκόλυνση των ενδιαφερομένων, το πλήρες κείμενο της Διακήρυξης διατίθεται και σε ηλεκτρονική μορφή από την ιστοσελίδα της Αναθέτουσας Αρχής (</w:t>
      </w:r>
      <w:r w:rsidRPr="00816355">
        <w:rPr>
          <w:rFonts w:ascii="Arial Narrow" w:eastAsia="Calibri" w:hAnsi="Arial Narrow" w:cs="Tahoma"/>
          <w:color w:val="000000"/>
          <w:sz w:val="24"/>
          <w:szCs w:val="24"/>
          <w:lang w:val="en-US" w:eastAsia="ar-SA"/>
        </w:rPr>
        <w:t>www</w:t>
      </w:r>
      <w:r w:rsidRPr="00816355">
        <w:rPr>
          <w:rFonts w:ascii="Arial Narrow" w:eastAsia="Calibri" w:hAnsi="Arial Narrow" w:cs="Tahoma"/>
          <w:color w:val="000000"/>
          <w:sz w:val="24"/>
          <w:szCs w:val="24"/>
          <w:lang w:eastAsia="ar-SA"/>
        </w:rPr>
        <w:t>.</w:t>
      </w:r>
      <w:proofErr w:type="spellStart"/>
      <w:r w:rsidRPr="00816355">
        <w:rPr>
          <w:rFonts w:ascii="Arial Narrow" w:eastAsia="Times New Roman" w:hAnsi="Arial Narrow" w:cs="Tahoma"/>
          <w:sz w:val="24"/>
          <w:szCs w:val="20"/>
          <w:u w:val="single"/>
          <w:lang w:val="en-US" w:eastAsia="ar-SA"/>
        </w:rPr>
        <w:t>agandreashosp</w:t>
      </w:r>
      <w:proofErr w:type="spellEnd"/>
      <w:r w:rsidRPr="00816355">
        <w:rPr>
          <w:rFonts w:ascii="Arial Narrow" w:eastAsia="Times New Roman" w:hAnsi="Arial Narrow" w:cs="Tahoma"/>
          <w:sz w:val="24"/>
          <w:szCs w:val="20"/>
          <w:u w:val="single"/>
          <w:lang w:eastAsia="ar-SA"/>
        </w:rPr>
        <w:t>.</w:t>
      </w:r>
      <w:r w:rsidRPr="00816355">
        <w:rPr>
          <w:rFonts w:ascii="Arial Narrow" w:eastAsia="Times New Roman" w:hAnsi="Arial Narrow" w:cs="Tahoma"/>
          <w:sz w:val="24"/>
          <w:szCs w:val="20"/>
          <w:u w:val="single"/>
          <w:lang w:val="en-US" w:eastAsia="ar-SA"/>
        </w:rPr>
        <w:t>gr</w:t>
      </w:r>
      <w:r w:rsidRPr="00816355">
        <w:rPr>
          <w:rFonts w:ascii="Arial Narrow" w:eastAsia="Calibri" w:hAnsi="Arial Narrow" w:cs="Tahoma"/>
          <w:color w:val="000000"/>
          <w:sz w:val="24"/>
          <w:szCs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Σε περίπτωση που ο προσφέρων επιλέξει το ως άνω  ηλεκτρονικό μέσο για την ενημέρωσή του και κατ’ επέκταση την εκδήλωση ενδιαφέροντός του, με δική του ευθύνη, μπορεί να ενημερώνει με τα στοιχεία του (π.χ. Επωνυμία, Διεύθυνση, </w:t>
      </w:r>
      <w:proofErr w:type="spellStart"/>
      <w:r w:rsidRPr="00816355">
        <w:rPr>
          <w:rFonts w:ascii="Arial Narrow" w:eastAsia="Calibri" w:hAnsi="Arial Narrow" w:cs="Tahoma"/>
          <w:color w:val="000000"/>
          <w:sz w:val="24"/>
          <w:szCs w:val="24"/>
          <w:lang w:eastAsia="ar-SA"/>
        </w:rPr>
        <w:t>αριθμ</w:t>
      </w:r>
      <w:proofErr w:type="spellEnd"/>
      <w:r w:rsidRPr="00816355">
        <w:rPr>
          <w:rFonts w:ascii="Arial Narrow" w:eastAsia="Calibri" w:hAnsi="Arial Narrow" w:cs="Tahoma"/>
          <w:color w:val="000000"/>
          <w:sz w:val="24"/>
          <w:szCs w:val="24"/>
          <w:lang w:eastAsia="ar-SA"/>
        </w:rPr>
        <w:t xml:space="preserve">. Τηλεφώνου, </w:t>
      </w:r>
      <w:proofErr w:type="spellStart"/>
      <w:r w:rsidRPr="00816355">
        <w:rPr>
          <w:rFonts w:ascii="Arial Narrow" w:eastAsia="Calibri" w:hAnsi="Arial Narrow" w:cs="Tahoma"/>
          <w:color w:val="000000"/>
          <w:sz w:val="24"/>
          <w:szCs w:val="24"/>
          <w:lang w:eastAsia="ar-SA"/>
        </w:rPr>
        <w:t>αριθμ</w:t>
      </w:r>
      <w:proofErr w:type="spellEnd"/>
      <w:r w:rsidRPr="00816355">
        <w:rPr>
          <w:rFonts w:ascii="Arial Narrow" w:eastAsia="Calibri" w:hAnsi="Arial Narrow" w:cs="Tahoma"/>
          <w:color w:val="000000"/>
          <w:sz w:val="24"/>
          <w:szCs w:val="24"/>
          <w:lang w:eastAsia="ar-SA"/>
        </w:rPr>
        <w:t xml:space="preserve">. Μηχ. Τηλεομοιοτυπίας, </w:t>
      </w:r>
      <w:r w:rsidRPr="00816355">
        <w:rPr>
          <w:rFonts w:ascii="Arial Narrow" w:eastAsia="Calibri" w:hAnsi="Arial Narrow" w:cs="Tahoma"/>
          <w:color w:val="000000"/>
          <w:sz w:val="24"/>
          <w:szCs w:val="24"/>
          <w:lang w:val="en-US" w:eastAsia="ar-SA"/>
        </w:rPr>
        <w:t>e</w:t>
      </w:r>
      <w:r w:rsidRPr="00816355">
        <w:rPr>
          <w:rFonts w:ascii="Arial Narrow" w:eastAsia="Calibri" w:hAnsi="Arial Narrow" w:cs="Tahoma"/>
          <w:color w:val="000000"/>
          <w:sz w:val="24"/>
          <w:szCs w:val="24"/>
          <w:lang w:eastAsia="ar-SA"/>
        </w:rPr>
        <w:t>-</w:t>
      </w:r>
      <w:r w:rsidRPr="00816355">
        <w:rPr>
          <w:rFonts w:ascii="Arial Narrow" w:eastAsia="Calibri" w:hAnsi="Arial Narrow" w:cs="Tahoma"/>
          <w:color w:val="000000"/>
          <w:sz w:val="24"/>
          <w:szCs w:val="24"/>
          <w:lang w:val="en-US" w:eastAsia="ar-SA"/>
        </w:rPr>
        <w:t>mail</w:t>
      </w:r>
      <w:r w:rsidRPr="00816355">
        <w:rPr>
          <w:rFonts w:ascii="Arial Narrow" w:eastAsia="Calibri" w:hAnsi="Arial Narrow" w:cs="Tahoma"/>
          <w:color w:val="000000"/>
          <w:sz w:val="24"/>
          <w:szCs w:val="24"/>
          <w:lang w:eastAsia="ar-SA"/>
        </w:rPr>
        <w:t xml:space="preserve"> </w:t>
      </w:r>
      <w:r w:rsidRPr="00816355">
        <w:rPr>
          <w:rFonts w:ascii="Arial Narrow" w:eastAsia="Calibri" w:hAnsi="Arial Narrow" w:cs="Tahoma"/>
          <w:color w:val="000000"/>
          <w:sz w:val="24"/>
          <w:szCs w:val="24"/>
          <w:lang w:val="en-US" w:eastAsia="ar-SA"/>
        </w:rPr>
        <w:t>account</w:t>
      </w:r>
      <w:r w:rsidRPr="00816355">
        <w:rPr>
          <w:rFonts w:ascii="Arial Narrow" w:eastAsia="Calibri" w:hAnsi="Arial Narrow" w:cs="Tahoma"/>
          <w:color w:val="000000"/>
          <w:sz w:val="24"/>
          <w:szCs w:val="24"/>
          <w:lang w:eastAsia="ar-SA"/>
        </w:rPr>
        <w:t xml:space="preserve">.κ.τ.λ.) την αναθέτουσα αρχή, ώστε να καταστεί δυνατή η ενημέρωσή του σε περίπτωση τυχόν διευκρινιστικών ερωτημάτων.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Ειδικότερα σε περίπτωση που ζητηθούν από τους ενδιαφερόμενους συμπληρωματικές πληροφορίες, σχετικές με όρους της διακήρυξης μέχρι και οκτώ (8) ημέρες προ της εκπνοής της προθεσμίας άσκησης της ένστασης του άρθρου 15 παρ. 2 </w:t>
      </w:r>
      <w:proofErr w:type="spellStart"/>
      <w:r w:rsidRPr="00816355">
        <w:rPr>
          <w:rFonts w:ascii="Arial Narrow" w:eastAsia="Calibri" w:hAnsi="Arial Narrow" w:cs="Tahoma"/>
          <w:color w:val="000000"/>
          <w:sz w:val="24"/>
          <w:szCs w:val="24"/>
          <w:lang w:eastAsia="ar-SA"/>
        </w:rPr>
        <w:t>περ</w:t>
      </w:r>
      <w:proofErr w:type="spellEnd"/>
      <w:r w:rsidRPr="00816355">
        <w:rPr>
          <w:rFonts w:ascii="Arial Narrow" w:eastAsia="Calibri" w:hAnsi="Arial Narrow" w:cs="Tahoma"/>
          <w:color w:val="000000"/>
          <w:sz w:val="24"/>
          <w:szCs w:val="24"/>
          <w:lang w:eastAsia="ar-SA"/>
        </w:rPr>
        <w:t xml:space="preserve">. α του ΠΔ 118, αυτές παρέχονται το αργότερο τρεις (3) ημέρες προ της εκπνοής της ως άνω προθεσμίας. Σε κάθε άλλη περίπτωση που ζητούνται από τους ενδιαφερόμενους οι ως άνω συμπληρωματικές πληροφορίες, αυτές δίνονται το αργότερο εντός έξι (6) ημερών πριν από την ημερομηνία υποβολής των προσφορών, χωρίς ο προσφέρων να έχει δικαίωμα ένστασης δυνάμει του άρθρου 15 παρ. 2 </w:t>
      </w:r>
      <w:proofErr w:type="spellStart"/>
      <w:r w:rsidRPr="00816355">
        <w:rPr>
          <w:rFonts w:ascii="Arial Narrow" w:eastAsia="Calibri" w:hAnsi="Arial Narrow" w:cs="Tahoma"/>
          <w:color w:val="000000"/>
          <w:sz w:val="24"/>
          <w:szCs w:val="24"/>
          <w:lang w:eastAsia="ar-SA"/>
        </w:rPr>
        <w:t>περ</w:t>
      </w:r>
      <w:proofErr w:type="spellEnd"/>
      <w:r w:rsidRPr="00816355">
        <w:rPr>
          <w:rFonts w:ascii="Arial Narrow" w:eastAsia="Calibri" w:hAnsi="Arial Narrow" w:cs="Tahoma"/>
          <w:color w:val="000000"/>
          <w:sz w:val="24"/>
          <w:szCs w:val="24"/>
          <w:lang w:eastAsia="ar-SA"/>
        </w:rPr>
        <w:t>. α του Π.Δ.118/2007.</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lastRenderedPageBreak/>
        <w:t>Κανένας υποψήφιος δεν μπορεί σε οποιαδήποτε περίπτωση να επικαλεσθεί προφορικές απαντήσεις εκ μέρους του Αναθέτουσας Αρχής.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10.  </w:t>
      </w:r>
      <w:r w:rsidRPr="00816355">
        <w:rPr>
          <w:rFonts w:ascii="Arial Narrow" w:eastAsia="Calibri" w:hAnsi="Arial Narrow" w:cs="Arial-BoldItalicMT"/>
          <w:b/>
          <w:bCs/>
          <w:iCs/>
          <w:color w:val="000000"/>
          <w:sz w:val="24"/>
          <w:szCs w:val="24"/>
          <w:lang w:eastAsia="ar-SA"/>
        </w:rPr>
        <w:t>ΧΡΟΝΟΣ – ΤΟΠΟΣ ΥΠΟΒΟΛΗΣ ΠΡΟΣΦΟΡΩΝ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Οι υποψήφιοι Προμηθευτές πρέπει να υποβάλουν τις προσφορές τους, σύμφωνα με τα οριζόμενα στην </w:t>
      </w:r>
      <w:r w:rsidRPr="00816355">
        <w:rPr>
          <w:rFonts w:ascii="Arial Narrow" w:eastAsia="Calibri" w:hAnsi="Arial Narrow" w:cs="Tahoma"/>
          <w:sz w:val="24"/>
          <w:szCs w:val="24"/>
          <w:lang w:eastAsia="ar-SA"/>
        </w:rPr>
        <w:t>παρούσα Διακήρυξη το αργότερο μέχρι τις 22/07/2013 και ώρα 14:00 στην έδρα της Αναθέτουσας</w:t>
      </w:r>
      <w:r w:rsidRPr="00816355">
        <w:rPr>
          <w:rFonts w:ascii="Arial Narrow" w:eastAsia="Calibri" w:hAnsi="Arial Narrow" w:cs="Tahoma"/>
          <w:color w:val="000000"/>
          <w:sz w:val="24"/>
          <w:szCs w:val="24"/>
          <w:lang w:eastAsia="ar-SA"/>
        </w:rPr>
        <w:t xml:space="preserve"> Αρχής, οδός </w:t>
      </w:r>
      <w:proofErr w:type="spellStart"/>
      <w:r w:rsidRPr="00816355">
        <w:rPr>
          <w:rFonts w:ascii="Arial Narrow" w:eastAsia="Calibri" w:hAnsi="Arial Narrow" w:cs="Tahoma"/>
          <w:color w:val="000000"/>
          <w:sz w:val="24"/>
          <w:szCs w:val="24"/>
          <w:lang w:eastAsia="ar-SA"/>
        </w:rPr>
        <w:t>Τσερτίδου</w:t>
      </w:r>
      <w:proofErr w:type="spellEnd"/>
      <w:r w:rsidRPr="00816355">
        <w:rPr>
          <w:rFonts w:ascii="Arial Narrow" w:eastAsia="Calibri" w:hAnsi="Arial Narrow" w:cs="Tahoma"/>
          <w:color w:val="000000"/>
          <w:sz w:val="24"/>
          <w:szCs w:val="24"/>
          <w:lang w:eastAsia="ar-SA"/>
        </w:rPr>
        <w:t xml:space="preserve"> 1 </w:t>
      </w:r>
      <w:proofErr w:type="spellStart"/>
      <w:r w:rsidRPr="00816355">
        <w:rPr>
          <w:rFonts w:ascii="Arial Narrow" w:eastAsia="Calibri" w:hAnsi="Arial Narrow" w:cs="Tahoma"/>
          <w:color w:val="000000"/>
          <w:sz w:val="24"/>
          <w:szCs w:val="24"/>
          <w:lang w:eastAsia="ar-SA"/>
        </w:rPr>
        <w:t>Γρ</w:t>
      </w:r>
      <w:proofErr w:type="spellEnd"/>
      <w:r w:rsidRPr="00816355">
        <w:rPr>
          <w:rFonts w:ascii="Arial Narrow" w:eastAsia="Calibri" w:hAnsi="Arial Narrow" w:cs="Tahoma"/>
          <w:color w:val="000000"/>
          <w:sz w:val="24"/>
          <w:szCs w:val="24"/>
          <w:lang w:eastAsia="ar-SA"/>
        </w:rPr>
        <w:t>. Προμηθειών 2</w:t>
      </w:r>
      <w:r w:rsidRPr="00816355">
        <w:rPr>
          <w:rFonts w:ascii="Arial Narrow" w:eastAsia="Calibri" w:hAnsi="Arial Narrow" w:cs="Tahoma"/>
          <w:color w:val="000000"/>
          <w:sz w:val="24"/>
          <w:szCs w:val="24"/>
          <w:vertAlign w:val="superscript"/>
          <w:lang w:eastAsia="ar-SA"/>
        </w:rPr>
        <w:t xml:space="preserve">ος </w:t>
      </w:r>
      <w:r w:rsidRPr="00816355">
        <w:rPr>
          <w:rFonts w:ascii="Arial Narrow" w:eastAsia="Calibri" w:hAnsi="Arial Narrow" w:cs="Tahoma"/>
          <w:color w:val="000000"/>
          <w:sz w:val="24"/>
          <w:szCs w:val="24"/>
          <w:lang w:eastAsia="ar-SA"/>
        </w:rPr>
        <w:t xml:space="preserve"> όροφος Ταχύρυθμο Κτίριο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Προσφορές που θα κατατεθούν μετά την παραπάνω ημερομηνία και ώρα, δεν αποσφραγίζονται αλλά επιστρέφονται ως εκπρόθεσμες.</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A54AE6" w:rsidRDefault="00816355" w:rsidP="00816355">
      <w:pPr>
        <w:suppressAutoHyphens/>
        <w:autoSpaceDE w:val="0"/>
        <w:spacing w:after="0" w:line="240" w:lineRule="auto"/>
        <w:jc w:val="both"/>
        <w:rPr>
          <w:rFonts w:ascii="Arial Narrow" w:eastAsia="Calibri" w:hAnsi="Arial Narrow" w:cs="Arial-BoldItalicMT"/>
          <w:b/>
          <w:bCs/>
          <w:iCs/>
          <w:color w:val="000000" w:themeColor="text1"/>
          <w:sz w:val="24"/>
          <w:szCs w:val="24"/>
          <w:lang w:eastAsia="ar-SA"/>
        </w:rPr>
      </w:pPr>
      <w:r w:rsidRPr="00A54AE6">
        <w:rPr>
          <w:rFonts w:ascii="Arial Narrow" w:eastAsia="Calibri" w:hAnsi="Arial Narrow" w:cs="TimesNewRomanPS-BoldItalicMT"/>
          <w:b/>
          <w:bCs/>
          <w:iCs/>
          <w:color w:val="000000" w:themeColor="text1"/>
          <w:sz w:val="24"/>
          <w:szCs w:val="24"/>
          <w:lang w:eastAsia="ar-SA"/>
        </w:rPr>
        <w:t xml:space="preserve">ΑΡΘΡΟ 11.  </w:t>
      </w:r>
      <w:r w:rsidRPr="00A54AE6">
        <w:rPr>
          <w:rFonts w:ascii="Arial Narrow" w:eastAsia="Calibri" w:hAnsi="Arial Narrow" w:cs="Arial-BoldItalicMT"/>
          <w:b/>
          <w:bCs/>
          <w:iCs/>
          <w:color w:val="000000" w:themeColor="text1"/>
          <w:sz w:val="24"/>
          <w:szCs w:val="24"/>
          <w:lang w:eastAsia="ar-SA"/>
        </w:rPr>
        <w:t>ΧΡΟΝΟΣ – ΤΟΠΟΣ ΔΙΕΝΕΡΓΕΙΑΣ ΔΙΑΓΩΝΙΣΜΟΥ</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r w:rsidRPr="00A54AE6">
        <w:rPr>
          <w:rFonts w:ascii="Arial Narrow" w:eastAsia="Calibri" w:hAnsi="Arial Narrow" w:cs="Tahoma"/>
          <w:color w:val="000000" w:themeColor="text1"/>
          <w:sz w:val="24"/>
          <w:szCs w:val="24"/>
          <w:lang w:eastAsia="ar-SA"/>
        </w:rPr>
        <w:t xml:space="preserve">Ο διαγωνισμός θα διενεργηθεί στα γραφεία Γ.Ν.Π  οδός </w:t>
      </w:r>
      <w:proofErr w:type="spellStart"/>
      <w:r w:rsidRPr="00A54AE6">
        <w:rPr>
          <w:rFonts w:ascii="Arial Narrow" w:eastAsia="Calibri" w:hAnsi="Arial Narrow" w:cs="Tahoma"/>
          <w:color w:val="000000" w:themeColor="text1"/>
          <w:sz w:val="24"/>
          <w:szCs w:val="24"/>
          <w:lang w:eastAsia="ar-SA"/>
        </w:rPr>
        <w:t>Τσερτίδου</w:t>
      </w:r>
      <w:proofErr w:type="spellEnd"/>
      <w:r w:rsidRPr="00A54AE6">
        <w:rPr>
          <w:rFonts w:ascii="Arial Narrow" w:eastAsia="Calibri" w:hAnsi="Arial Narrow" w:cs="Tahoma"/>
          <w:color w:val="000000" w:themeColor="text1"/>
          <w:sz w:val="24"/>
          <w:szCs w:val="24"/>
          <w:lang w:eastAsia="ar-SA"/>
        </w:rPr>
        <w:t xml:space="preserve"> 1 ΤΚ 26335-ΠΑΤΡΑ στις  </w:t>
      </w:r>
      <w:r w:rsidR="00A54AE6" w:rsidRPr="00A54AE6">
        <w:rPr>
          <w:rFonts w:ascii="Arial Narrow" w:eastAsia="Calibri" w:hAnsi="Arial Narrow" w:cs="Tahoma"/>
          <w:color w:val="000000" w:themeColor="text1"/>
          <w:sz w:val="24"/>
          <w:szCs w:val="24"/>
          <w:lang w:eastAsia="ar-SA"/>
        </w:rPr>
        <w:t>01</w:t>
      </w:r>
      <w:r w:rsidRPr="00A54AE6">
        <w:rPr>
          <w:rFonts w:ascii="Arial Narrow" w:eastAsia="Calibri" w:hAnsi="Arial Narrow" w:cs="Tahoma"/>
          <w:color w:val="000000" w:themeColor="text1"/>
          <w:sz w:val="24"/>
          <w:szCs w:val="24"/>
          <w:lang w:eastAsia="ar-SA"/>
        </w:rPr>
        <w:t xml:space="preserve">  </w:t>
      </w:r>
      <w:r w:rsidR="00A54AE6" w:rsidRPr="00A54AE6">
        <w:rPr>
          <w:rFonts w:ascii="Arial Narrow" w:eastAsia="Calibri" w:hAnsi="Arial Narrow" w:cs="Tahoma"/>
          <w:color w:val="000000" w:themeColor="text1"/>
          <w:sz w:val="24"/>
          <w:szCs w:val="24"/>
          <w:lang w:eastAsia="ar-SA"/>
        </w:rPr>
        <w:t xml:space="preserve">Οκτωβρίου </w:t>
      </w:r>
      <w:r w:rsidRPr="00A54AE6">
        <w:rPr>
          <w:rFonts w:ascii="Arial Narrow" w:eastAsia="Calibri" w:hAnsi="Arial Narrow" w:cs="Tahoma"/>
          <w:color w:val="000000" w:themeColor="text1"/>
          <w:sz w:val="24"/>
          <w:szCs w:val="24"/>
          <w:lang w:eastAsia="ar-SA"/>
        </w:rPr>
        <w:t xml:space="preserve"> του   2013 ημέρα Τρίτη   και ώρα 10:00 πμ.</w:t>
      </w:r>
    </w:p>
    <w:p w:rsidR="00816355" w:rsidRPr="00A54AE6" w:rsidRDefault="00816355" w:rsidP="00816355">
      <w:pPr>
        <w:suppressAutoHyphens/>
        <w:autoSpaceDE w:val="0"/>
        <w:spacing w:after="0" w:line="240" w:lineRule="auto"/>
        <w:jc w:val="both"/>
        <w:rPr>
          <w:rFonts w:ascii="Arial Narrow" w:eastAsia="Calibri" w:hAnsi="Arial Narrow" w:cs="Tahoma"/>
          <w:color w:val="000000" w:themeColor="text1"/>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FF66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FF66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MT"/>
          <w:b/>
          <w:bCs/>
          <w:sz w:val="24"/>
          <w:szCs w:val="28"/>
          <w:u w:val="single"/>
          <w:lang w:eastAsia="ar-SA"/>
        </w:rPr>
      </w:pPr>
      <w:r w:rsidRPr="00816355">
        <w:rPr>
          <w:rFonts w:ascii="Arial Narrow" w:eastAsia="Calibri" w:hAnsi="Arial Narrow" w:cs="TimesNewRomanPS-BoldMT"/>
          <w:b/>
          <w:bCs/>
          <w:sz w:val="24"/>
          <w:szCs w:val="28"/>
          <w:u w:val="single"/>
          <w:lang w:eastAsia="ar-SA"/>
        </w:rPr>
        <w:t>A.3. ΣΤΟΙΧΕΙΑ ΣΥΜΜΕΤΟΧΗΣ</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12.  </w:t>
      </w:r>
      <w:r w:rsidRPr="00816355">
        <w:rPr>
          <w:rFonts w:ascii="Arial Narrow" w:eastAsia="Calibri" w:hAnsi="Arial Narrow" w:cs="Arial-BoldItalicMT"/>
          <w:b/>
          <w:bCs/>
          <w:iCs/>
          <w:sz w:val="24"/>
          <w:szCs w:val="24"/>
          <w:lang w:eastAsia="ar-SA"/>
        </w:rPr>
        <w:t>ΔΙΚΑΙΩΜΑ ΣΥΜΜΕΤΟΧΗΣ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Δικαίωμα συμμετοχής στο διαγωνισμό έχουν φυσικά ή νομικά πρόσωπα ή ενώσεις/κοινοπραξίες αυτών ή συνεταιρισμοί που δραστηριοποιούνται στο αντικείμενο του υπό ανάθεση έργου,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τη Συμφωνία Δημοσίων Συμβάσεων του Παγκόσμιου Οργανισμού Εμπορίου, η οποία κυρώθηκε με το νόμο 2513/1997</w:t>
      </w:r>
      <w:r w:rsidRPr="00816355">
        <w:rPr>
          <w:rFonts w:ascii="Arial Narrow" w:eastAsia="Times New Roman" w:hAnsi="Arial Narrow" w:cs="Arial"/>
          <w:color w:val="000000"/>
          <w:sz w:val="24"/>
          <w:szCs w:val="24"/>
          <w:lang w:eastAsia="ar-SA"/>
        </w:rPr>
        <w:t xml:space="preserve"> και των πολυμερών διαπραγματεύσεων του Γύρου της Ουρουγουάης, σύμφωνα με το άρθρο 5 της Οδηγίας 2004/18/ΕΚ (</w:t>
      </w:r>
      <w:proofErr w:type="spellStart"/>
      <w:r w:rsidRPr="00816355">
        <w:rPr>
          <w:rFonts w:ascii="Arial Narrow" w:eastAsia="Times New Roman" w:hAnsi="Arial Narrow" w:cs="Arial"/>
          <w:color w:val="000000"/>
          <w:sz w:val="24"/>
          <w:szCs w:val="24"/>
          <w:lang w:eastAsia="ar-SA"/>
        </w:rPr>
        <w:t>άρ</w:t>
      </w:r>
      <w:proofErr w:type="spellEnd"/>
      <w:r w:rsidRPr="00816355">
        <w:rPr>
          <w:rFonts w:ascii="Arial Narrow" w:eastAsia="Times New Roman" w:hAnsi="Arial Narrow" w:cs="Arial"/>
          <w:color w:val="000000"/>
          <w:sz w:val="24"/>
          <w:szCs w:val="24"/>
          <w:lang w:eastAsia="ar-SA"/>
        </w:rPr>
        <w:t>. 4 Π.Δ. 60/2007)</w:t>
      </w:r>
      <w:r w:rsidRPr="00816355">
        <w:rPr>
          <w:rFonts w:ascii="Arial Narrow" w:eastAsia="Calibri" w:hAnsi="Arial Narrow" w:cs="Tahoma"/>
          <w:sz w:val="24"/>
          <w:szCs w:val="24"/>
          <w:lang w:eastAsia="ar-SA"/>
        </w:rPr>
        <w:t xml:space="preserve"> ή προερχόμενα από τρίτες χώρες που έχουν συνάψει ευρωπαϊκές συμφωνίες με την Ε.Ε. και τα οποία πληρούν τους όρους που καθορίζονται στην συνέχεια της παρούσας, αρκεί να διαθέτουν εξειδικευμένη εμπειρία και εξειδικευμένη γνώση για την προμήθεια του παρόντος διαγωνισμού και την απαραίτητη χρηματοοικονομική και τεχνική ικανότητα για την εκτέλεση της προμήθειας, ήτοι:</w:t>
      </w:r>
    </w:p>
    <w:p w:rsidR="00816355" w:rsidRPr="00816355" w:rsidRDefault="00816355" w:rsidP="00816355">
      <w:pPr>
        <w:numPr>
          <w:ilvl w:val="0"/>
          <w:numId w:val="10"/>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Παρουσιάζουν κατά τις τελευταίες 3 διαχειριστικές χρήσης συνολικό κύκλο εργασιών, ίσο ή ανώτερο με το 150% του προϋπολογισμού της προκήρυξης (άρθρο 45/Π.Δ.60/2007)</w:t>
      </w:r>
    </w:p>
    <w:p w:rsidR="00816355" w:rsidRPr="00816355" w:rsidRDefault="00816355" w:rsidP="00816355">
      <w:pPr>
        <w:numPr>
          <w:ilvl w:val="0"/>
          <w:numId w:val="10"/>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Διαθέτει την απαραίτητη δομή και οργάνωση για την εκτέλεση της προμήθειας και έχει αναλάβει κατά τα τελευταία 5 έτη ένα τουλάχιστον παρόμοιο έργο συμβατικής αξίας ίσης ή ανώτερης με την υπό προμήθεια ειδών. (Τεχνική ικανότητα)</w:t>
      </w:r>
    </w:p>
    <w:p w:rsidR="00816355" w:rsidRPr="00816355" w:rsidRDefault="00816355" w:rsidP="00816355">
      <w:pPr>
        <w:suppressAutoHyphens/>
        <w:autoSpaceDE w:val="0"/>
        <w:spacing w:after="0" w:line="240" w:lineRule="auto"/>
        <w:ind w:left="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[Τα στοιχεία χρηματοοικονομικής επάρκειας και τα όρια δεν καθορίζονται αυστηρά από την νομοθεσία, όμως μπορεί η αναθέτουσα αρχή να τα ζητήσει]</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Οι ενώσεις προσώπων δεν υποχρεούνται να περιβληθούν ορισμένη νομική μορφή για την υποβολή της προσφοράς τους. Ωστόσο, σε περίπτωση που το διακηρυσσόμενο με την παρούσα Έργο κατακυρωθεί σε ένωση προσώπων, η Αναθέτουσα Αρχή δικαιούται, εφ’ όσον το θεωρήσει αναγκαίο για την ικανοποιητική εκτέλεση της Σύμβασης, να ζητήσει από την </w:t>
      </w:r>
      <w:r w:rsidRPr="00816355">
        <w:rPr>
          <w:rFonts w:ascii="Arial Narrow" w:eastAsia="Calibri" w:hAnsi="Arial Narrow" w:cs="Tahoma"/>
          <w:sz w:val="24"/>
          <w:szCs w:val="24"/>
          <w:lang w:eastAsia="ar-SA"/>
        </w:rPr>
        <w:lastRenderedPageBreak/>
        <w:t>ένωση να περιβληθεί ορισμένη νομική μορφή και η ένωση, στην περίπτωση αυτή, υποχρεούται να το πράξει.</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Η Αναθέτουσα Αρχή, σύμφωνα με την παράγραφο 4 του άρθρου 8 του Ν.3310/2005, ελέγχει, επί ποινή απαραδέκτου της υποψηφιότητας, εάν στη διαγωνιστική διαδικασία συμμετέχει </w:t>
      </w:r>
      <w:proofErr w:type="spellStart"/>
      <w:r w:rsidRPr="00816355">
        <w:rPr>
          <w:rFonts w:ascii="Arial Narrow" w:eastAsia="Calibri" w:hAnsi="Arial Narrow" w:cs="Tahoma"/>
          <w:sz w:val="24"/>
          <w:szCs w:val="24"/>
          <w:lang w:eastAsia="ar-SA"/>
        </w:rPr>
        <w:t>εξωχώρια</w:t>
      </w:r>
      <w:proofErr w:type="spellEnd"/>
      <w:r w:rsidRPr="00816355">
        <w:rPr>
          <w:rFonts w:ascii="Arial Narrow" w:eastAsia="Calibri" w:hAnsi="Arial Narrow" w:cs="Tahoma"/>
          <w:sz w:val="24"/>
          <w:szCs w:val="24"/>
          <w:lang w:eastAsia="ar-SA"/>
        </w:rPr>
        <w:t xml:space="preserve"> εταιρεία κατά τα αναφερόμενα στην </w:t>
      </w:r>
      <w:proofErr w:type="spellStart"/>
      <w:r w:rsidRPr="00816355">
        <w:rPr>
          <w:rFonts w:ascii="Arial Narrow" w:eastAsia="Calibri" w:hAnsi="Arial Narrow" w:cs="Tahoma"/>
          <w:sz w:val="24"/>
          <w:szCs w:val="24"/>
          <w:lang w:eastAsia="ar-SA"/>
        </w:rPr>
        <w:t>περ</w:t>
      </w:r>
      <w:proofErr w:type="spellEnd"/>
      <w:r w:rsidRPr="00816355">
        <w:rPr>
          <w:rFonts w:ascii="Arial Narrow" w:eastAsia="Calibri" w:hAnsi="Arial Narrow" w:cs="Tahoma"/>
          <w:sz w:val="24"/>
          <w:szCs w:val="24"/>
          <w:lang w:eastAsia="ar-SA"/>
        </w:rPr>
        <w:t xml:space="preserve">. </w:t>
      </w:r>
      <w:proofErr w:type="spellStart"/>
      <w:r w:rsidRPr="00816355">
        <w:rPr>
          <w:rFonts w:ascii="Arial Narrow" w:eastAsia="Calibri" w:hAnsi="Arial Narrow" w:cs="Tahoma"/>
          <w:sz w:val="24"/>
          <w:szCs w:val="24"/>
          <w:lang w:eastAsia="ar-SA"/>
        </w:rPr>
        <w:t>α΄</w:t>
      </w:r>
      <w:proofErr w:type="spellEnd"/>
      <w:r w:rsidRPr="00816355">
        <w:rPr>
          <w:rFonts w:ascii="Arial Narrow" w:eastAsia="Calibri" w:hAnsi="Arial Narrow" w:cs="Tahoma"/>
          <w:sz w:val="24"/>
          <w:szCs w:val="24"/>
          <w:lang w:eastAsia="ar-SA"/>
        </w:rPr>
        <w:t xml:space="preserve"> της παραγράφου 4 του άρθρου 4 του ίδιου νόμου, όπως συμπληρώθηκε με την παράγραφο 4 του άρθρου 4 του Ν.3414/2005.</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Τα εγκατεστημένα στην Ελλάδα φυσικά ή νομικά πρόσωπα πρέπει να είναι εγγεγραμμένα στα οικεία επαγγελματικά ή εμπορικά μητρώα και να προσκομίζουν ανάλογο πιστοποιητικό. Οι υποψήφιοι που δεν έχουν εγκατάσταση στην Ελλάδα πρέπει να αποδεικνύουν την εγγραφή τους σε επαγγελματικό ή εμπορικό μητρώο του κράτους εγκατάστασής τους ή να προσκομίζουν ανάλογη ένορκη βεβαίωση ή πιστοποιητικό, κατά τα οριζόμενα στο άρθρο 44 του Π.Δ. 60/2007. </w:t>
      </w:r>
    </w:p>
    <w:p w:rsidR="00816355" w:rsidRPr="00816355" w:rsidRDefault="00816355" w:rsidP="00816355">
      <w:pPr>
        <w:tabs>
          <w:tab w:val="left" w:pos="720"/>
        </w:tabs>
        <w:suppressAutoHyphens/>
        <w:spacing w:after="0" w:line="360" w:lineRule="auto"/>
        <w:jc w:val="both"/>
        <w:rPr>
          <w:rFonts w:ascii="Arial Narrow" w:eastAsia="Times New Roman" w:hAnsi="Arial Narrow" w:cs="Arial"/>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13.  </w:t>
      </w:r>
      <w:r w:rsidRPr="00816355">
        <w:rPr>
          <w:rFonts w:ascii="Arial Narrow" w:eastAsia="Calibri" w:hAnsi="Arial Narrow" w:cs="Arial-BoldItalicMT"/>
          <w:b/>
          <w:bCs/>
          <w:iCs/>
          <w:sz w:val="24"/>
          <w:szCs w:val="24"/>
          <w:lang w:eastAsia="ar-SA"/>
        </w:rPr>
        <w:t>ΔΙΚΑΙΟΛΟΓΗΤΙΚΑ ΣΥΜΜΕΤΟΧΗΣ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Οι συμμετέχοντες,  οφείλουν να καταθέσουν, υποχρεωτικά μαζί με την προσφορά τους στο φάκελο των δικαιολογητικών συμμετοχής εγκαίρως και προσηκόντως, ΕΠΙ ΠΟΙΝΗ ΑΠΟΚΛΕΙΣΜΟΥ, τα ακόλουθα κατά περίπτωση δικαιολογητικά, όπως αυτά περιγράφονται στο Π.Δ. 118/2007 και στο Π.Δ. 60/2007 και ειδικότερα: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515934" w:rsidRDefault="00515934" w:rsidP="00816355">
      <w:pPr>
        <w:suppressAutoHyphens/>
        <w:autoSpaceDE w:val="0"/>
        <w:spacing w:after="0" w:line="240" w:lineRule="auto"/>
        <w:jc w:val="both"/>
        <w:rPr>
          <w:rFonts w:ascii="Arial Narrow" w:eastAsia="Calibri" w:hAnsi="Arial Narrow" w:cs="Tahoma"/>
          <w:sz w:val="24"/>
          <w:szCs w:val="24"/>
          <w:lang w:eastAsia="ar-SA"/>
        </w:rPr>
      </w:pPr>
    </w:p>
    <w:p w:rsidR="00515934" w:rsidRDefault="00515934" w:rsidP="00816355">
      <w:pPr>
        <w:suppressAutoHyphens/>
        <w:autoSpaceDE w:val="0"/>
        <w:spacing w:after="0" w:line="240" w:lineRule="auto"/>
        <w:jc w:val="both"/>
        <w:rPr>
          <w:rFonts w:ascii="Arial Narrow" w:eastAsia="Calibri" w:hAnsi="Arial Narrow" w:cs="Tahoma"/>
          <w:sz w:val="24"/>
          <w:szCs w:val="24"/>
          <w:lang w:eastAsia="ar-SA"/>
        </w:rPr>
      </w:pPr>
    </w:p>
    <w:p w:rsidR="00515934" w:rsidRPr="00816355" w:rsidRDefault="00515934"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b/>
          <w:sz w:val="24"/>
          <w:szCs w:val="24"/>
          <w:u w:val="single"/>
          <w:lang w:eastAsia="ar-SA"/>
        </w:rPr>
      </w:pPr>
      <w:r w:rsidRPr="00816355">
        <w:rPr>
          <w:rFonts w:ascii="Arial Narrow" w:eastAsia="Calibri" w:hAnsi="Arial Narrow" w:cs="Tahoma"/>
          <w:b/>
          <w:sz w:val="24"/>
          <w:szCs w:val="24"/>
          <w:u w:val="single"/>
          <w:lang w:eastAsia="ar-SA"/>
        </w:rPr>
        <w:t>Α. Έλληνες Πολίτες</w:t>
      </w:r>
    </w:p>
    <w:p w:rsidR="00816355" w:rsidRPr="00816355" w:rsidRDefault="00816355" w:rsidP="00816355">
      <w:pPr>
        <w:suppressAutoHyphens/>
        <w:autoSpaceDE w:val="0"/>
        <w:spacing w:after="0" w:line="240" w:lineRule="auto"/>
        <w:jc w:val="both"/>
        <w:rPr>
          <w:rFonts w:ascii="Arial Narrow" w:eastAsia="Calibri" w:hAnsi="Arial Narrow" w:cs="Tahoma"/>
          <w:b/>
          <w:sz w:val="24"/>
          <w:szCs w:val="24"/>
          <w:u w:val="single"/>
          <w:lang w:eastAsia="ar-SA"/>
        </w:rPr>
      </w:pPr>
    </w:p>
    <w:tbl>
      <w:tblPr>
        <w:tblW w:w="0" w:type="auto"/>
        <w:tblInd w:w="108" w:type="dxa"/>
        <w:tblLayout w:type="fixed"/>
        <w:tblLook w:val="0000" w:firstRow="0" w:lastRow="0" w:firstColumn="0" w:lastColumn="0" w:noHBand="0" w:noVBand="0"/>
      </w:tblPr>
      <w:tblGrid>
        <w:gridCol w:w="857"/>
        <w:gridCol w:w="8235"/>
      </w:tblGrid>
      <w:tr w:rsidR="00816355" w:rsidRPr="00816355" w:rsidTr="00515934">
        <w:tc>
          <w:tcPr>
            <w:tcW w:w="857" w:type="dxa"/>
            <w:tcBorders>
              <w:top w:val="single" w:sz="4" w:space="0" w:color="000000"/>
              <w:left w:val="single" w:sz="4" w:space="0" w:color="000000"/>
              <w:bottom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roofErr w:type="spellStart"/>
            <w:r w:rsidRPr="00816355">
              <w:rPr>
                <w:rFonts w:ascii="Arial Narrow" w:eastAsia="Times New Roman" w:hAnsi="Arial Narrow" w:cs="Arial"/>
                <w:color w:val="000000"/>
                <w:sz w:val="24"/>
                <w:szCs w:val="24"/>
                <w:lang w:eastAsia="ar-SA"/>
              </w:rPr>
              <w:t>α.α</w:t>
            </w:r>
            <w:proofErr w:type="spellEnd"/>
          </w:p>
        </w:tc>
        <w:tc>
          <w:tcPr>
            <w:tcW w:w="8235" w:type="dxa"/>
            <w:tcBorders>
              <w:top w:val="single" w:sz="4" w:space="0" w:color="000000"/>
              <w:left w:val="single" w:sz="4" w:space="0" w:color="000000"/>
              <w:bottom w:val="single" w:sz="4" w:space="0" w:color="000000"/>
              <w:right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ΠΕΡΙΓΡΑΦΗ ΔΙΚΑΙΟΛΟΓΗΤΙΚΩΝ</w:t>
            </w:r>
          </w:p>
        </w:tc>
      </w:tr>
      <w:tr w:rsidR="00816355" w:rsidRPr="00816355" w:rsidTr="00515934">
        <w:tc>
          <w:tcPr>
            <w:tcW w:w="857" w:type="dxa"/>
            <w:tcBorders>
              <w:top w:val="single" w:sz="4" w:space="0" w:color="000000"/>
              <w:left w:val="single" w:sz="4" w:space="0" w:color="000000"/>
              <w:bottom w:val="single" w:sz="4" w:space="0" w:color="000000"/>
            </w:tcBorders>
          </w:tcPr>
          <w:p w:rsidR="00816355" w:rsidRPr="00816355" w:rsidRDefault="00816355" w:rsidP="00816355">
            <w:pPr>
              <w:numPr>
                <w:ilvl w:val="0"/>
                <w:numId w:val="32"/>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Εγγυητική Επιστολή Συμμετοχής στο διαγωνισμό για ποσό που αντιστοιχεί σε ποσοστό 5% επί της συνολικής προϋπολογισθείσας δαπάνης με ΦΠΑ. Σε περίπτωση που η εγγύηση δεν καλύπτει το προβλεπόμενο ποσοστό της αξίας όλων των προσφερομένων υλικών, αρκεί αυτή να καλύπτει το ποσοστό που αναλογεί στην προϋπολογιζόμενη αξία του ελάχιστου αριθμού υλικών που προβλέπεται από τη διακήρυξη, η δε κατακύρωση περιορίζεται στα υλικά που καλύπτονται από την </w:t>
            </w:r>
            <w:proofErr w:type="spellStart"/>
            <w:r w:rsidRPr="00816355">
              <w:rPr>
                <w:rFonts w:ascii="Arial Narrow" w:eastAsia="Calibri" w:hAnsi="Arial Narrow" w:cs="Tahoma"/>
                <w:sz w:val="24"/>
                <w:szCs w:val="24"/>
                <w:lang w:eastAsia="ar-SA"/>
              </w:rPr>
              <w:t>εγγύηση.(σε</w:t>
            </w:r>
            <w:proofErr w:type="spellEnd"/>
            <w:r w:rsidRPr="00816355">
              <w:rPr>
                <w:rFonts w:ascii="Arial Narrow" w:eastAsia="Calibri" w:hAnsi="Arial Narrow" w:cs="Tahoma"/>
                <w:sz w:val="24"/>
                <w:szCs w:val="24"/>
                <w:lang w:eastAsia="ar-SA"/>
              </w:rPr>
              <w:t xml:space="preserve"> περίπτωση που επιτρέπεται υποβολή προσφοράς για μέρος της ζητούμενης ποσότητας)</w:t>
            </w:r>
          </w:p>
        </w:tc>
      </w:tr>
      <w:tr w:rsidR="00816355" w:rsidRPr="00816355" w:rsidTr="00515934">
        <w:tc>
          <w:tcPr>
            <w:tcW w:w="857" w:type="dxa"/>
            <w:tcBorders>
              <w:top w:val="single" w:sz="4" w:space="0" w:color="000000"/>
              <w:left w:val="single" w:sz="4" w:space="0" w:color="000000"/>
              <w:bottom w:val="single" w:sz="4" w:space="0" w:color="000000"/>
            </w:tcBorders>
          </w:tcPr>
          <w:p w:rsidR="00816355" w:rsidRPr="00816355" w:rsidRDefault="00816355" w:rsidP="00816355">
            <w:pPr>
              <w:numPr>
                <w:ilvl w:val="0"/>
                <w:numId w:val="32"/>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της παρ.4 του άρθρου 8 του ν. 1599/1986(Α/75), όπως εκάστοτε ισχύει, με θεώρηση γνήσιου υπογραφής.</w:t>
            </w:r>
          </w:p>
        </w:tc>
      </w:tr>
      <w:tr w:rsidR="00816355" w:rsidRPr="00816355" w:rsidTr="00515934">
        <w:tc>
          <w:tcPr>
            <w:tcW w:w="857" w:type="dxa"/>
            <w:tcBorders>
              <w:top w:val="single" w:sz="4" w:space="0" w:color="000000"/>
              <w:left w:val="single" w:sz="4" w:space="0" w:color="000000"/>
              <w:bottom w:val="single" w:sz="4" w:space="0" w:color="000000"/>
            </w:tcBorders>
          </w:tcPr>
          <w:p w:rsidR="00816355" w:rsidRPr="00816355" w:rsidRDefault="00816355" w:rsidP="00816355">
            <w:pPr>
              <w:numPr>
                <w:ilvl w:val="0"/>
                <w:numId w:val="32"/>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Εφόσον οι προμηθευτές συμμετέχουν στους διαγωνισμούς με αντιπρόσωπό τους, υποβάλλουν μαζί με την προσφορά παραστατικό εκπροσώπησης.  </w:t>
            </w:r>
          </w:p>
        </w:tc>
      </w:tr>
      <w:tr w:rsidR="00816355" w:rsidRPr="00816355" w:rsidTr="00515934">
        <w:tc>
          <w:tcPr>
            <w:tcW w:w="857" w:type="dxa"/>
            <w:tcBorders>
              <w:top w:val="single" w:sz="4" w:space="0" w:color="000000"/>
              <w:left w:val="single" w:sz="4" w:space="0" w:color="000000"/>
              <w:bottom w:val="single" w:sz="4" w:space="0" w:color="000000"/>
            </w:tcBorders>
            <w:shd w:val="clear" w:color="auto" w:fill="C0C0C0"/>
          </w:tcPr>
          <w:p w:rsidR="00816355" w:rsidRPr="00816355" w:rsidRDefault="00816355" w:rsidP="00816355">
            <w:pPr>
              <w:numPr>
                <w:ilvl w:val="0"/>
                <w:numId w:val="32"/>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shd w:val="clear" w:color="auto" w:fill="C0C0C0"/>
          </w:tcPr>
          <w:p w:rsidR="00816355" w:rsidRPr="00816355" w:rsidRDefault="00816355" w:rsidP="00816355">
            <w:pPr>
              <w:tabs>
                <w:tab w:val="left" w:pos="720"/>
              </w:tabs>
              <w:suppressAutoHyphens/>
              <w:snapToGrid w:val="0"/>
              <w:spacing w:after="0" w:line="360" w:lineRule="auto"/>
              <w:jc w:val="both"/>
              <w:rPr>
                <w:rFonts w:ascii="Arial Narrow" w:eastAsia="Calibri" w:hAnsi="Arial Narrow" w:cs="Tahoma"/>
                <w:sz w:val="24"/>
                <w:szCs w:val="24"/>
                <w:lang w:eastAsia="ar-SA"/>
              </w:rPr>
            </w:pPr>
            <w:r w:rsidRPr="00816355">
              <w:rPr>
                <w:rFonts w:ascii="Arial Narrow" w:eastAsia="Times New Roman" w:hAnsi="Arial Narrow" w:cs="Arial"/>
                <w:sz w:val="24"/>
                <w:szCs w:val="24"/>
                <w:lang w:eastAsia="ar-SA"/>
              </w:rPr>
              <w:t xml:space="preserve">ΑΝΑΛΥΤΙΚΑ ΣΤΗΝ ΥΠΕΥΘΥΝΗ ΔΗΛΩΣΗ της </w:t>
            </w:r>
            <w:r w:rsidRPr="00816355">
              <w:rPr>
                <w:rFonts w:ascii="Arial Narrow" w:eastAsia="Calibri" w:hAnsi="Arial Narrow" w:cs="Tahoma"/>
                <w:sz w:val="24"/>
                <w:szCs w:val="24"/>
                <w:lang w:eastAsia="ar-SA"/>
              </w:rPr>
              <w:t>παρ.4 του άρθρου 8 του ν. 1599/1986(Α/75), πρέπει:</w:t>
            </w:r>
          </w:p>
        </w:tc>
      </w:tr>
      <w:tr w:rsidR="00816355" w:rsidRPr="00816355" w:rsidTr="00515934">
        <w:tc>
          <w:tcPr>
            <w:tcW w:w="857" w:type="dxa"/>
            <w:tcBorders>
              <w:top w:val="single" w:sz="4" w:space="0" w:color="000000"/>
              <w:left w:val="single" w:sz="4" w:space="0" w:color="000000"/>
              <w:bottom w:val="single" w:sz="4" w:space="0" w:color="000000"/>
            </w:tcBorders>
          </w:tcPr>
          <w:p w:rsidR="00816355" w:rsidRPr="00816355" w:rsidRDefault="00816355" w:rsidP="00816355">
            <w:pPr>
              <w:numPr>
                <w:ilvl w:val="1"/>
                <w:numId w:val="31"/>
              </w:numPr>
              <w:tabs>
                <w:tab w:val="left" w:pos="486"/>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numPr>
                <w:ilvl w:val="0"/>
                <w:numId w:val="9"/>
              </w:numPr>
              <w:suppressAutoHyphens/>
              <w:autoSpaceDE w:val="0"/>
              <w:snapToGrid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Να αναγράφονται τα στοιχεία του διαγωνισμού, στον οποίο συμμετέχουν οι προσφέροντες. </w:t>
            </w: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ότι </w:t>
            </w:r>
            <w:r w:rsidRPr="00816355">
              <w:rPr>
                <w:rFonts w:ascii="Arial Narrow" w:eastAsia="Calibri" w:hAnsi="Arial Narrow" w:cs="Tahoma"/>
                <w:sz w:val="24"/>
                <w:szCs w:val="24"/>
                <w:u w:val="single"/>
                <w:lang w:eastAsia="ar-SA"/>
              </w:rPr>
              <w:t>μέχρι και την ημέρα υποβολής της προσφοράς τους</w:t>
            </w:r>
            <w:r w:rsidRPr="00816355">
              <w:rPr>
                <w:rFonts w:ascii="Arial Narrow" w:eastAsia="Calibri" w:hAnsi="Arial Narrow" w:cs="Tahoma"/>
                <w:sz w:val="24"/>
                <w:szCs w:val="24"/>
                <w:lang w:eastAsia="ar-SA"/>
              </w:rPr>
              <w:t xml:space="preserve"> οι προσφέροντες δεν έχουν καταδικαστεί με αμετάκλητη απόφαση:</w:t>
            </w:r>
          </w:p>
          <w:p w:rsidR="00816355" w:rsidRPr="00816355" w:rsidRDefault="00816355" w:rsidP="00816355">
            <w:pPr>
              <w:numPr>
                <w:ilvl w:val="0"/>
                <w:numId w:val="33"/>
              </w:numPr>
              <w:suppressAutoHyphens/>
              <w:autoSpaceDE w:val="0"/>
              <w:spacing w:after="0" w:line="240" w:lineRule="auto"/>
              <w:ind w:left="595"/>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lastRenderedPageBreak/>
              <w:t xml:space="preserve">για κάποιο τα αδικήματα της παρ. 1 του άρθρου 43 του </w:t>
            </w:r>
            <w:proofErr w:type="spellStart"/>
            <w:r w:rsidRPr="00816355">
              <w:rPr>
                <w:rFonts w:ascii="Arial Narrow" w:eastAsia="Calibri" w:hAnsi="Arial Narrow" w:cs="Tahoma"/>
                <w:sz w:val="24"/>
                <w:szCs w:val="24"/>
                <w:lang w:eastAsia="ar-SA"/>
              </w:rPr>
              <w:t>π.δ</w:t>
            </w:r>
            <w:proofErr w:type="spellEnd"/>
            <w:r w:rsidRPr="00816355">
              <w:rPr>
                <w:rFonts w:ascii="Arial Narrow" w:eastAsia="Calibri" w:hAnsi="Arial Narrow" w:cs="Tahoma"/>
                <w:sz w:val="24"/>
                <w:szCs w:val="24"/>
                <w:lang w:eastAsia="ar-SA"/>
              </w:rPr>
              <w:t>. 60/2007, δηλαδή για κάποιο από τα ακόλουθα:</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συμμετοχή σε εγκληματική οργάνωση, όπως αυτή ορίζεται στο άρθρο 2 παράγραφος 1 της κοινής δράσης της 98/773/ΔΕΥ του Συμβουλίου (EE L 351 της 29.1.1998, σελ. 1).</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(Α΄173) και τροποποιήθηκε με το ν. 3424/2005 (Α΄305).</w:t>
            </w:r>
          </w:p>
          <w:p w:rsidR="00816355" w:rsidRPr="00816355" w:rsidRDefault="00816355" w:rsidP="00816355">
            <w:pPr>
              <w:numPr>
                <w:ilvl w:val="0"/>
                <w:numId w:val="33"/>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για κάποιο από τα αδικήματα της απάτης, υπεξαίρεσης, εκβίασης, πλαστογραφίας, ψευδορκίας, δωροδοκίας, δόλιας χρεοκοπίας </w:t>
            </w:r>
          </w:p>
          <w:p w:rsidR="00816355" w:rsidRPr="00816355" w:rsidRDefault="00816355" w:rsidP="00816355">
            <w:pPr>
              <w:numPr>
                <w:ilvl w:val="0"/>
                <w:numId w:val="33"/>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για κάποιο από τα αδικήματα του Αγορανομικού Κώδικα, σχετικό με την άσκηση της επαγγελματικής τους δραστηριότητας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ότι </w:t>
            </w:r>
            <w:r w:rsidRPr="00816355">
              <w:rPr>
                <w:rFonts w:ascii="Arial Narrow" w:eastAsia="Calibri" w:hAnsi="Arial Narrow" w:cs="Tahoma"/>
                <w:sz w:val="24"/>
                <w:szCs w:val="24"/>
                <w:u w:val="single"/>
                <w:lang w:eastAsia="ar-SA"/>
              </w:rPr>
              <w:t>μέχρι και την ημέρα υποβολής της προσφοράς τους</w:t>
            </w:r>
            <w:r w:rsidRPr="00816355">
              <w:rPr>
                <w:rFonts w:ascii="Arial Narrow" w:eastAsia="Calibri" w:hAnsi="Arial Narrow" w:cs="Tahoma"/>
                <w:sz w:val="24"/>
                <w:szCs w:val="24"/>
                <w:lang w:eastAsia="ar-SA"/>
              </w:rPr>
              <w:t xml:space="preserve"> ότι δεν τελούν:</w:t>
            </w:r>
          </w:p>
          <w:p w:rsidR="00816355" w:rsidRPr="00816355" w:rsidRDefault="00816355" w:rsidP="00816355">
            <w:pPr>
              <w:numPr>
                <w:ilvl w:val="0"/>
                <w:numId w:val="1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Σε κάποια από τις αναφερόμενες στην περίπτωση (2) του </w:t>
            </w:r>
            <w:proofErr w:type="spellStart"/>
            <w:r w:rsidRPr="00816355">
              <w:rPr>
                <w:rFonts w:ascii="Arial Narrow" w:eastAsia="Calibri" w:hAnsi="Arial Narrow" w:cs="Tahoma"/>
                <w:sz w:val="24"/>
                <w:szCs w:val="24"/>
                <w:lang w:eastAsia="ar-SA"/>
              </w:rPr>
              <w:t>εδ</w:t>
            </w:r>
            <w:proofErr w:type="spellEnd"/>
            <w:r w:rsidRPr="00816355">
              <w:rPr>
                <w:rFonts w:ascii="Arial Narrow" w:eastAsia="Calibri" w:hAnsi="Arial Narrow" w:cs="Tahoma"/>
                <w:sz w:val="24"/>
                <w:szCs w:val="24"/>
                <w:lang w:eastAsia="ar-SA"/>
              </w:rPr>
              <w:t xml:space="preserve">. </w:t>
            </w:r>
            <w:proofErr w:type="spellStart"/>
            <w:r w:rsidRPr="00816355">
              <w:rPr>
                <w:rFonts w:ascii="Arial Narrow" w:eastAsia="Calibri" w:hAnsi="Arial Narrow" w:cs="Tahoma"/>
                <w:sz w:val="24"/>
                <w:szCs w:val="24"/>
                <w:lang w:eastAsia="ar-SA"/>
              </w:rPr>
              <w:t>α΄της</w:t>
            </w:r>
            <w:proofErr w:type="spellEnd"/>
            <w:r w:rsidRPr="00816355">
              <w:rPr>
                <w:rFonts w:ascii="Arial Narrow" w:eastAsia="Calibri" w:hAnsi="Arial Narrow" w:cs="Tahoma"/>
                <w:sz w:val="24"/>
                <w:szCs w:val="24"/>
                <w:lang w:eastAsia="ar-SA"/>
              </w:rPr>
              <w:t xml:space="preserve"> παρ.2 του άρθρου 6 του Π.Δ. 118/2007 καταστάσεις, δηλαδή σε πτώχευση ή σε διαδικασία κήρυξης πτώχευσης, ή</w:t>
            </w:r>
          </w:p>
          <w:p w:rsidR="00816355" w:rsidRPr="00816355" w:rsidRDefault="00816355" w:rsidP="00816355">
            <w:pPr>
              <w:numPr>
                <w:ilvl w:val="0"/>
                <w:numId w:val="1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ανάλογη κατάσταση που προκύπτει από παρόμοια διαδικασία, που προβλέπεται από τις διατάξεις της χώρας εγκατάστασης του προσφέροντος</w:t>
            </w:r>
          </w:p>
          <w:p w:rsidR="00816355" w:rsidRPr="00816355" w:rsidRDefault="00816355" w:rsidP="00816355">
            <w:pPr>
              <w:suppressAutoHyphens/>
              <w:autoSpaceDE w:val="0"/>
              <w:spacing w:after="0" w:line="240" w:lineRule="auto"/>
              <w:ind w:left="671"/>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ότι </w:t>
            </w:r>
            <w:r w:rsidRPr="00816355">
              <w:rPr>
                <w:rFonts w:ascii="Arial Narrow" w:eastAsia="Calibri" w:hAnsi="Arial Narrow" w:cs="Tahoma"/>
                <w:sz w:val="24"/>
                <w:szCs w:val="24"/>
                <w:u w:val="single"/>
                <w:lang w:eastAsia="ar-SA"/>
              </w:rPr>
              <w:t>μέχρι και την ημέρα υποβολής της προσφοράς τους</w:t>
            </w:r>
            <w:r w:rsidRPr="00816355">
              <w:rPr>
                <w:rFonts w:ascii="Arial Narrow" w:eastAsia="Calibri" w:hAnsi="Arial Narrow" w:cs="Tahoma"/>
                <w:sz w:val="24"/>
                <w:szCs w:val="24"/>
                <w:lang w:eastAsia="ar-SA"/>
              </w:rPr>
              <w:t xml:space="preserve"> ότι δεν τελούν:</w:t>
            </w:r>
          </w:p>
          <w:p w:rsidR="00816355" w:rsidRPr="00816355" w:rsidRDefault="00816355" w:rsidP="00816355">
            <w:pPr>
              <w:numPr>
                <w:ilvl w:val="0"/>
                <w:numId w:val="25"/>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Σε κάποια από τις αναφερόμενες στην περίπτωση του άρθρου 43 του Π.Δ. 60/2007 καταστάσεις, δηλαδή σε αναγκαστική διαχείριση και πτωχευτικού συμβιβασμού  ή σε διαδικασία θέσης σε αναγκαστική διαχείριση και πτωχευτικού συμβιβασμού, </w:t>
            </w:r>
          </w:p>
          <w:p w:rsidR="00816355" w:rsidRPr="00816355" w:rsidRDefault="00816355" w:rsidP="00816355">
            <w:pPr>
              <w:numPr>
                <w:ilvl w:val="0"/>
                <w:numId w:val="25"/>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ή ανάλογη κατάσταση που προκύπτει από παρόμοια διαδικασία, που προβλέπεται από τις διατάξεις της χώρας εγκατάστασης του προσφέροντος</w:t>
            </w:r>
          </w:p>
          <w:p w:rsidR="00816355" w:rsidRPr="00816355" w:rsidRDefault="00816355" w:rsidP="00816355">
            <w:pPr>
              <w:suppressAutoHyphens/>
              <w:autoSpaceDE w:val="0"/>
              <w:spacing w:after="0" w:line="240" w:lineRule="auto"/>
              <w:ind w:left="671"/>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ότι </w:t>
            </w:r>
            <w:r w:rsidRPr="00816355">
              <w:rPr>
                <w:rFonts w:ascii="Arial Narrow" w:eastAsia="Calibri" w:hAnsi="Arial Narrow" w:cs="Tahoma"/>
                <w:sz w:val="24"/>
                <w:szCs w:val="24"/>
                <w:u w:val="single"/>
                <w:lang w:eastAsia="ar-SA"/>
              </w:rPr>
              <w:t>μέχρι και την ημέρα υποβολής της προσφοράς τους</w:t>
            </w:r>
            <w:r w:rsidRPr="00816355">
              <w:rPr>
                <w:rFonts w:ascii="Arial Narrow" w:eastAsia="Calibri" w:hAnsi="Arial Narrow" w:cs="Tahoma"/>
                <w:sz w:val="24"/>
                <w:szCs w:val="24"/>
                <w:lang w:eastAsia="ar-SA"/>
              </w:rPr>
              <w:t xml:space="preserve"> ότι είναι: </w:t>
            </w:r>
          </w:p>
          <w:p w:rsidR="00816355" w:rsidRPr="00816355" w:rsidRDefault="00816355" w:rsidP="00816355">
            <w:pPr>
              <w:numPr>
                <w:ilvl w:val="0"/>
                <w:numId w:val="22"/>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ασφαλιστικά ενήμεροι ως προς τις υποχρεώσεις τους, που αφορούν εισφορές κοινωνικής ασφάλισης (κύριας και επικουρικής) και</w:t>
            </w:r>
          </w:p>
          <w:p w:rsidR="00816355" w:rsidRPr="00816355" w:rsidRDefault="00816355" w:rsidP="00816355">
            <w:pPr>
              <w:numPr>
                <w:ilvl w:val="0"/>
                <w:numId w:val="22"/>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φορολογικά ενήμεροι ως προς τις φορολογικές υποχρεώσεις</w:t>
            </w:r>
          </w:p>
          <w:p w:rsidR="00816355" w:rsidRPr="00816355" w:rsidRDefault="00816355" w:rsidP="00816355">
            <w:pPr>
              <w:suppressAutoHyphens/>
              <w:autoSpaceDE w:val="0"/>
              <w:spacing w:after="0" w:line="240" w:lineRule="auto"/>
              <w:ind w:left="671"/>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ότι </w:t>
            </w:r>
            <w:r w:rsidRPr="00816355">
              <w:rPr>
                <w:rFonts w:ascii="Arial Narrow" w:eastAsia="Calibri" w:hAnsi="Arial Narrow" w:cs="Tahoma"/>
                <w:sz w:val="24"/>
                <w:szCs w:val="24"/>
                <w:u w:val="single"/>
                <w:lang w:eastAsia="ar-SA"/>
              </w:rPr>
              <w:t>μέχρι και την ημέρα υποβολής της προσφοράς τους</w:t>
            </w:r>
            <w:r w:rsidRPr="00816355">
              <w:rPr>
                <w:rFonts w:ascii="Arial Narrow" w:eastAsia="Calibri" w:hAnsi="Arial Narrow" w:cs="Tahoma"/>
                <w:sz w:val="24"/>
                <w:szCs w:val="24"/>
                <w:lang w:eastAsia="ar-SA"/>
              </w:rPr>
              <w:t xml:space="preserve"> ότι είναι εγγεγραμμένοι στο οικείο επιμελητήριο και το ειδικό επάγγελμά τους κατά την ημερομηνία διενέργειας  του  διαγωνισμού.</w:t>
            </w:r>
          </w:p>
          <w:p w:rsidR="00816355" w:rsidRPr="00816355" w:rsidRDefault="00816355" w:rsidP="00816355">
            <w:pPr>
              <w:suppressAutoHyphens/>
              <w:autoSpaceDE w:val="0"/>
              <w:spacing w:after="0" w:line="240" w:lineRule="auto"/>
              <w:ind w:left="311"/>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ότι </w:t>
            </w:r>
            <w:r w:rsidRPr="00816355">
              <w:rPr>
                <w:rFonts w:ascii="Arial Narrow" w:eastAsia="Calibri" w:hAnsi="Arial Narrow" w:cs="Tahoma"/>
                <w:sz w:val="24"/>
                <w:szCs w:val="24"/>
                <w:u w:val="single"/>
                <w:lang w:eastAsia="ar-SA"/>
              </w:rPr>
              <w:t>μέχρι και την ημέρα υποβολής της προσφοράς τους</w:t>
            </w:r>
            <w:r w:rsidRPr="00816355">
              <w:rPr>
                <w:rFonts w:ascii="Arial Narrow" w:eastAsia="Calibri" w:hAnsi="Arial Narrow" w:cs="Tahoma"/>
                <w:sz w:val="24"/>
                <w:szCs w:val="24"/>
                <w:lang w:eastAsia="ar-SA"/>
              </w:rPr>
              <w:t xml:space="preserve"> ότι η επιχείρησή τους δεν τελεί σε κάποια από τις αναφερόμενες στην </w:t>
            </w:r>
            <w:proofErr w:type="spellStart"/>
            <w:r w:rsidRPr="00816355">
              <w:rPr>
                <w:rFonts w:ascii="Arial Narrow" w:eastAsia="Calibri" w:hAnsi="Arial Narrow" w:cs="Tahoma"/>
                <w:sz w:val="24"/>
                <w:szCs w:val="24"/>
                <w:lang w:eastAsia="ar-SA"/>
              </w:rPr>
              <w:t>περ</w:t>
            </w:r>
            <w:proofErr w:type="spellEnd"/>
            <w:r w:rsidRPr="00816355">
              <w:rPr>
                <w:rFonts w:ascii="Arial Narrow" w:eastAsia="Calibri" w:hAnsi="Arial Narrow" w:cs="Tahoma"/>
                <w:sz w:val="24"/>
                <w:szCs w:val="24"/>
                <w:lang w:eastAsia="ar-SA"/>
              </w:rPr>
              <w:t xml:space="preserve">. (2) του </w:t>
            </w:r>
            <w:proofErr w:type="spellStart"/>
            <w:r w:rsidRPr="00816355">
              <w:rPr>
                <w:rFonts w:ascii="Arial Narrow" w:eastAsia="Calibri" w:hAnsi="Arial Narrow" w:cs="Tahoma"/>
                <w:sz w:val="24"/>
                <w:szCs w:val="24"/>
                <w:lang w:eastAsia="ar-SA"/>
              </w:rPr>
              <w:t>εδ</w:t>
            </w:r>
            <w:proofErr w:type="spellEnd"/>
            <w:r w:rsidRPr="00816355">
              <w:rPr>
                <w:rFonts w:ascii="Arial Narrow" w:eastAsia="Calibri" w:hAnsi="Arial Narrow" w:cs="Tahoma"/>
                <w:sz w:val="24"/>
                <w:szCs w:val="24"/>
                <w:lang w:eastAsia="ar-SA"/>
              </w:rPr>
              <w:t xml:space="preserve">. </w:t>
            </w:r>
            <w:proofErr w:type="spellStart"/>
            <w:r w:rsidRPr="00816355">
              <w:rPr>
                <w:rFonts w:ascii="Arial Narrow" w:eastAsia="Calibri" w:hAnsi="Arial Narrow" w:cs="Tahoma"/>
                <w:sz w:val="24"/>
                <w:szCs w:val="24"/>
                <w:lang w:eastAsia="ar-SA"/>
              </w:rPr>
              <w:t>γ΄</w:t>
            </w:r>
            <w:proofErr w:type="spellEnd"/>
            <w:r w:rsidRPr="00816355">
              <w:rPr>
                <w:rFonts w:ascii="Arial Narrow" w:eastAsia="Calibri" w:hAnsi="Arial Narrow" w:cs="Tahoma"/>
                <w:sz w:val="24"/>
                <w:szCs w:val="24"/>
                <w:lang w:eastAsia="ar-SA"/>
              </w:rPr>
              <w:t xml:space="preserve"> της παρ. 2 του </w:t>
            </w:r>
            <w:r w:rsidRPr="00816355">
              <w:rPr>
                <w:rFonts w:ascii="Arial Narrow" w:eastAsia="Calibri" w:hAnsi="Arial Narrow" w:cs="Tahoma"/>
                <w:sz w:val="24"/>
                <w:szCs w:val="24"/>
                <w:lang w:eastAsia="ar-SA"/>
              </w:rPr>
              <w:lastRenderedPageBreak/>
              <w:t>άρθρου 6 του Π.Δ. 118/2007 καταστάσεις, δηλαδή υπό κοινή εκκαθάριση ή ειδική εκκαθάριση και επίσης, ότι η επιχείρηση δεν τελεί υπό διαδικασία έκδοσης απόφασης κοινής ή ειδικής εκκαθάρισης καθώς και δεν έχουν καταδικασθεί με αμετάκλητη απόφαση για αδίκημα σχετικό με την άσκηση της επαγγελματικής τους δραστηριότητας και δεν τελούν σε αποκλεισμό από διαγωνισμούς με βάση αμετάκλητη απόφαση του Υπουργού Ανάπτυξης.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Να δηλώνεται ότι αναλαμβάνεται η υποχρέωση για την προσήκουσα και έγκαιρη προσκόμιση των δικαιολογητικών της παρ. 2 του άρθρου 6 του Π.Δ. 118/2007, που απαιτούνται κατά το στάδιο της κατακύρωσης, όπως αναφέρονται αναλυτικά στο άρθρο 14 της παρούσας διακήρυξης (δικαιολογητικά κατακύρωσης) και σύμφωνα με τους όρους και τις προϋποθέσεις του άρθρου 20 του Π.Δ.118/2007.</w:t>
            </w:r>
          </w:p>
        </w:tc>
      </w:tr>
      <w:tr w:rsidR="00816355" w:rsidRPr="00816355" w:rsidTr="00515934">
        <w:tc>
          <w:tcPr>
            <w:tcW w:w="857" w:type="dxa"/>
            <w:tcBorders>
              <w:top w:val="single" w:sz="4" w:space="0" w:color="000000"/>
              <w:left w:val="single" w:sz="4" w:space="0" w:color="000000"/>
              <w:bottom w:val="single" w:sz="4" w:space="0" w:color="000000"/>
            </w:tcBorders>
          </w:tcPr>
          <w:p w:rsidR="00816355" w:rsidRPr="00816355" w:rsidRDefault="00816355" w:rsidP="00816355">
            <w:pPr>
              <w:numPr>
                <w:ilvl w:val="1"/>
                <w:numId w:val="31"/>
              </w:numPr>
              <w:tabs>
                <w:tab w:val="left" w:pos="486"/>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Τα δικαιολογητικά που απαιτούνται από τη διακήρυξη σύμφωνα με τα άρθρα 8 και 8α του Π.Δ. 118/2007, κατά το στάδιο της συμμετοχής, σχετικά με την φερεγγυότητα, την επαγγελματική δραστηριότητα, τη χρηματοπιστωτική και οικονομική κατάσταση τις τεχνικές ικανότητες του υποψηφίου προμηθευτή και του κατασκευαστή του τελικού προϊόντος, ήτοι:</w:t>
            </w:r>
          </w:p>
          <w:p w:rsidR="00816355" w:rsidRPr="00816355" w:rsidRDefault="00816355" w:rsidP="00816355">
            <w:pPr>
              <w:numPr>
                <w:ilvl w:val="0"/>
                <w:numId w:val="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σύμφωνα με την παρ. 4 του άρθρου 8 του 1559/1986, με θεώρηση γνησίου υπογραφής, στην οποία θα δηλώνεται:</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Οι τυχόν νομικοί περιορισμοί λειτουργίας της επιχείρησης</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ο υποψήφιος ανάδοχος δεν έχει διαπράξει κανένα σοβαρό επαγγελματικό παράπτωμα</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ο υποψήφιος ανάδοχος δεν έχει κηρυχθεί έκπτωτος από σύμβαση προμηθειών ή υπηρεσιών του δημοσίου</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ο υποψήφιος ανάδοχος δεν έχει τιμωρηθεί με αποκλεισμό από τους διαγωνισμούς προμηθειών ή υπηρεσιών του δημόσιου τομέα.</w:t>
            </w:r>
          </w:p>
          <w:p w:rsidR="00816355" w:rsidRPr="00816355" w:rsidRDefault="00816355" w:rsidP="00816355">
            <w:pPr>
              <w:numPr>
                <w:ilvl w:val="0"/>
                <w:numId w:val="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Αντίγραφα ή αποσπάσματα ισολογισμών των τριών τελευταίων ετών ή κατά το διάστημα λειτουργίας της αν αυτό είναι μικρότερο των 3 ετών, </w:t>
            </w:r>
          </w:p>
          <w:p w:rsidR="00816355" w:rsidRPr="00816355" w:rsidRDefault="00816355" w:rsidP="00816355">
            <w:pPr>
              <w:numPr>
                <w:ilvl w:val="0"/>
                <w:numId w:val="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Βεβαιώσεις τραπεζών για την πιστοληπτική ικανότητα της επιχείρησης, </w:t>
            </w:r>
          </w:p>
          <w:p w:rsidR="00816355" w:rsidRPr="00816355" w:rsidRDefault="00816355" w:rsidP="00816355">
            <w:pPr>
              <w:numPr>
                <w:ilvl w:val="0"/>
                <w:numId w:val="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Κατάλογο, στον οποίο να αναφέρονται οι κυριότερες παραδόσεις των τριών τελευταίων ετών, με μνεία για κάθε παράδοση:</w:t>
            </w:r>
          </w:p>
          <w:p w:rsidR="00816355" w:rsidRPr="00816355" w:rsidRDefault="00816355" w:rsidP="00816355">
            <w:pPr>
              <w:numPr>
                <w:ilvl w:val="0"/>
                <w:numId w:val="12"/>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του παραλήπτη, είτε εμπίπτει στο δημόσιο είτε στον ιδιωτικό τομέα</w:t>
            </w:r>
          </w:p>
          <w:p w:rsidR="00816355" w:rsidRPr="00816355" w:rsidRDefault="00816355" w:rsidP="00816355">
            <w:pPr>
              <w:numPr>
                <w:ilvl w:val="0"/>
                <w:numId w:val="12"/>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της ημερομηνίας παράδοσης</w:t>
            </w:r>
          </w:p>
          <w:p w:rsidR="00816355" w:rsidRPr="00816355" w:rsidRDefault="00816355" w:rsidP="00816355">
            <w:pPr>
              <w:numPr>
                <w:ilvl w:val="0"/>
                <w:numId w:val="12"/>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του ποσού παράδοσης</w:t>
            </w:r>
          </w:p>
          <w:p w:rsidR="00816355" w:rsidRPr="00816355" w:rsidRDefault="00816355" w:rsidP="00816355">
            <w:pPr>
              <w:numPr>
                <w:ilvl w:val="0"/>
                <w:numId w:val="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διαθέτει πιστοποίηση από ανεξάρτητο διαπιστευμένο φορέα για τη διαχείριση της ποιότητας σύμφωνα με το διεθνές πρότυπο EN ISO …………………. ή ισοδύναμο.</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tc>
      </w:tr>
      <w:tr w:rsidR="00816355" w:rsidRPr="00816355" w:rsidTr="00515934">
        <w:tc>
          <w:tcPr>
            <w:tcW w:w="857" w:type="dxa"/>
            <w:tcBorders>
              <w:top w:val="single" w:sz="4" w:space="0" w:color="000000"/>
              <w:left w:val="single" w:sz="4" w:space="0" w:color="000000"/>
              <w:bottom w:val="single" w:sz="4" w:space="0" w:color="000000"/>
            </w:tcBorders>
          </w:tcPr>
          <w:p w:rsidR="00816355" w:rsidRPr="00816355" w:rsidRDefault="00816355" w:rsidP="00816355">
            <w:pPr>
              <w:numPr>
                <w:ilvl w:val="1"/>
                <w:numId w:val="31"/>
              </w:numPr>
              <w:tabs>
                <w:tab w:val="left" w:pos="486"/>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της παρ. 4 του άρθρου 8 του ν. 1599/1986 (Α΄ 75), όπως εκάστοτε ισχύει με θεώρηση γνησίου υπογραφής, όπου να δηλώνεται η χώρα καταγωγής του τελικού προσφερόμενου είδους, κατά το άρθρο 18 παρ. 1 του Π.Δ. 118/2007.</w:t>
            </w:r>
          </w:p>
        </w:tc>
      </w:tr>
      <w:tr w:rsidR="00816355" w:rsidRPr="00816355" w:rsidTr="00515934">
        <w:tc>
          <w:tcPr>
            <w:tcW w:w="857" w:type="dxa"/>
            <w:tcBorders>
              <w:top w:val="single" w:sz="4" w:space="0" w:color="000000"/>
              <w:left w:val="single" w:sz="4" w:space="0" w:color="000000"/>
              <w:bottom w:val="single" w:sz="4" w:space="0" w:color="000000"/>
            </w:tcBorders>
          </w:tcPr>
          <w:p w:rsidR="00816355" w:rsidRPr="00816355" w:rsidRDefault="00816355" w:rsidP="00816355">
            <w:pPr>
              <w:numPr>
                <w:ilvl w:val="1"/>
                <w:numId w:val="31"/>
              </w:numPr>
              <w:tabs>
                <w:tab w:val="left" w:pos="486"/>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235"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της παρ. 4 του άρθρου 8 του ν. 1599/1986 (Α΄ 75), όπως εκάστοτε ισχύει με θεώρηση γνησίου υπογραφής, όπου να δηλώνεται ότι:</w:t>
            </w:r>
          </w:p>
          <w:p w:rsidR="00816355" w:rsidRPr="00816355" w:rsidRDefault="00816355" w:rsidP="00816355">
            <w:pPr>
              <w:numPr>
                <w:ilvl w:val="0"/>
                <w:numId w:val="2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Αποδέχεται ανεπιφύλακτα τους όρους της παρούσας προκήρυξης.</w:t>
            </w:r>
          </w:p>
          <w:p w:rsidR="00816355" w:rsidRPr="00816355" w:rsidRDefault="00816355" w:rsidP="00816355">
            <w:pPr>
              <w:numPr>
                <w:ilvl w:val="0"/>
                <w:numId w:val="2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προσφορά συντάχθηκε σύμφωνα με τους όρους της παρούσας προκήρυξης, των οποίων οι προσφέροντες έλαβαν πλήρη και ανεπιφύλακτη γνώση.</w:t>
            </w:r>
          </w:p>
          <w:p w:rsidR="00816355" w:rsidRPr="00816355" w:rsidRDefault="00816355" w:rsidP="00816355">
            <w:pPr>
              <w:numPr>
                <w:ilvl w:val="0"/>
                <w:numId w:val="2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υποβαλλόμενη προσφορά καλύπτει το σύνολο της προμήθειας ή μέρος της ζητούμενης ποσότητας ή ορισμένα  μόνο από τα ζητούμενα είδη.</w:t>
            </w:r>
          </w:p>
          <w:p w:rsidR="00816355" w:rsidRPr="00816355" w:rsidRDefault="00816355" w:rsidP="00816355">
            <w:pPr>
              <w:numPr>
                <w:ilvl w:val="0"/>
                <w:numId w:val="2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Τα στοιχεία που αναφέρονται στην προσφορά είναι αληθή και ακριβή.</w:t>
            </w:r>
          </w:p>
          <w:p w:rsidR="00816355" w:rsidRPr="00816355" w:rsidRDefault="00816355" w:rsidP="00816355">
            <w:pPr>
              <w:numPr>
                <w:ilvl w:val="0"/>
                <w:numId w:val="2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Παραιτείται από κάθε δικαίωμα αποζημίωσής του σχετικά με οποιαδήποτε απόφαση της Αναθέτουσας Αρχής για αναβολή ή ακύρωση – ματαίωση του διαγωνισμού.</w:t>
            </w:r>
          </w:p>
          <w:p w:rsidR="00816355" w:rsidRPr="00816355" w:rsidRDefault="00816355" w:rsidP="00816355">
            <w:pPr>
              <w:numPr>
                <w:ilvl w:val="0"/>
                <w:numId w:val="2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lastRenderedPageBreak/>
              <w:t>Συμμετέχει σε μια μόνο προσφορά στο πλαίσιο του παρόντος διαγωνισμού.</w:t>
            </w:r>
          </w:p>
        </w:tc>
      </w:tr>
    </w:tbl>
    <w:p w:rsidR="00816355" w:rsidRPr="00816355" w:rsidRDefault="00816355" w:rsidP="00816355">
      <w:pPr>
        <w:tabs>
          <w:tab w:val="left" w:pos="720"/>
        </w:tabs>
        <w:suppressAutoHyphens/>
        <w:spacing w:after="0" w:line="360" w:lineRule="auto"/>
        <w:jc w:val="both"/>
        <w:rPr>
          <w:rFonts w:ascii="Times New Roman" w:eastAsia="Times New Roman" w:hAnsi="Times New Roman" w:cs="Calibri"/>
          <w:sz w:val="20"/>
          <w:szCs w:val="20"/>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color w:val="000000"/>
          <w:sz w:val="24"/>
          <w:szCs w:val="24"/>
          <w:u w:val="single"/>
          <w:lang w:eastAsia="ar-SA"/>
        </w:rPr>
      </w:pPr>
      <w:r w:rsidRPr="00816355">
        <w:rPr>
          <w:rFonts w:ascii="Arial Narrow" w:eastAsia="Times New Roman" w:hAnsi="Arial Narrow" w:cs="Arial"/>
          <w:b/>
          <w:color w:val="000000"/>
          <w:sz w:val="24"/>
          <w:szCs w:val="24"/>
          <w:u w:val="single"/>
          <w:lang w:eastAsia="ar-SA"/>
        </w:rPr>
        <w:t>Β. Αλλοδαποί</w:t>
      </w:r>
    </w:p>
    <w:tbl>
      <w:tblPr>
        <w:tblW w:w="0" w:type="auto"/>
        <w:tblInd w:w="108" w:type="dxa"/>
        <w:tblLayout w:type="fixed"/>
        <w:tblLook w:val="0000" w:firstRow="0" w:lastRow="0" w:firstColumn="0" w:lastColumn="0" w:noHBand="0" w:noVBand="0"/>
      </w:tblPr>
      <w:tblGrid>
        <w:gridCol w:w="900"/>
        <w:gridCol w:w="8192"/>
      </w:tblGrid>
      <w:tr w:rsidR="00816355" w:rsidRPr="00816355" w:rsidTr="00515934">
        <w:tc>
          <w:tcPr>
            <w:tcW w:w="900" w:type="dxa"/>
            <w:tcBorders>
              <w:top w:val="single" w:sz="4" w:space="0" w:color="000000"/>
              <w:left w:val="single" w:sz="4" w:space="0" w:color="000000"/>
              <w:bottom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roofErr w:type="spellStart"/>
            <w:r w:rsidRPr="00816355">
              <w:rPr>
                <w:rFonts w:ascii="Arial Narrow" w:eastAsia="Times New Roman" w:hAnsi="Arial Narrow" w:cs="Arial"/>
                <w:color w:val="000000"/>
                <w:sz w:val="24"/>
                <w:szCs w:val="24"/>
                <w:lang w:eastAsia="ar-SA"/>
              </w:rPr>
              <w:t>α.α</w:t>
            </w:r>
            <w:proofErr w:type="spellEnd"/>
          </w:p>
        </w:tc>
        <w:tc>
          <w:tcPr>
            <w:tcW w:w="8192" w:type="dxa"/>
            <w:tcBorders>
              <w:top w:val="single" w:sz="4" w:space="0" w:color="000000"/>
              <w:left w:val="single" w:sz="4" w:space="0" w:color="000000"/>
              <w:bottom w:val="single" w:sz="4" w:space="0" w:color="000000"/>
              <w:right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ΠΕΡΙΓΡΑΦΗ ΔΙΚΑΙΟΛΟΓΗΤΙΚΩΝ</w:t>
            </w:r>
          </w:p>
        </w:tc>
      </w:tr>
      <w:tr w:rsidR="00816355" w:rsidRPr="00816355" w:rsidTr="00515934">
        <w:tc>
          <w:tcPr>
            <w:tcW w:w="900" w:type="dxa"/>
            <w:tcBorders>
              <w:top w:val="single" w:sz="4" w:space="0" w:color="000000"/>
              <w:left w:val="single" w:sz="4" w:space="0" w:color="000000"/>
              <w:bottom w:val="single" w:sz="4" w:space="0" w:color="000000"/>
            </w:tcBorders>
          </w:tcPr>
          <w:p w:rsidR="00816355" w:rsidRPr="00816355" w:rsidRDefault="00816355" w:rsidP="00816355">
            <w:pPr>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1.</w:t>
            </w:r>
          </w:p>
        </w:tc>
        <w:tc>
          <w:tcPr>
            <w:tcW w:w="8192"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Εγγυητική Επιστολή Συμμετοχής στο διαγωνισμό για ποσό που αντιστοιχεί σε ποσοστό 5% επί της συνολικής προϋπολογισθείσας δαπάνης με ΦΠΑ. Σε περίπτωση που η εγγύηση δεν καλύπτει το προβλεπόμενο ποσοστό της αξίας όλων των προσφερομένων υλικών, αρκεί αυτή να καλύπτει το ποσοστό που αναλογεί στην προϋπολογιζόμενη αξία του ελάχιστου αριθμού υλικών που από τη διακήρυξη, η δε κατακύρωση περιορίζεται στα υλικά που καλύπτονται από την εγγύηση.</w:t>
            </w:r>
          </w:p>
        </w:tc>
      </w:tr>
      <w:tr w:rsidR="00816355" w:rsidRPr="00816355" w:rsidTr="00515934">
        <w:tc>
          <w:tcPr>
            <w:tcW w:w="900" w:type="dxa"/>
            <w:tcBorders>
              <w:top w:val="single" w:sz="4" w:space="0" w:color="000000"/>
              <w:left w:val="single" w:sz="4" w:space="0" w:color="000000"/>
              <w:bottom w:val="single" w:sz="4" w:space="0" w:color="000000"/>
            </w:tcBorders>
          </w:tcPr>
          <w:p w:rsidR="00816355" w:rsidRPr="00816355" w:rsidRDefault="00816355" w:rsidP="00816355">
            <w:pPr>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2.</w:t>
            </w:r>
          </w:p>
        </w:tc>
        <w:tc>
          <w:tcPr>
            <w:tcW w:w="8192"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της παρ.4 του άρθρου 8 του ν. 1599/1986(Α/75), όπως εκάστοτε ισχύει, με θεώρηση γνήσιου υπογραφής.</w:t>
            </w:r>
          </w:p>
        </w:tc>
      </w:tr>
      <w:tr w:rsidR="00816355" w:rsidRPr="00816355" w:rsidTr="00515934">
        <w:tc>
          <w:tcPr>
            <w:tcW w:w="900" w:type="dxa"/>
            <w:tcBorders>
              <w:top w:val="single" w:sz="4" w:space="0" w:color="000000"/>
              <w:left w:val="single" w:sz="4" w:space="0" w:color="000000"/>
              <w:bottom w:val="single" w:sz="4" w:space="0" w:color="000000"/>
            </w:tcBorders>
          </w:tcPr>
          <w:p w:rsidR="00816355" w:rsidRPr="00816355" w:rsidRDefault="00816355" w:rsidP="00816355">
            <w:pPr>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3.</w:t>
            </w:r>
          </w:p>
        </w:tc>
        <w:tc>
          <w:tcPr>
            <w:tcW w:w="8192"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Εφόσον οι προμηθευτές συμμετέχουν στους διαγωνισμούς με αντιπρόσωπό τους, υποβάλλουν μαζί με την προσφορά παραστατικό εκπροσώπησης.  </w:t>
            </w:r>
          </w:p>
        </w:tc>
      </w:tr>
      <w:tr w:rsidR="00816355" w:rsidRPr="00816355" w:rsidTr="00515934">
        <w:tc>
          <w:tcPr>
            <w:tcW w:w="900" w:type="dxa"/>
            <w:tcBorders>
              <w:top w:val="single" w:sz="4" w:space="0" w:color="000000"/>
              <w:left w:val="single" w:sz="4" w:space="0" w:color="000000"/>
              <w:bottom w:val="single" w:sz="4" w:space="0" w:color="000000"/>
            </w:tcBorders>
            <w:shd w:val="clear" w:color="auto" w:fill="C0C0C0"/>
          </w:tcPr>
          <w:p w:rsidR="00816355" w:rsidRPr="00816355" w:rsidRDefault="00816355" w:rsidP="00816355">
            <w:pPr>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4.</w:t>
            </w:r>
          </w:p>
        </w:tc>
        <w:tc>
          <w:tcPr>
            <w:tcW w:w="8192" w:type="dxa"/>
            <w:tcBorders>
              <w:top w:val="single" w:sz="4" w:space="0" w:color="000000"/>
              <w:left w:val="single" w:sz="4" w:space="0" w:color="000000"/>
              <w:bottom w:val="single" w:sz="4" w:space="0" w:color="000000"/>
              <w:right w:val="single" w:sz="4" w:space="0" w:color="000000"/>
            </w:tcBorders>
            <w:shd w:val="clear" w:color="auto" w:fill="C0C0C0"/>
          </w:tcPr>
          <w:p w:rsidR="00816355" w:rsidRPr="00816355" w:rsidRDefault="00816355" w:rsidP="00816355">
            <w:pPr>
              <w:tabs>
                <w:tab w:val="left" w:pos="720"/>
              </w:tabs>
              <w:suppressAutoHyphens/>
              <w:snapToGrid w:val="0"/>
              <w:spacing w:after="0" w:line="360" w:lineRule="auto"/>
              <w:jc w:val="both"/>
              <w:rPr>
                <w:rFonts w:ascii="Arial Narrow" w:eastAsia="Calibri" w:hAnsi="Arial Narrow" w:cs="Tahoma"/>
                <w:sz w:val="24"/>
                <w:szCs w:val="24"/>
                <w:lang w:eastAsia="ar-SA"/>
              </w:rPr>
            </w:pPr>
            <w:r w:rsidRPr="00816355">
              <w:rPr>
                <w:rFonts w:ascii="Arial Narrow" w:eastAsia="Times New Roman" w:hAnsi="Arial Narrow" w:cs="Arial"/>
                <w:sz w:val="24"/>
                <w:szCs w:val="24"/>
                <w:lang w:eastAsia="ar-SA"/>
              </w:rPr>
              <w:t xml:space="preserve">ΑΝΑΛΥΤΙΚΑ ΣΤΗΝ ΥΠΕΥΘΥΝΗ ΔΗΛΩΣΗ της </w:t>
            </w:r>
            <w:r w:rsidRPr="00816355">
              <w:rPr>
                <w:rFonts w:ascii="Arial Narrow" w:eastAsia="Calibri" w:hAnsi="Arial Narrow" w:cs="Tahoma"/>
                <w:sz w:val="24"/>
                <w:szCs w:val="24"/>
                <w:lang w:eastAsia="ar-SA"/>
              </w:rPr>
              <w:t xml:space="preserve">παρ.4 του άρθρου 8 του ν. 1599/1986(Α/75), πρέπει: </w:t>
            </w:r>
          </w:p>
        </w:tc>
      </w:tr>
      <w:tr w:rsidR="00816355" w:rsidRPr="00816355" w:rsidTr="00515934">
        <w:tc>
          <w:tcPr>
            <w:tcW w:w="900" w:type="dxa"/>
            <w:tcBorders>
              <w:top w:val="single" w:sz="4" w:space="0" w:color="000000"/>
              <w:left w:val="single" w:sz="4" w:space="0" w:color="000000"/>
              <w:bottom w:val="single" w:sz="4" w:space="0" w:color="000000"/>
            </w:tcBorders>
          </w:tcPr>
          <w:p w:rsidR="00816355" w:rsidRPr="00816355" w:rsidRDefault="00816355" w:rsidP="00816355">
            <w:pPr>
              <w:numPr>
                <w:ilvl w:val="1"/>
                <w:numId w:val="19"/>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192"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numPr>
                <w:ilvl w:val="0"/>
                <w:numId w:val="9"/>
              </w:numPr>
              <w:suppressAutoHyphens/>
              <w:autoSpaceDE w:val="0"/>
              <w:snapToGrid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Να αναγράφονται τα στοιχεία του διαγωνισμού, στον οποίο συμμετέχουν οι προσφέροντες. </w:t>
            </w: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w:t>
            </w:r>
            <w:r w:rsidRPr="00816355">
              <w:rPr>
                <w:rFonts w:ascii="Arial Narrow" w:eastAsia="Calibri" w:hAnsi="Arial Narrow" w:cs="Tahoma"/>
                <w:sz w:val="24"/>
                <w:szCs w:val="24"/>
                <w:u w:val="single"/>
                <w:lang w:eastAsia="ar-SA"/>
              </w:rPr>
              <w:t>ότι μέχρι και την ημέρα υποβολής της προσφοράς τους</w:t>
            </w:r>
            <w:r w:rsidRPr="00816355">
              <w:rPr>
                <w:rFonts w:ascii="Arial Narrow" w:eastAsia="Calibri" w:hAnsi="Arial Narrow" w:cs="Tahoma"/>
                <w:sz w:val="24"/>
                <w:szCs w:val="24"/>
                <w:lang w:eastAsia="ar-SA"/>
              </w:rPr>
              <w:t xml:space="preserve"> οι προσφέροντες δεν έχουν καταδικαστεί με αμετάκλητη απόφαση:</w:t>
            </w:r>
          </w:p>
          <w:p w:rsidR="00816355" w:rsidRPr="00816355" w:rsidRDefault="00816355" w:rsidP="00816355">
            <w:pPr>
              <w:numPr>
                <w:ilvl w:val="0"/>
                <w:numId w:val="1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για κάποιο τα αδικήματα της παρ. 1 του άρθρου 43 του Π.Δ. 60/2007, δηλαδή για κάποιο από τα ακόλουθα:</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συμμετοχή σε εγκληματική οργάνωση, όπως αυτή ορίζεται στο άρθρο 2 παράγραφος 1 της κοινής δράσης της 98/773/ΔΕΥ του Συμβουλίου (EE L 351 της 29.1.1998, σελ. 1).</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816355" w:rsidRPr="00816355" w:rsidRDefault="00816355" w:rsidP="00816355">
            <w:pPr>
              <w:numPr>
                <w:ilvl w:val="0"/>
                <w:numId w:val="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(Α΄173) και τροποποιήθηκε με το ν. 3424/2005 (Α΄305).</w:t>
            </w:r>
          </w:p>
          <w:p w:rsidR="00816355" w:rsidRPr="00816355" w:rsidRDefault="00816355" w:rsidP="00816355">
            <w:pPr>
              <w:numPr>
                <w:ilvl w:val="0"/>
                <w:numId w:val="1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για κάποιο από τα αδικήματα της απάτης, υπεξαίρεσης, εκβίασης, πλαστογραφίας, ψευδορκίας, δωροδοκίας, δόλιας χρεοκοπίας </w:t>
            </w:r>
          </w:p>
          <w:p w:rsidR="00816355" w:rsidRPr="00816355" w:rsidRDefault="00816355" w:rsidP="00816355">
            <w:pPr>
              <w:numPr>
                <w:ilvl w:val="0"/>
                <w:numId w:val="16"/>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για κάποιο από τα αδικήματα του Αγορανομικού Κώδικα, σχετικό με την άσκηση της επαγγελματικής τους δραστηριότητας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w:t>
            </w:r>
            <w:r w:rsidRPr="00816355">
              <w:rPr>
                <w:rFonts w:ascii="Arial Narrow" w:eastAsia="Calibri" w:hAnsi="Arial Narrow" w:cs="Tahoma"/>
                <w:sz w:val="24"/>
                <w:szCs w:val="24"/>
                <w:u w:val="single"/>
                <w:lang w:eastAsia="ar-SA"/>
              </w:rPr>
              <w:t>ότι μέχρι και την ημέρα υποβολής της προσφοράς τους</w:t>
            </w:r>
            <w:r w:rsidRPr="00816355">
              <w:rPr>
                <w:rFonts w:ascii="Arial Narrow" w:eastAsia="Calibri" w:hAnsi="Arial Narrow" w:cs="Tahoma"/>
                <w:sz w:val="24"/>
                <w:szCs w:val="24"/>
                <w:lang w:eastAsia="ar-SA"/>
              </w:rPr>
              <w:t xml:space="preserve"> ότι δεν τελούν:</w:t>
            </w:r>
          </w:p>
          <w:p w:rsidR="00816355" w:rsidRPr="00816355" w:rsidRDefault="00816355" w:rsidP="00816355">
            <w:pPr>
              <w:numPr>
                <w:ilvl w:val="0"/>
                <w:numId w:val="17"/>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Σε κάποια από τις αναφερόμενες στην περίπτωση (2) του </w:t>
            </w:r>
            <w:proofErr w:type="spellStart"/>
            <w:r w:rsidRPr="00816355">
              <w:rPr>
                <w:rFonts w:ascii="Arial Narrow" w:eastAsia="Calibri" w:hAnsi="Arial Narrow" w:cs="Tahoma"/>
                <w:sz w:val="24"/>
                <w:szCs w:val="24"/>
                <w:lang w:eastAsia="ar-SA"/>
              </w:rPr>
              <w:t>εδ</w:t>
            </w:r>
            <w:proofErr w:type="spellEnd"/>
            <w:r w:rsidRPr="00816355">
              <w:rPr>
                <w:rFonts w:ascii="Arial Narrow" w:eastAsia="Calibri" w:hAnsi="Arial Narrow" w:cs="Tahoma"/>
                <w:sz w:val="24"/>
                <w:szCs w:val="24"/>
                <w:lang w:eastAsia="ar-SA"/>
              </w:rPr>
              <w:t xml:space="preserve">. </w:t>
            </w:r>
            <w:proofErr w:type="spellStart"/>
            <w:r w:rsidRPr="00816355">
              <w:rPr>
                <w:rFonts w:ascii="Arial Narrow" w:eastAsia="Calibri" w:hAnsi="Arial Narrow" w:cs="Tahoma"/>
                <w:sz w:val="24"/>
                <w:szCs w:val="24"/>
                <w:lang w:eastAsia="ar-SA"/>
              </w:rPr>
              <w:t>α΄</w:t>
            </w:r>
            <w:proofErr w:type="spellEnd"/>
            <w:r w:rsidRPr="00816355">
              <w:rPr>
                <w:rFonts w:ascii="Arial Narrow" w:eastAsia="Calibri" w:hAnsi="Arial Narrow" w:cs="Tahoma"/>
                <w:sz w:val="24"/>
                <w:szCs w:val="24"/>
                <w:lang w:eastAsia="ar-SA"/>
              </w:rPr>
              <w:t xml:space="preserve"> της παρ.2 του </w:t>
            </w:r>
            <w:r w:rsidRPr="00816355">
              <w:rPr>
                <w:rFonts w:ascii="Arial Narrow" w:eastAsia="Calibri" w:hAnsi="Arial Narrow" w:cs="Tahoma"/>
                <w:sz w:val="24"/>
                <w:szCs w:val="24"/>
                <w:lang w:eastAsia="ar-SA"/>
              </w:rPr>
              <w:lastRenderedPageBreak/>
              <w:t>άρθρου 6 του Π.Δ. 118/2007 καταστάσεις, δηλαδή σε πτώχευση ή σε διαδικασία κήρυξης πτώχευσης,</w:t>
            </w:r>
          </w:p>
          <w:p w:rsidR="00816355" w:rsidRPr="00816355" w:rsidRDefault="00816355" w:rsidP="00816355">
            <w:pPr>
              <w:numPr>
                <w:ilvl w:val="0"/>
                <w:numId w:val="17"/>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ή ανάλογη κατάσταση που προκύπτει από παρόμοια διαδικασία, που προβλέπεται από τις διατάξεις της χώρας εγκατάστασης του προσφέροντος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ότι </w:t>
            </w:r>
            <w:r w:rsidRPr="00816355">
              <w:rPr>
                <w:rFonts w:ascii="Arial Narrow" w:eastAsia="Calibri" w:hAnsi="Arial Narrow" w:cs="Tahoma"/>
                <w:sz w:val="24"/>
                <w:szCs w:val="24"/>
                <w:u w:val="single"/>
                <w:lang w:eastAsia="ar-SA"/>
              </w:rPr>
              <w:t>μέχρι και την ημέρα υποβολής της προσφοράς τους</w:t>
            </w:r>
            <w:r w:rsidRPr="00816355">
              <w:rPr>
                <w:rFonts w:ascii="Arial Narrow" w:eastAsia="Calibri" w:hAnsi="Arial Narrow" w:cs="Tahoma"/>
                <w:sz w:val="24"/>
                <w:szCs w:val="24"/>
                <w:lang w:eastAsia="ar-SA"/>
              </w:rPr>
              <w:t xml:space="preserve"> ότι δεν τελούν:</w:t>
            </w:r>
          </w:p>
          <w:p w:rsidR="00816355" w:rsidRPr="00816355" w:rsidRDefault="00816355" w:rsidP="00816355">
            <w:pPr>
              <w:numPr>
                <w:ilvl w:val="0"/>
                <w:numId w:val="35"/>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Σε κάποια από τις αναφερόμενες στην περίπτωση του άρθρου 43 του Π.Δ. 60/2007 καταστάσεις, δηλαδή σε αναγκαστική διαχείριση και πτωχευτικού συμβιβασμού  ή σε διαδικασία θέσης σε αναγκαστική διαχείριση και πτωχευτικού συμβιβασμού, ή</w:t>
            </w:r>
          </w:p>
          <w:p w:rsidR="00816355" w:rsidRPr="00816355" w:rsidRDefault="00816355" w:rsidP="00816355">
            <w:pPr>
              <w:numPr>
                <w:ilvl w:val="0"/>
                <w:numId w:val="35"/>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ανάλογη κατάσταση που προκύπτει από παρόμοια διαδικασία, που προβλέπεται από τις διατάξεις της χώρας εγκατάστασης του προσφέροντος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w:t>
            </w:r>
            <w:r w:rsidRPr="00816355">
              <w:rPr>
                <w:rFonts w:ascii="Arial Narrow" w:eastAsia="Calibri" w:hAnsi="Arial Narrow" w:cs="Tahoma"/>
                <w:sz w:val="24"/>
                <w:szCs w:val="24"/>
                <w:u w:val="single"/>
                <w:lang w:eastAsia="ar-SA"/>
              </w:rPr>
              <w:t>ότι μέχρι και την ημέρα υποβολής της προσφοράς τους</w:t>
            </w:r>
            <w:r w:rsidRPr="00816355">
              <w:rPr>
                <w:rFonts w:ascii="Arial Narrow" w:eastAsia="Calibri" w:hAnsi="Arial Narrow" w:cs="Tahoma"/>
                <w:sz w:val="24"/>
                <w:szCs w:val="24"/>
                <w:lang w:eastAsia="ar-SA"/>
              </w:rPr>
              <w:t xml:space="preserve"> ότι είναι: </w:t>
            </w:r>
          </w:p>
          <w:p w:rsidR="00816355" w:rsidRPr="00816355" w:rsidRDefault="00816355" w:rsidP="00816355">
            <w:pPr>
              <w:numPr>
                <w:ilvl w:val="0"/>
                <w:numId w:val="27"/>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ασφαλιστικά ενήμεροι ως προς τις υποχρεώσεις τους, που αφορούν εισφορές κοινωνικής ασφάλισης (κύριας και επικουρικής) και</w:t>
            </w:r>
          </w:p>
          <w:p w:rsidR="00816355" w:rsidRPr="00816355" w:rsidRDefault="00816355" w:rsidP="00816355">
            <w:pPr>
              <w:numPr>
                <w:ilvl w:val="0"/>
                <w:numId w:val="27"/>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φορολογικά ενήμεροι ως προς τις φορολογικές υποχρεώσεις</w:t>
            </w:r>
          </w:p>
          <w:p w:rsidR="00816355" w:rsidRPr="00816355" w:rsidRDefault="00816355" w:rsidP="00816355">
            <w:pPr>
              <w:suppressAutoHyphens/>
              <w:autoSpaceDE w:val="0"/>
              <w:spacing w:after="0" w:line="240" w:lineRule="auto"/>
              <w:ind w:left="671"/>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w:t>
            </w:r>
            <w:r w:rsidRPr="00816355">
              <w:rPr>
                <w:rFonts w:ascii="Arial Narrow" w:eastAsia="Calibri" w:hAnsi="Arial Narrow" w:cs="Tahoma"/>
                <w:sz w:val="24"/>
                <w:szCs w:val="24"/>
                <w:u w:val="single"/>
                <w:lang w:eastAsia="ar-SA"/>
              </w:rPr>
              <w:t>ότι μέχρι και την ημέρα υποβολής της προσφοράς τους</w:t>
            </w:r>
            <w:r w:rsidRPr="00816355">
              <w:rPr>
                <w:rFonts w:ascii="Arial Narrow" w:eastAsia="Calibri" w:hAnsi="Arial Narrow" w:cs="Tahoma"/>
                <w:sz w:val="24"/>
                <w:szCs w:val="24"/>
                <w:lang w:eastAsia="ar-SA"/>
              </w:rPr>
              <w:t xml:space="preserve"> ότι είναι εγγεγραμμένοι στο οικείο επιμελητήριο και το ειδικό επάγγελμά τους κατά την ημερομηνία διενέργειας  του  διαγωνισμού.</w:t>
            </w:r>
          </w:p>
          <w:p w:rsidR="00816355" w:rsidRPr="00816355" w:rsidRDefault="00816355" w:rsidP="00816355">
            <w:pPr>
              <w:suppressAutoHyphens/>
              <w:autoSpaceDE w:val="0"/>
              <w:spacing w:after="0" w:line="240" w:lineRule="auto"/>
              <w:ind w:left="311"/>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Να δηλώνεται </w:t>
            </w:r>
            <w:r w:rsidRPr="00816355">
              <w:rPr>
                <w:rFonts w:ascii="Arial Narrow" w:eastAsia="Calibri" w:hAnsi="Arial Narrow" w:cs="Tahoma"/>
                <w:sz w:val="24"/>
                <w:szCs w:val="24"/>
                <w:u w:val="single"/>
                <w:lang w:eastAsia="ar-SA"/>
              </w:rPr>
              <w:t>ότι μέχρι και την ημέρα υποβολής της προσφοράς τους</w:t>
            </w:r>
            <w:r w:rsidRPr="00816355">
              <w:rPr>
                <w:rFonts w:ascii="Arial Narrow" w:eastAsia="Calibri" w:hAnsi="Arial Narrow" w:cs="Tahoma"/>
                <w:sz w:val="24"/>
                <w:szCs w:val="24"/>
                <w:lang w:eastAsia="ar-SA"/>
              </w:rPr>
              <w:t xml:space="preserve"> ότι η επιχείρησή τους δεν τελεί σε κάποια από τις αναφερόμενες στην </w:t>
            </w:r>
            <w:proofErr w:type="spellStart"/>
            <w:r w:rsidRPr="00816355">
              <w:rPr>
                <w:rFonts w:ascii="Arial Narrow" w:eastAsia="Calibri" w:hAnsi="Arial Narrow" w:cs="Tahoma"/>
                <w:sz w:val="24"/>
                <w:szCs w:val="24"/>
                <w:lang w:eastAsia="ar-SA"/>
              </w:rPr>
              <w:t>περ</w:t>
            </w:r>
            <w:proofErr w:type="spellEnd"/>
            <w:r w:rsidRPr="00816355">
              <w:rPr>
                <w:rFonts w:ascii="Arial Narrow" w:eastAsia="Calibri" w:hAnsi="Arial Narrow" w:cs="Tahoma"/>
                <w:sz w:val="24"/>
                <w:szCs w:val="24"/>
                <w:lang w:eastAsia="ar-SA"/>
              </w:rPr>
              <w:t xml:space="preserve">. (2) του </w:t>
            </w:r>
            <w:proofErr w:type="spellStart"/>
            <w:r w:rsidRPr="00816355">
              <w:rPr>
                <w:rFonts w:ascii="Arial Narrow" w:eastAsia="Calibri" w:hAnsi="Arial Narrow" w:cs="Tahoma"/>
                <w:sz w:val="24"/>
                <w:szCs w:val="24"/>
                <w:lang w:eastAsia="ar-SA"/>
              </w:rPr>
              <w:t>εδ</w:t>
            </w:r>
            <w:proofErr w:type="spellEnd"/>
            <w:r w:rsidRPr="00816355">
              <w:rPr>
                <w:rFonts w:ascii="Arial Narrow" w:eastAsia="Calibri" w:hAnsi="Arial Narrow" w:cs="Tahoma"/>
                <w:sz w:val="24"/>
                <w:szCs w:val="24"/>
                <w:lang w:eastAsia="ar-SA"/>
              </w:rPr>
              <w:t xml:space="preserve">. </w:t>
            </w:r>
            <w:proofErr w:type="spellStart"/>
            <w:r w:rsidRPr="00816355">
              <w:rPr>
                <w:rFonts w:ascii="Arial Narrow" w:eastAsia="Calibri" w:hAnsi="Arial Narrow" w:cs="Tahoma"/>
                <w:sz w:val="24"/>
                <w:szCs w:val="24"/>
                <w:lang w:eastAsia="ar-SA"/>
              </w:rPr>
              <w:t>γ΄</w:t>
            </w:r>
            <w:proofErr w:type="spellEnd"/>
            <w:r w:rsidRPr="00816355">
              <w:rPr>
                <w:rFonts w:ascii="Arial Narrow" w:eastAsia="Calibri" w:hAnsi="Arial Narrow" w:cs="Tahoma"/>
                <w:sz w:val="24"/>
                <w:szCs w:val="24"/>
                <w:lang w:eastAsia="ar-SA"/>
              </w:rPr>
              <w:t xml:space="preserve"> της παρ. 2 του άρθρου 6 του Π.Δ. 118/2007 καταστάσεις, δηλαδή υπό κοινή εκκαθάριση ή ειδική εκκαθάριση και επίσης, ότι η επιχείρηση δεν τελεί υπό διαδικασία έκδοσης απόφασης κοινής ή ειδικής εκκαθάρισης ή υπό ανάλογες καταστάσεις καθώς και δεν έχουν καταδικασθεί με αμετάκλητη απόφαση για αδίκημα σχετικό με την άσκηση της επαγγελματικής τους δραστηριότητας και δεν τελούν σε αποκλεισμό από διαγωνισμούς με βάση αμετάκλητη απόφαση του Υπουργού Ανάπτυξης.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numPr>
                <w:ilvl w:val="0"/>
                <w:numId w:val="9"/>
              </w:numPr>
              <w:suppressAutoHyphens/>
              <w:autoSpaceDE w:val="0"/>
              <w:spacing w:after="0" w:line="240" w:lineRule="auto"/>
              <w:ind w:left="311"/>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Να δηλώνεται ότι αναλαμβάνεται η υποχρέωση για την προσήκουσα και έγκαιρη προσκόμιση των δικαιολογητικών της παρ. 2 του άρθρου 6 του Π.Δ. 118/2007, που απαιτούνται κατά το στάδιο της κατακύρωσης, όπως αναφέρονται αναλυτικά στο Άρθρο 14 της παρούσας διακήρυξης (δικαιολογητικά κατακύρωσης) και σύμφωνα με τους όρους και τις προϋποθέσεις του άρθρου 20 του Π.Δ.118/2007.</w:t>
            </w:r>
          </w:p>
        </w:tc>
      </w:tr>
      <w:tr w:rsidR="00816355" w:rsidRPr="00816355" w:rsidTr="00515934">
        <w:tc>
          <w:tcPr>
            <w:tcW w:w="900" w:type="dxa"/>
            <w:tcBorders>
              <w:top w:val="single" w:sz="4" w:space="0" w:color="000000"/>
              <w:left w:val="single" w:sz="4" w:space="0" w:color="000000"/>
              <w:bottom w:val="single" w:sz="4" w:space="0" w:color="000000"/>
            </w:tcBorders>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lastRenderedPageBreak/>
              <w:t>4.2</w:t>
            </w:r>
          </w:p>
        </w:tc>
        <w:tc>
          <w:tcPr>
            <w:tcW w:w="8192"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Τα δικαιολογητικά που απαιτούνται από τη διακήρυξη σύμφωνα με τα άρθρα 8 και 8α του Π.Δ. 118/2007, κατά το στάδιο της συμμετοχής, σχετικά με τη φερεγγυότητα, την επαγγελματική δραστηριότητα, τη χρηματοπιστωτική και οικονομική κατάσταση, τις τεχνικές ικανότητες του υποψηφίου προμηθευτή και του κατασκευαστή του τελικού προϊόντος, ήτοι:</w:t>
            </w:r>
          </w:p>
          <w:p w:rsidR="00816355" w:rsidRPr="00816355" w:rsidRDefault="00816355" w:rsidP="00816355">
            <w:pPr>
              <w:numPr>
                <w:ilvl w:val="0"/>
                <w:numId w:val="29"/>
              </w:numPr>
              <w:suppressAutoHyphens/>
              <w:autoSpaceDE w:val="0"/>
              <w:spacing w:after="0" w:line="240" w:lineRule="auto"/>
              <w:ind w:left="835"/>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σύμφωνα με την παρ. 4 του άρθρου 8 του 1559/1986, με θεώρηση γνησίου υπογραφής, στην οποία θα δηλώνεται:</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Οι τυχόν νομικοί περιορισμοί λειτουργίας της επιχείρησης</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ο υποψήφιος ανάδοχος δεν έχει διαπράξει κανένα σοβαρό επαγγελματικό παράπτωμα</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ο υποψήφιος ανάδοχος δεν έχει κηρυχθεί έκπτωτος από σύμβαση προμηθειών ή υπηρεσιών του δημοσίου</w:t>
            </w:r>
          </w:p>
          <w:p w:rsidR="00816355" w:rsidRPr="00816355" w:rsidRDefault="00816355" w:rsidP="00816355">
            <w:pPr>
              <w:numPr>
                <w:ilvl w:val="0"/>
                <w:numId w:val="18"/>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ο υποψήφιος ανάδοχος δεν έχει τιμωρηθεί με αποκλεισμό από τους διαγωνισμούς προμηθειών ή υπηρεσιών του δημόσιου τομέα.</w:t>
            </w:r>
          </w:p>
          <w:p w:rsidR="00816355" w:rsidRPr="00816355" w:rsidRDefault="00816355" w:rsidP="00816355">
            <w:pPr>
              <w:tabs>
                <w:tab w:val="left" w:pos="720"/>
              </w:tabs>
              <w:suppressAutoHyphens/>
              <w:spacing w:after="0" w:line="360" w:lineRule="auto"/>
              <w:jc w:val="both"/>
              <w:rPr>
                <w:rFonts w:ascii="Arial Narrow" w:eastAsia="Times New Roman" w:hAnsi="Arial Narrow" w:cs="Arial"/>
                <w:color w:val="000000"/>
                <w:sz w:val="24"/>
                <w:szCs w:val="24"/>
                <w:lang w:eastAsia="ar-SA"/>
              </w:rPr>
            </w:pPr>
          </w:p>
          <w:p w:rsidR="00816355" w:rsidRPr="00816355" w:rsidRDefault="00816355" w:rsidP="00816355">
            <w:pPr>
              <w:numPr>
                <w:ilvl w:val="0"/>
                <w:numId w:val="29"/>
              </w:numPr>
              <w:suppressAutoHyphens/>
              <w:autoSpaceDE w:val="0"/>
              <w:spacing w:after="0" w:line="240" w:lineRule="auto"/>
              <w:ind w:left="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Αντίγραφα ή αποσπάσματα ισολογισμών των τριών τελευταίων ετών ή κατά το διάστημα λειτουργίας της αν αυτό είναι μικρότερο των 3 ετών, </w:t>
            </w:r>
          </w:p>
          <w:p w:rsidR="00816355" w:rsidRPr="00816355" w:rsidRDefault="00816355" w:rsidP="00816355">
            <w:pPr>
              <w:numPr>
                <w:ilvl w:val="0"/>
                <w:numId w:val="29"/>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Βεβαιώσεις τραπεζών για την πιστοληπτική ικανότητα της επιχείρησης, </w:t>
            </w:r>
          </w:p>
          <w:p w:rsidR="00816355" w:rsidRPr="00816355" w:rsidRDefault="00816355" w:rsidP="00816355">
            <w:pPr>
              <w:numPr>
                <w:ilvl w:val="0"/>
                <w:numId w:val="29"/>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Κατάλογο, στον οποίο να αναφέρονται οι κυριότερες παραδόσεις των τριών τελευταίων ετών, με μνεία για κάθε παράδοση:</w:t>
            </w:r>
          </w:p>
          <w:p w:rsidR="00816355" w:rsidRPr="00816355" w:rsidRDefault="00816355" w:rsidP="00816355">
            <w:pPr>
              <w:numPr>
                <w:ilvl w:val="0"/>
                <w:numId w:val="12"/>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του παραλήπτη, είτε εμπίπτει στο δημόσιο είτε στον ιδιωτικό τομέα</w:t>
            </w:r>
          </w:p>
          <w:p w:rsidR="00816355" w:rsidRPr="00816355" w:rsidRDefault="00816355" w:rsidP="00816355">
            <w:pPr>
              <w:numPr>
                <w:ilvl w:val="0"/>
                <w:numId w:val="12"/>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της ημερομηνίας παράδοσης</w:t>
            </w:r>
          </w:p>
          <w:p w:rsidR="00816355" w:rsidRPr="00816355" w:rsidRDefault="00816355" w:rsidP="00816355">
            <w:pPr>
              <w:numPr>
                <w:ilvl w:val="0"/>
                <w:numId w:val="12"/>
              </w:numPr>
              <w:suppressAutoHyphens/>
              <w:autoSpaceDE w:val="0"/>
              <w:spacing w:after="0" w:line="240" w:lineRule="auto"/>
              <w:ind w:left="1162"/>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του ποσού παράδοσης</w:t>
            </w:r>
          </w:p>
          <w:p w:rsidR="00816355" w:rsidRPr="00816355" w:rsidRDefault="00816355" w:rsidP="00816355">
            <w:pPr>
              <w:suppressAutoHyphens/>
              <w:autoSpaceDE w:val="0"/>
              <w:spacing w:after="0" w:line="240" w:lineRule="auto"/>
              <w:ind w:left="720"/>
              <w:jc w:val="both"/>
              <w:rPr>
                <w:rFonts w:ascii="Arial Narrow" w:eastAsia="Calibri" w:hAnsi="Arial Narrow" w:cs="Tahoma"/>
                <w:sz w:val="24"/>
                <w:szCs w:val="24"/>
                <w:lang w:eastAsia="ar-SA"/>
              </w:rPr>
            </w:pPr>
          </w:p>
          <w:p w:rsidR="00816355" w:rsidRPr="00816355" w:rsidRDefault="00816355" w:rsidP="00816355">
            <w:pPr>
              <w:numPr>
                <w:ilvl w:val="0"/>
                <w:numId w:val="29"/>
              </w:numPr>
              <w:suppressAutoHyphens/>
              <w:autoSpaceDE w:val="0"/>
              <w:spacing w:after="0" w:line="240" w:lineRule="auto"/>
              <w:ind w:left="693"/>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Ότι διαθέτει πιστοποίηση από ανεξάρτητο διαπιστευμένο φορέα για τη διαχείριση της ποιότητας σύμφωνα με το διεθνές πρότυπο EN ISO …………………. ή ισοδύναμο.</w:t>
            </w:r>
          </w:p>
          <w:p w:rsidR="00816355" w:rsidRPr="00816355" w:rsidRDefault="00816355" w:rsidP="00816355">
            <w:pPr>
              <w:suppressAutoHyphens/>
              <w:spacing w:after="0" w:line="240" w:lineRule="auto"/>
              <w:ind w:left="720"/>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ind w:left="693"/>
              <w:jc w:val="both"/>
              <w:rPr>
                <w:rFonts w:ascii="Arial Narrow" w:eastAsia="Calibri" w:hAnsi="Arial Narrow" w:cs="Tahoma"/>
                <w:sz w:val="24"/>
                <w:szCs w:val="24"/>
                <w:lang w:eastAsia="ar-SA"/>
              </w:rPr>
            </w:pPr>
          </w:p>
        </w:tc>
      </w:tr>
      <w:tr w:rsidR="00816355" w:rsidRPr="00816355" w:rsidTr="00515934">
        <w:tc>
          <w:tcPr>
            <w:tcW w:w="900" w:type="dxa"/>
            <w:tcBorders>
              <w:top w:val="single" w:sz="4" w:space="0" w:color="000000"/>
              <w:left w:val="single" w:sz="4" w:space="0" w:color="000000"/>
              <w:bottom w:val="single" w:sz="4" w:space="0" w:color="000000"/>
            </w:tcBorders>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lastRenderedPageBreak/>
              <w:t>4.3.</w:t>
            </w:r>
          </w:p>
        </w:tc>
        <w:tc>
          <w:tcPr>
            <w:tcW w:w="8192"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της παρ. 4 του άρθρου 8 του ν. 1599/1986 (Α΄ 75), όπως εκάστοτε ισχύει με θεώρηση γνησίου υπογραφής, όπου να δηλώνεται η χώρα καταγωγής του τελικού προσφερόμενου είδους, κατά το άρθρο 18 παρ. 1 του Π.Δ. 118/2007.</w:t>
            </w:r>
          </w:p>
        </w:tc>
      </w:tr>
      <w:tr w:rsidR="00816355" w:rsidRPr="00816355" w:rsidTr="00515934">
        <w:tc>
          <w:tcPr>
            <w:tcW w:w="900" w:type="dxa"/>
            <w:tcBorders>
              <w:top w:val="single" w:sz="4" w:space="0" w:color="000000"/>
              <w:left w:val="single" w:sz="4" w:space="0" w:color="000000"/>
              <w:bottom w:val="single" w:sz="4" w:space="0" w:color="000000"/>
            </w:tcBorders>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4.4.</w:t>
            </w:r>
          </w:p>
        </w:tc>
        <w:tc>
          <w:tcPr>
            <w:tcW w:w="8192"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Υπεύθυνη δήλωση της παρ. 4 του άρθρου 8 του ν. 1599/1986 (Α΄ 75), όπως εκάστοτε ισχύει με θεώρηση γνησίου υπογραφής, όπου να δηλώνεται ότι:</w:t>
            </w:r>
          </w:p>
          <w:p w:rsidR="00816355" w:rsidRPr="00816355" w:rsidRDefault="00816355" w:rsidP="00816355">
            <w:pPr>
              <w:numPr>
                <w:ilvl w:val="0"/>
                <w:numId w:val="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Αποδέχεται ανεπιφύλακτα τους όρους της παρούσας προκήρυξης.</w:t>
            </w:r>
          </w:p>
          <w:p w:rsidR="00816355" w:rsidRPr="00816355" w:rsidRDefault="00816355" w:rsidP="00816355">
            <w:pPr>
              <w:numPr>
                <w:ilvl w:val="0"/>
                <w:numId w:val="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προσφορά συντάχθηκε σύμφωνα με τους όρους της παρούσας προκήρυξης, των οποίων οι προσφέροντες έλαβαν πλήρη και ανεπιφύλακτη γνώση.</w:t>
            </w:r>
          </w:p>
          <w:p w:rsidR="00816355" w:rsidRPr="00816355" w:rsidRDefault="00816355" w:rsidP="00816355">
            <w:pPr>
              <w:numPr>
                <w:ilvl w:val="0"/>
                <w:numId w:val="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Η υποβαλλόμενη προσφορά καλύπτει το σύνολο ή ορισμένα μόνο από τα ζητούμενα είδη.  </w:t>
            </w:r>
          </w:p>
          <w:p w:rsidR="00816355" w:rsidRPr="00816355" w:rsidRDefault="00816355" w:rsidP="00816355">
            <w:pPr>
              <w:numPr>
                <w:ilvl w:val="0"/>
                <w:numId w:val="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Τα στοιχεία που αναφέρονται στην προσφορά είναι αληθή και ακριβή.</w:t>
            </w:r>
          </w:p>
          <w:p w:rsidR="00816355" w:rsidRPr="00816355" w:rsidRDefault="00816355" w:rsidP="00816355">
            <w:pPr>
              <w:numPr>
                <w:ilvl w:val="0"/>
                <w:numId w:val="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Παραιτείται από κάθε δικαίωμα αποζημίωσής του σχετικά με οποιαδήποτε απόφαση της Αναθέτουσας Αρχής για αναβολή ή ακύρωση – ματαίωση του διαγωνισμού.</w:t>
            </w:r>
          </w:p>
          <w:p w:rsidR="00816355" w:rsidRPr="00816355" w:rsidRDefault="00816355" w:rsidP="00816355">
            <w:pPr>
              <w:numPr>
                <w:ilvl w:val="0"/>
                <w:numId w:val="4"/>
              </w:num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Συμμετέχει σε μια μόνο προσφορά στο πλαίσιο του παρόντος διαγωνισμού.</w:t>
            </w:r>
          </w:p>
        </w:tc>
      </w:tr>
    </w:tbl>
    <w:p w:rsidR="00816355" w:rsidRPr="00816355" w:rsidRDefault="00816355" w:rsidP="00816355">
      <w:pPr>
        <w:tabs>
          <w:tab w:val="left" w:pos="720"/>
        </w:tabs>
        <w:suppressAutoHyphens/>
        <w:spacing w:after="0" w:line="360" w:lineRule="auto"/>
        <w:jc w:val="both"/>
        <w:rPr>
          <w:rFonts w:ascii="Times New Roman" w:eastAsia="Times New Roman" w:hAnsi="Times New Roman" w:cs="Calibri"/>
          <w:sz w:val="20"/>
          <w:szCs w:val="20"/>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sz w:val="24"/>
          <w:szCs w:val="24"/>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color w:val="000000"/>
          <w:sz w:val="24"/>
          <w:szCs w:val="24"/>
          <w:u w:val="single"/>
          <w:lang w:eastAsia="ar-SA"/>
        </w:rPr>
      </w:pPr>
      <w:r w:rsidRPr="00816355">
        <w:rPr>
          <w:rFonts w:ascii="Arial Narrow" w:eastAsia="Times New Roman" w:hAnsi="Arial Narrow" w:cs="Arial"/>
          <w:b/>
          <w:color w:val="000000"/>
          <w:sz w:val="24"/>
          <w:szCs w:val="24"/>
          <w:u w:val="single"/>
          <w:lang w:eastAsia="ar-SA"/>
        </w:rPr>
        <w:t>Γ. Νομικά πρόσωπα, Ημεδαπά ή Αλλοδαπά</w:t>
      </w:r>
    </w:p>
    <w:tbl>
      <w:tblPr>
        <w:tblW w:w="0" w:type="auto"/>
        <w:tblInd w:w="108" w:type="dxa"/>
        <w:tblLayout w:type="fixed"/>
        <w:tblLook w:val="0000" w:firstRow="0" w:lastRow="0" w:firstColumn="0" w:lastColumn="0" w:noHBand="0" w:noVBand="0"/>
      </w:tblPr>
      <w:tblGrid>
        <w:gridCol w:w="800"/>
        <w:gridCol w:w="8241"/>
      </w:tblGrid>
      <w:tr w:rsidR="00816355" w:rsidRPr="00816355" w:rsidTr="00515934">
        <w:tc>
          <w:tcPr>
            <w:tcW w:w="800" w:type="dxa"/>
            <w:tcBorders>
              <w:top w:val="single" w:sz="4" w:space="0" w:color="000000"/>
              <w:left w:val="single" w:sz="4" w:space="0" w:color="000000"/>
              <w:bottom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roofErr w:type="spellStart"/>
            <w:r w:rsidRPr="00816355">
              <w:rPr>
                <w:rFonts w:ascii="Arial Narrow" w:eastAsia="Times New Roman" w:hAnsi="Arial Narrow" w:cs="Arial"/>
                <w:color w:val="000000"/>
                <w:sz w:val="24"/>
                <w:szCs w:val="24"/>
                <w:lang w:eastAsia="ar-SA"/>
              </w:rPr>
              <w:t>α.α</w:t>
            </w:r>
            <w:proofErr w:type="spellEnd"/>
          </w:p>
        </w:tc>
        <w:tc>
          <w:tcPr>
            <w:tcW w:w="8241" w:type="dxa"/>
            <w:tcBorders>
              <w:top w:val="single" w:sz="4" w:space="0" w:color="000000"/>
              <w:left w:val="single" w:sz="4" w:space="0" w:color="000000"/>
              <w:bottom w:val="single" w:sz="4" w:space="0" w:color="000000"/>
              <w:right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ΠΕΡΙΓΡΑΦΗ ΔΙΚΑΙΟΛΟΓΗΤΙΚΟΥ</w:t>
            </w:r>
          </w:p>
        </w:tc>
      </w:tr>
      <w:tr w:rsidR="00816355" w:rsidRPr="00816355" w:rsidTr="00515934">
        <w:tc>
          <w:tcPr>
            <w:tcW w:w="800" w:type="dxa"/>
            <w:tcBorders>
              <w:top w:val="single" w:sz="4" w:space="0" w:color="000000"/>
              <w:left w:val="single" w:sz="4" w:space="0" w:color="000000"/>
              <w:bottom w:val="single" w:sz="4" w:space="0" w:color="000000"/>
            </w:tcBorders>
          </w:tcPr>
          <w:p w:rsidR="00816355" w:rsidRPr="00816355" w:rsidRDefault="00816355" w:rsidP="00816355">
            <w:pPr>
              <w:tabs>
                <w:tab w:val="left" w:pos="360"/>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1.</w:t>
            </w:r>
          </w:p>
        </w:tc>
        <w:tc>
          <w:tcPr>
            <w:tcW w:w="8241"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Times New Roman" w:hAnsi="Arial Narrow" w:cs="Arial"/>
                <w:sz w:val="24"/>
                <w:szCs w:val="24"/>
                <w:lang w:eastAsia="ar-SA"/>
              </w:rPr>
            </w:pPr>
            <w:r w:rsidRPr="00816355">
              <w:rPr>
                <w:rFonts w:ascii="Arial Narrow" w:eastAsia="Calibri" w:hAnsi="Arial Narrow" w:cs="Tahoma"/>
                <w:sz w:val="24"/>
                <w:szCs w:val="24"/>
                <w:lang w:eastAsia="ar-SA"/>
              </w:rPr>
              <w:t>Όλα</w:t>
            </w:r>
            <w:r w:rsidRPr="00816355">
              <w:rPr>
                <w:rFonts w:ascii="Arial Narrow" w:eastAsia="Times New Roman" w:hAnsi="Arial Narrow" w:cs="Arial"/>
                <w:sz w:val="24"/>
                <w:szCs w:val="24"/>
                <w:lang w:eastAsia="ar-SA"/>
              </w:rPr>
              <w:t xml:space="preserve"> τα παραπάνω δικαιολογητικά των ανωτέρω παραγράφων Α. Έλληνες πολίτες και Β. Αλλοδαποί, αντιστοίχως. Διευκρινίζεται ότι οι απαιτούμενες κατά τα ανωτέρω υπεύθυνες δηλώσεις υπογράφονται από τους διαχειριστές, στις περιπτώσεις Ε.Π.Ε., Ο.Ε. και Ε.Ε. και από τον Πρόεδρο ή από τον Διευθύνοντα Σύμβουλο του Δ.Σ., στις περιπτώσεις Α.Ε.</w:t>
            </w:r>
          </w:p>
        </w:tc>
      </w:tr>
      <w:tr w:rsidR="00816355" w:rsidRPr="00816355" w:rsidTr="00515934">
        <w:tc>
          <w:tcPr>
            <w:tcW w:w="800" w:type="dxa"/>
            <w:tcBorders>
              <w:top w:val="single" w:sz="4" w:space="0" w:color="000000"/>
              <w:left w:val="single" w:sz="4" w:space="0" w:color="000000"/>
              <w:bottom w:val="single" w:sz="4" w:space="0" w:color="000000"/>
            </w:tcBorders>
          </w:tcPr>
          <w:p w:rsidR="00816355" w:rsidRPr="00816355" w:rsidRDefault="00816355" w:rsidP="00816355">
            <w:pPr>
              <w:tabs>
                <w:tab w:val="left" w:pos="360"/>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2.</w:t>
            </w:r>
          </w:p>
        </w:tc>
        <w:tc>
          <w:tcPr>
            <w:tcW w:w="8241"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Όλα τα νομιμοποιητικά έγγραφα κάθε συμμετέχοντος για την απόδειξη των ανωτέρω ιδιοτήτων και της εξουσίας έκδοσης παραστατικού εκπροσώπησης. Συγκεκριμένα:</w:t>
            </w:r>
          </w:p>
          <w:p w:rsidR="00816355" w:rsidRPr="00816355" w:rsidRDefault="00816355" w:rsidP="00816355">
            <w:pPr>
              <w:tabs>
                <w:tab w:val="left" w:pos="720"/>
              </w:tabs>
              <w:suppressAutoHyphens/>
              <w:spacing w:after="0" w:line="360" w:lineRule="auto"/>
              <w:jc w:val="both"/>
              <w:rPr>
                <w:rFonts w:ascii="Arial Narrow" w:eastAsia="Times New Roman" w:hAnsi="Arial Narrow" w:cs="Arial"/>
                <w:sz w:val="24"/>
                <w:szCs w:val="24"/>
                <w:lang w:eastAsia="ar-SA"/>
              </w:rPr>
            </w:pPr>
          </w:p>
          <w:p w:rsidR="00816355" w:rsidRPr="00816355" w:rsidRDefault="00816355" w:rsidP="00816355">
            <w:pPr>
              <w:suppressAutoHyphens/>
              <w:autoSpaceDE w:val="0"/>
              <w:spacing w:after="0" w:line="240" w:lineRule="auto"/>
              <w:ind w:left="28"/>
              <w:jc w:val="both"/>
              <w:rPr>
                <w:rFonts w:ascii="Arial Narrow" w:eastAsia="Times New Roman" w:hAnsi="Arial Narrow" w:cs="Arial"/>
                <w:sz w:val="24"/>
                <w:szCs w:val="24"/>
                <w:u w:val="single"/>
                <w:lang w:eastAsia="ar-SA"/>
              </w:rPr>
            </w:pPr>
            <w:r w:rsidRPr="00816355">
              <w:rPr>
                <w:rFonts w:ascii="Arial Narrow" w:eastAsia="Times New Roman" w:hAnsi="Arial Narrow" w:cs="Arial"/>
                <w:sz w:val="24"/>
                <w:szCs w:val="24"/>
                <w:u w:val="single"/>
                <w:lang w:eastAsia="ar-SA"/>
              </w:rPr>
              <w:t>2Α. Για Ημεδαπά νομικά πρόσωπα με τη μορφή Ανωνύμου Εταιρείας (Α.Ε.) ή Εταιρείας Περιορισμένης Ευθύνης (Ε.Π.Ε.):</w:t>
            </w:r>
          </w:p>
          <w:p w:rsidR="00816355" w:rsidRPr="00816355" w:rsidRDefault="00816355" w:rsidP="00816355">
            <w:pPr>
              <w:numPr>
                <w:ilvl w:val="0"/>
                <w:numId w:val="34"/>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ΦΕΚ σύστασης της εταιρείας καθώς και όλων των τροποποιήσεων  </w:t>
            </w:r>
          </w:p>
          <w:p w:rsidR="00816355" w:rsidRPr="00816355" w:rsidRDefault="00816355" w:rsidP="00816355">
            <w:pPr>
              <w:numPr>
                <w:ilvl w:val="0"/>
                <w:numId w:val="34"/>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ΦΕΚ εκπροσωπήσεως της εταιρίας</w:t>
            </w:r>
          </w:p>
          <w:p w:rsidR="00816355" w:rsidRPr="00816355" w:rsidRDefault="00816355" w:rsidP="00816355">
            <w:pPr>
              <w:numPr>
                <w:ilvl w:val="0"/>
                <w:numId w:val="34"/>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Πρόσφατο κωδικοποιημένο καταστατικό, θεωρημένο από την αρμόδια αρχή.</w:t>
            </w:r>
          </w:p>
          <w:p w:rsidR="00816355" w:rsidRPr="00816355" w:rsidRDefault="00816355" w:rsidP="00816355">
            <w:pPr>
              <w:numPr>
                <w:ilvl w:val="0"/>
                <w:numId w:val="34"/>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Βεβαίωση της αρμόδιας κατά περίπτωση διοικητικής ή δικαστικής αρχής, από την </w:t>
            </w:r>
            <w:r w:rsidRPr="00816355">
              <w:rPr>
                <w:rFonts w:ascii="Arial Narrow" w:eastAsia="Times New Roman" w:hAnsi="Arial Narrow" w:cs="Arial"/>
                <w:sz w:val="24"/>
                <w:szCs w:val="24"/>
                <w:lang w:eastAsia="ar-SA"/>
              </w:rPr>
              <w:lastRenderedPageBreak/>
              <w:t>οποία να προκύπτουν οι τυχόν μεταβολές, που έχουν επέλθει στο νομικό πρόσωπο και τα όργανα διοίκησης αυτού.</w:t>
            </w:r>
          </w:p>
          <w:p w:rsidR="00816355" w:rsidRPr="00816355" w:rsidRDefault="00816355" w:rsidP="00816355">
            <w:pPr>
              <w:numPr>
                <w:ilvl w:val="0"/>
                <w:numId w:val="34"/>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Πρακτικό απόφασης Δ.Σ. περί εγκρίσεως συμμετοχής σε Διαγωνισμούς και εξουσιοδότηση σε συγκεκριμένο πρόσωπο να καταθέσει την προσφορά. </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u w:val="single"/>
                <w:lang w:eastAsia="ar-SA"/>
              </w:rPr>
            </w:pPr>
            <w:r w:rsidRPr="00816355">
              <w:rPr>
                <w:rFonts w:ascii="Arial Narrow" w:eastAsia="Times New Roman" w:hAnsi="Arial Narrow" w:cs="Arial"/>
                <w:sz w:val="24"/>
                <w:szCs w:val="24"/>
                <w:u w:val="single"/>
                <w:lang w:eastAsia="ar-SA"/>
              </w:rPr>
              <w:t>2Β. Για Ημεδαπά νομικά πρόσωπα με τη μορφή προσωπικής εταιρείας (Ο.Ε. ή Ε.Ε.):</w:t>
            </w:r>
          </w:p>
          <w:p w:rsidR="00816355" w:rsidRPr="00816355" w:rsidRDefault="00816355" w:rsidP="00816355">
            <w:pPr>
              <w:numPr>
                <w:ilvl w:val="0"/>
                <w:numId w:val="24"/>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 καταστατικού της εταιρίας.</w:t>
            </w:r>
          </w:p>
          <w:p w:rsidR="00816355" w:rsidRPr="00816355" w:rsidRDefault="00816355" w:rsidP="00816355">
            <w:pPr>
              <w:numPr>
                <w:ilvl w:val="0"/>
                <w:numId w:val="24"/>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Πιστοποιητικό περί  μεταβολών της εταιρείας από την αρμόδια αρχή</w:t>
            </w:r>
          </w:p>
          <w:p w:rsidR="00816355" w:rsidRPr="00816355" w:rsidRDefault="00816355" w:rsidP="00816355">
            <w:pPr>
              <w:suppressAutoHyphens/>
              <w:autoSpaceDE w:val="0"/>
              <w:spacing w:after="0" w:line="240" w:lineRule="auto"/>
              <w:ind w:left="748"/>
              <w:jc w:val="both"/>
              <w:rPr>
                <w:rFonts w:ascii="Arial Narrow" w:eastAsia="Times New Roman" w:hAnsi="Arial Narrow" w:cs="Arial"/>
                <w:sz w:val="24"/>
                <w:szCs w:val="24"/>
                <w:lang w:eastAsia="ar-SA"/>
              </w:rPr>
            </w:pPr>
          </w:p>
          <w:p w:rsidR="00816355" w:rsidRPr="00816355" w:rsidRDefault="00816355" w:rsidP="00816355">
            <w:pPr>
              <w:suppressAutoHyphens/>
              <w:autoSpaceDE w:val="0"/>
              <w:spacing w:after="0" w:line="240" w:lineRule="auto"/>
              <w:ind w:left="28"/>
              <w:jc w:val="both"/>
              <w:rPr>
                <w:rFonts w:ascii="Arial Narrow" w:eastAsia="Times New Roman" w:hAnsi="Arial Narrow" w:cs="Arial"/>
                <w:sz w:val="24"/>
                <w:szCs w:val="24"/>
                <w:u w:val="single"/>
                <w:lang w:eastAsia="ar-SA"/>
              </w:rPr>
            </w:pPr>
            <w:r w:rsidRPr="00816355">
              <w:rPr>
                <w:rFonts w:ascii="Arial Narrow" w:eastAsia="Times New Roman" w:hAnsi="Arial Narrow" w:cs="Arial"/>
                <w:sz w:val="24"/>
                <w:szCs w:val="24"/>
                <w:u w:val="single"/>
                <w:lang w:eastAsia="ar-SA"/>
              </w:rPr>
              <w:t>2Γ. Για Αλλοδαπά νομικά πρόσωπα:</w:t>
            </w:r>
          </w:p>
          <w:p w:rsidR="00816355" w:rsidRPr="00816355" w:rsidRDefault="00816355" w:rsidP="00816355">
            <w:pPr>
              <w:suppressAutoHyphens/>
              <w:autoSpaceDE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Ανάλογα με τη μορφή τους, αντίστοιχα νομιμοποιητικά έγγραφα και πιστοποιητικά με αυτά που αναφέρονται ανωτέρω στις παραγράφους 2Α ή 2Β,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 Σε περίπτωση που η χώρα προέλευσης δεν εκδίδει κάποιο αντίστοιχο πιστοποιητικό, αυτό αντικαθίσταται από υπεύθυνη δήλωση του νόμιμου εκπροσώπου του υποψηφίου, από την οποία προκύπτει ότι: (α) δεν εκδίδεται τέτοιο πιστοποιητικό, και (β) ο Υποψήφιος πληροί το σχετικό νομιμοποιητικό όρο.</w:t>
            </w:r>
          </w:p>
        </w:tc>
      </w:tr>
    </w:tbl>
    <w:p w:rsidR="00816355" w:rsidRPr="00816355" w:rsidRDefault="00816355" w:rsidP="00816355">
      <w:pPr>
        <w:tabs>
          <w:tab w:val="left" w:pos="720"/>
        </w:tabs>
        <w:suppressAutoHyphens/>
        <w:spacing w:after="0" w:line="360" w:lineRule="auto"/>
        <w:jc w:val="both"/>
        <w:rPr>
          <w:rFonts w:ascii="Times New Roman" w:eastAsia="Times New Roman" w:hAnsi="Times New Roman" w:cs="Calibri"/>
          <w:sz w:val="20"/>
          <w:szCs w:val="20"/>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color w:val="000000"/>
          <w:sz w:val="24"/>
          <w:szCs w:val="24"/>
          <w:u w:val="single"/>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color w:val="000000"/>
          <w:sz w:val="24"/>
          <w:szCs w:val="24"/>
          <w:u w:val="single"/>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color w:val="000000"/>
          <w:sz w:val="24"/>
          <w:szCs w:val="24"/>
          <w:u w:val="single"/>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color w:val="000000"/>
          <w:sz w:val="24"/>
          <w:szCs w:val="24"/>
          <w:u w:val="single"/>
          <w:lang w:eastAsia="ar-SA"/>
        </w:rPr>
      </w:pPr>
      <w:r w:rsidRPr="00816355">
        <w:rPr>
          <w:rFonts w:ascii="Arial Narrow" w:eastAsia="Times New Roman" w:hAnsi="Arial Narrow" w:cs="Arial"/>
          <w:b/>
          <w:color w:val="000000"/>
          <w:sz w:val="24"/>
          <w:szCs w:val="24"/>
          <w:u w:val="single"/>
          <w:lang w:eastAsia="ar-SA"/>
        </w:rPr>
        <w:t xml:space="preserve">Δ. Συνεταιρισμοί </w:t>
      </w:r>
    </w:p>
    <w:tbl>
      <w:tblPr>
        <w:tblW w:w="0" w:type="auto"/>
        <w:tblInd w:w="108" w:type="dxa"/>
        <w:tblLayout w:type="fixed"/>
        <w:tblLook w:val="0000" w:firstRow="0" w:lastRow="0" w:firstColumn="0" w:lastColumn="0" w:noHBand="0" w:noVBand="0"/>
      </w:tblPr>
      <w:tblGrid>
        <w:gridCol w:w="800"/>
        <w:gridCol w:w="8187"/>
      </w:tblGrid>
      <w:tr w:rsidR="00816355" w:rsidRPr="00816355" w:rsidTr="00515934">
        <w:tc>
          <w:tcPr>
            <w:tcW w:w="800" w:type="dxa"/>
            <w:tcBorders>
              <w:top w:val="single" w:sz="4" w:space="0" w:color="000000"/>
              <w:left w:val="single" w:sz="4" w:space="0" w:color="000000"/>
              <w:bottom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roofErr w:type="spellStart"/>
            <w:r w:rsidRPr="00816355">
              <w:rPr>
                <w:rFonts w:ascii="Arial Narrow" w:eastAsia="Times New Roman" w:hAnsi="Arial Narrow" w:cs="Arial"/>
                <w:color w:val="000000"/>
                <w:sz w:val="24"/>
                <w:szCs w:val="24"/>
                <w:lang w:eastAsia="ar-SA"/>
              </w:rPr>
              <w:t>α.α</w:t>
            </w:r>
            <w:proofErr w:type="spellEnd"/>
          </w:p>
        </w:tc>
        <w:tc>
          <w:tcPr>
            <w:tcW w:w="8187" w:type="dxa"/>
            <w:tcBorders>
              <w:top w:val="single" w:sz="4" w:space="0" w:color="000000"/>
              <w:left w:val="single" w:sz="4" w:space="0" w:color="000000"/>
              <w:bottom w:val="single" w:sz="4" w:space="0" w:color="000000"/>
              <w:right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ΠΕΡΙΓΡΑΦΗ ΔΙΚΑΙΟΛΟΓΗΤΙΚΟΥ</w:t>
            </w:r>
          </w:p>
        </w:tc>
      </w:tr>
      <w:tr w:rsidR="00816355" w:rsidRPr="00816355" w:rsidTr="00515934">
        <w:tc>
          <w:tcPr>
            <w:tcW w:w="800" w:type="dxa"/>
            <w:tcBorders>
              <w:top w:val="single" w:sz="4" w:space="0" w:color="000000"/>
              <w:left w:val="single" w:sz="4" w:space="0" w:color="000000"/>
              <w:bottom w:val="single" w:sz="4" w:space="0" w:color="000000"/>
            </w:tcBorders>
          </w:tcPr>
          <w:p w:rsidR="00816355" w:rsidRPr="00816355" w:rsidRDefault="00816355" w:rsidP="00816355">
            <w:pPr>
              <w:numPr>
                <w:ilvl w:val="0"/>
                <w:numId w:val="20"/>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187"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Κατά περίπτωση, τα δικαιολογητικά που προβλέπονται αντιστοίχως ανωτέρω, υπό στοιχεία Α, Β και Γ καθώς και υπεύθυνη δήλωση όπου θα δηλώνεται ότι ο Συνεταιρισμός λειτουργεί νόμιμα. </w:t>
            </w:r>
          </w:p>
          <w:p w:rsidR="00816355" w:rsidRPr="00816355" w:rsidRDefault="00816355" w:rsidP="00816355">
            <w:pPr>
              <w:suppressAutoHyphens/>
              <w:autoSpaceDE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Διευκρινίζεται ότι:</w:t>
            </w:r>
          </w:p>
          <w:p w:rsidR="00816355" w:rsidRPr="00816355" w:rsidRDefault="00816355" w:rsidP="00816355">
            <w:pPr>
              <w:numPr>
                <w:ilvl w:val="0"/>
                <w:numId w:val="13"/>
              </w:num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το προσκομιζόμενο απόσπασμα ποινικού μητρώου ή ισοδύναμο έγγραφο αφορά τον Πρόεδρο του Δ.Σ. του συνεταιρισμού και </w:t>
            </w:r>
          </w:p>
          <w:p w:rsidR="00816355" w:rsidRPr="00816355" w:rsidRDefault="00816355" w:rsidP="00816355">
            <w:pPr>
              <w:numPr>
                <w:ilvl w:val="0"/>
                <w:numId w:val="13"/>
              </w:numPr>
              <w:suppressAutoHyphens/>
              <w:autoSpaceDE w:val="0"/>
              <w:spacing w:after="0" w:line="240" w:lineRule="auto"/>
              <w:jc w:val="both"/>
              <w:rPr>
                <w:rFonts w:ascii="Arial Narrow" w:eastAsia="Times New Roman" w:hAnsi="Arial Narrow" w:cs="Arial"/>
                <w:sz w:val="24"/>
                <w:szCs w:val="20"/>
                <w:lang w:eastAsia="ar-SA"/>
              </w:rPr>
            </w:pPr>
            <w:r w:rsidRPr="00816355">
              <w:rPr>
                <w:rFonts w:ascii="Arial Narrow" w:eastAsia="Times New Roman" w:hAnsi="Arial Narrow" w:cs="Arial"/>
                <w:sz w:val="24"/>
                <w:szCs w:val="24"/>
                <w:lang w:eastAsia="ar-SA"/>
              </w:rPr>
              <w:t>οι απαιτούμενες κατά τα ανωτέρω υπεύθυνες δηλώσεις υπογράφονται απ’ αυτόν</w:t>
            </w:r>
            <w:r w:rsidRPr="00816355">
              <w:rPr>
                <w:rFonts w:ascii="Arial Narrow" w:eastAsia="Times New Roman" w:hAnsi="Arial Narrow" w:cs="Arial"/>
                <w:sz w:val="24"/>
                <w:szCs w:val="20"/>
                <w:lang w:eastAsia="ar-SA"/>
              </w:rPr>
              <w:t>.</w:t>
            </w:r>
          </w:p>
        </w:tc>
      </w:tr>
    </w:tbl>
    <w:p w:rsidR="00816355" w:rsidRPr="00816355" w:rsidRDefault="00816355" w:rsidP="00816355">
      <w:pPr>
        <w:tabs>
          <w:tab w:val="left" w:pos="720"/>
        </w:tabs>
        <w:suppressAutoHyphens/>
        <w:spacing w:after="0" w:line="360" w:lineRule="auto"/>
        <w:jc w:val="both"/>
        <w:rPr>
          <w:rFonts w:ascii="Times New Roman" w:eastAsia="Times New Roman" w:hAnsi="Times New Roman" w:cs="Calibri"/>
          <w:sz w:val="20"/>
          <w:szCs w:val="20"/>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color w:val="000000"/>
          <w:sz w:val="24"/>
          <w:szCs w:val="24"/>
          <w:u w:val="single"/>
          <w:lang w:eastAsia="ar-SA"/>
        </w:rPr>
      </w:pPr>
      <w:r w:rsidRPr="00816355">
        <w:rPr>
          <w:rFonts w:ascii="Arial Narrow" w:eastAsia="Times New Roman" w:hAnsi="Arial Narrow" w:cs="Arial"/>
          <w:b/>
          <w:sz w:val="24"/>
          <w:szCs w:val="24"/>
          <w:u w:val="single"/>
          <w:lang w:eastAsia="ar-SA"/>
        </w:rPr>
        <w:t>Ε. Ε</w:t>
      </w:r>
      <w:r w:rsidRPr="00816355">
        <w:rPr>
          <w:rFonts w:ascii="Arial Narrow" w:eastAsia="Times New Roman" w:hAnsi="Arial Narrow" w:cs="Arial"/>
          <w:b/>
          <w:color w:val="000000"/>
          <w:sz w:val="24"/>
          <w:szCs w:val="24"/>
          <w:u w:val="single"/>
          <w:lang w:eastAsia="ar-SA"/>
        </w:rPr>
        <w:t>νώσεις προμηθευτών που υποβάλλουν κοινή προσφορά</w:t>
      </w:r>
    </w:p>
    <w:tbl>
      <w:tblPr>
        <w:tblW w:w="0" w:type="auto"/>
        <w:tblInd w:w="108" w:type="dxa"/>
        <w:tblLayout w:type="fixed"/>
        <w:tblLook w:val="0000" w:firstRow="0" w:lastRow="0" w:firstColumn="0" w:lastColumn="0" w:noHBand="0" w:noVBand="0"/>
      </w:tblPr>
      <w:tblGrid>
        <w:gridCol w:w="800"/>
        <w:gridCol w:w="8187"/>
      </w:tblGrid>
      <w:tr w:rsidR="00816355" w:rsidRPr="00816355" w:rsidTr="00515934">
        <w:tc>
          <w:tcPr>
            <w:tcW w:w="800" w:type="dxa"/>
            <w:tcBorders>
              <w:top w:val="single" w:sz="4" w:space="0" w:color="000000"/>
              <w:left w:val="single" w:sz="4" w:space="0" w:color="000000"/>
              <w:bottom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roofErr w:type="spellStart"/>
            <w:r w:rsidRPr="00816355">
              <w:rPr>
                <w:rFonts w:ascii="Arial Narrow" w:eastAsia="Times New Roman" w:hAnsi="Arial Narrow" w:cs="Arial"/>
                <w:color w:val="000000"/>
                <w:sz w:val="24"/>
                <w:szCs w:val="24"/>
                <w:lang w:eastAsia="ar-SA"/>
              </w:rPr>
              <w:t>α.α</w:t>
            </w:r>
            <w:proofErr w:type="spellEnd"/>
          </w:p>
        </w:tc>
        <w:tc>
          <w:tcPr>
            <w:tcW w:w="8187" w:type="dxa"/>
            <w:tcBorders>
              <w:top w:val="single" w:sz="4" w:space="0" w:color="000000"/>
              <w:left w:val="single" w:sz="4" w:space="0" w:color="000000"/>
              <w:bottom w:val="single" w:sz="4" w:space="0" w:color="000000"/>
              <w:right w:val="single" w:sz="4" w:space="0" w:color="000000"/>
            </w:tcBorders>
            <w:shd w:val="clear" w:color="auto" w:fill="B3B3B3"/>
          </w:tcPr>
          <w:p w:rsidR="00816355" w:rsidRPr="00816355" w:rsidRDefault="00816355" w:rsidP="00816355">
            <w:p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ΠΕΡΙΓΡΑΦΗ ΔΙΚΑΙΟΛΟΓΗΤΙΚΟΥ</w:t>
            </w:r>
          </w:p>
        </w:tc>
      </w:tr>
      <w:tr w:rsidR="00816355" w:rsidRPr="00816355" w:rsidTr="00515934">
        <w:tc>
          <w:tcPr>
            <w:tcW w:w="800" w:type="dxa"/>
            <w:tcBorders>
              <w:top w:val="single" w:sz="4" w:space="0" w:color="000000"/>
              <w:left w:val="single" w:sz="4" w:space="0" w:color="000000"/>
              <w:bottom w:val="single" w:sz="4" w:space="0" w:color="000000"/>
            </w:tcBorders>
          </w:tcPr>
          <w:p w:rsidR="00816355" w:rsidRPr="00816355" w:rsidRDefault="00816355" w:rsidP="00816355">
            <w:pPr>
              <w:numPr>
                <w:ilvl w:val="0"/>
                <w:numId w:val="28"/>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187"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Τα παραπάνω κατά περίπτωση δικαιολογητικά, για τον κάθε  προμηθευτή, που συμμετέχει στην ένωση.</w:t>
            </w:r>
          </w:p>
          <w:p w:rsidR="00816355" w:rsidRPr="00816355" w:rsidRDefault="00816355" w:rsidP="00816355">
            <w:pPr>
              <w:suppressAutoHyphens/>
              <w:autoSpaceDE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Επισημαίνεται ότι η εγγύηση συμμετοχής πρέπει να περιλαμβάνει τον όρο ότι η εγγύηση καλύπτει τις υποχρεώσεις όλων των μελών της ένωσης. </w:t>
            </w:r>
          </w:p>
        </w:tc>
      </w:tr>
      <w:tr w:rsidR="00816355" w:rsidRPr="00816355" w:rsidTr="00515934">
        <w:tc>
          <w:tcPr>
            <w:tcW w:w="800" w:type="dxa"/>
            <w:tcBorders>
              <w:top w:val="single" w:sz="4" w:space="0" w:color="000000"/>
              <w:left w:val="single" w:sz="4" w:space="0" w:color="000000"/>
              <w:bottom w:val="single" w:sz="4" w:space="0" w:color="000000"/>
            </w:tcBorders>
          </w:tcPr>
          <w:p w:rsidR="00816355" w:rsidRPr="00816355" w:rsidRDefault="00816355" w:rsidP="00816355">
            <w:pPr>
              <w:numPr>
                <w:ilvl w:val="0"/>
                <w:numId w:val="28"/>
              </w:numPr>
              <w:tabs>
                <w:tab w:val="left" w:pos="720"/>
              </w:tabs>
              <w:suppressAutoHyphens/>
              <w:snapToGrid w:val="0"/>
              <w:spacing w:after="0" w:line="360" w:lineRule="auto"/>
              <w:jc w:val="both"/>
              <w:rPr>
                <w:rFonts w:ascii="Arial Narrow" w:eastAsia="Times New Roman" w:hAnsi="Arial Narrow" w:cs="Arial"/>
                <w:color w:val="000000"/>
                <w:sz w:val="24"/>
                <w:szCs w:val="24"/>
                <w:lang w:eastAsia="ar-SA"/>
              </w:rPr>
            </w:pPr>
          </w:p>
        </w:tc>
        <w:tc>
          <w:tcPr>
            <w:tcW w:w="8187"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Δήλωση σύστασης ένωσης προμηθευτών, νόμιμα θεωρημένη για το γνήσιο της υπογραφής των δηλούντων, στην οποία θα φαίνεται το αντικείμενο των εργασιών του καθενός από τους συμμετέχοντες, η ποσότητα του υλικού ή το μέρος αυτού που αντιστοιχεί στον καθένα εξ αυτών επί του συνόλου της προσφοράς, ο εκπρόσωπος της ένωσης έναντι της Αναθέτουσας Αρχής και το πρόσωπο που ενδεχομένως τον </w:t>
            </w:r>
            <w:r w:rsidRPr="00816355">
              <w:rPr>
                <w:rFonts w:ascii="Arial Narrow" w:eastAsia="Times New Roman" w:hAnsi="Arial Narrow" w:cs="Arial"/>
                <w:sz w:val="24"/>
                <w:szCs w:val="24"/>
                <w:lang w:eastAsia="ar-SA"/>
              </w:rPr>
              <w:lastRenderedPageBreak/>
              <w:t>αναπληρώνει.</w:t>
            </w:r>
          </w:p>
        </w:tc>
      </w:tr>
    </w:tbl>
    <w:p w:rsidR="00816355" w:rsidRPr="00816355" w:rsidRDefault="00816355" w:rsidP="00816355">
      <w:pPr>
        <w:suppressAutoHyphens/>
        <w:autoSpaceDE w:val="0"/>
        <w:spacing w:after="0" w:line="240" w:lineRule="auto"/>
        <w:ind w:left="28"/>
        <w:jc w:val="both"/>
        <w:rPr>
          <w:rFonts w:ascii="Arial Narrow" w:eastAsia="Times New Roman" w:hAnsi="Arial Narrow" w:cs="Arial"/>
          <w:sz w:val="24"/>
          <w:szCs w:val="24"/>
          <w:u w:val="single"/>
          <w:lang w:eastAsia="ar-SA"/>
        </w:rPr>
      </w:pPr>
      <w:r w:rsidRPr="00816355">
        <w:rPr>
          <w:rFonts w:ascii="Arial Narrow" w:eastAsia="Times New Roman" w:hAnsi="Arial Narrow" w:cs="Arial"/>
          <w:sz w:val="24"/>
          <w:szCs w:val="24"/>
          <w:u w:val="single"/>
          <w:lang w:eastAsia="ar-SA"/>
        </w:rPr>
        <w:lastRenderedPageBreak/>
        <w:t xml:space="preserve">Η μη έγκαιρη και προσήκουσα υποβολή των ανωτέρω δικαιολογητικών συνιστά λόγο αποκλεισμού του προμηθευτή από τον διαγωνισμό. </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Σε περίπτωση που το οικείο κράτος δεν εκδίδει κάποιο έγγραφο ή πιστοποιητικό, από τα απαιτούμενα ή που αυτό δεν καλύπτει όλες τις παραπάνω περιπτώσεις ,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 συμβολαιογράφου ή αρμόδιου επαγγελματικού οργανισμού του κράτος καταγωγής ή προέλευσης. Η υποχρέωση αφορά όλες τις παραπάνω κατηγορίες υποψηφίων.</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sz w:val="24"/>
          <w:szCs w:val="24"/>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Arial"/>
          <w:b/>
          <w:sz w:val="24"/>
          <w:szCs w:val="24"/>
          <w:u w:val="single"/>
          <w:lang w:eastAsia="ar-SA"/>
        </w:rPr>
      </w:pPr>
      <w:r w:rsidRPr="00816355">
        <w:rPr>
          <w:rFonts w:ascii="Arial Narrow" w:eastAsia="Times New Roman" w:hAnsi="Arial Narrow" w:cs="Arial"/>
          <w:b/>
          <w:sz w:val="24"/>
          <w:szCs w:val="24"/>
          <w:u w:val="single"/>
          <w:lang w:eastAsia="ar-SA"/>
        </w:rPr>
        <w:t xml:space="preserve">ΣΤ. Δικαιολογητικά ονομαστικοποίησης </w:t>
      </w:r>
      <w:proofErr w:type="spellStart"/>
      <w:r w:rsidRPr="00816355">
        <w:rPr>
          <w:rFonts w:ascii="Arial Narrow" w:eastAsia="Times New Roman" w:hAnsi="Arial Narrow" w:cs="Arial"/>
          <w:b/>
          <w:sz w:val="24"/>
          <w:szCs w:val="24"/>
          <w:u w:val="single"/>
          <w:lang w:eastAsia="ar-SA"/>
        </w:rPr>
        <w:t>μετοχών[για</w:t>
      </w:r>
      <w:proofErr w:type="spellEnd"/>
      <w:r w:rsidRPr="00816355">
        <w:rPr>
          <w:rFonts w:ascii="Arial Narrow" w:eastAsia="Times New Roman" w:hAnsi="Arial Narrow" w:cs="Arial"/>
          <w:b/>
          <w:sz w:val="24"/>
          <w:szCs w:val="24"/>
          <w:u w:val="single"/>
          <w:lang w:eastAsia="ar-SA"/>
        </w:rPr>
        <w:t xml:space="preserve"> διαγωνισμούς πάνω από 1.000.000,00€]</w:t>
      </w:r>
    </w:p>
    <w:p w:rsidR="00816355" w:rsidRPr="00816355" w:rsidRDefault="00816355" w:rsidP="00816355">
      <w:pPr>
        <w:suppressAutoHyphens/>
        <w:autoSpaceDE w:val="0"/>
        <w:spacing w:after="0" w:line="240" w:lineRule="auto"/>
        <w:ind w:left="28"/>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ab/>
        <w:t xml:space="preserve"> α. Σύμφωνα με το άρθρο 8 του Ν. 3310/2005 (Φ.Ε.Κ. Α΄ 30/2005), όπως τροποποιημένος ισχύει, οι μετοχές των ανωνύμων εταιριών που συμμετέχουν στον παρόντα διαγωνισμό, αυτοτελώς ή σε κοινοπραξία ή ένωση προσώπων ή σε οποιασδήποτε άλλης νομικής μορφής οντότητα, είναι υποχρεωτικά ονομαστικές. Εφόσον μέτοχος των εταιριών αυτών είναι άλλη ανώνυμη εταιρία με ποσοστό συμμετοχής στο μετοχικό κεφάλαιο τουλάχιστον ένα τοις εκατό (1%), οι μετοχές της εταιρίας αυτής είναι υποχρεωτικά ονομαστικές στο σύνολό τους μέχρι φυσικού προσώπου. Σε περίπτωση συμμετοχής στο διαγωνισμό εταιριών άλλης νομικής μορφής, πλην των ανωνύμων, στις οποίες συμμετέχουν ή κατέχουν εταιρικά μερίδια ανώνυμες εταιρίες, με ποσοστό συμμετοχής στο εταιρικό κεφάλαιο τουλάχιστον ένα τοις εκατό (1%), οι μετοχές τους είναι υποχρεωτικά ονομαστικές μέχρι και του τελευταίου φυσικού προσώπου.</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β. Ως προς ότι αφορά τις ημεδαπές επιχειρήσεις, η υποχρέωση για την κατά τα ανωτέρω ονομαστικοποίηση των μετοχών θεωρείται ότι εκπληρώθηκε, εφόσον η ελληνική ανώνυμη εταιρία (ή η τυχόν άλλης νομικής μορφής οντότητα, στην οποία συμμετέχει) υποβάλει στην Αναθέτουσα Αρχή (Ε.Π.Υ.) με την προσφορά της:</w:t>
      </w:r>
    </w:p>
    <w:p w:rsidR="00816355" w:rsidRPr="00816355" w:rsidRDefault="00816355" w:rsidP="00816355">
      <w:pPr>
        <w:suppressAutoHyphens/>
        <w:autoSpaceDE w:val="0"/>
        <w:spacing w:after="0" w:line="240" w:lineRule="auto"/>
        <w:ind w:left="709"/>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i) Πιστοποιητικό τα αρμόδιας αρχής που εποπτεύει σύμφωνα με τις διατάξεις του Κ.Ν. 2190/1920 την εταιρία, από το οποίο προκύπτει ότι οι μετοχές της, με βάση το ισχύον καταστατικό της, είναι ονομαστικές.</w:t>
      </w:r>
    </w:p>
    <w:p w:rsidR="00816355" w:rsidRPr="00816355" w:rsidRDefault="00816355" w:rsidP="00816355">
      <w:pPr>
        <w:suppressAutoHyphens/>
        <w:autoSpaceDE w:val="0"/>
        <w:spacing w:after="0" w:line="240" w:lineRule="auto"/>
        <w:ind w:left="709"/>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ii) Αναλυτική κατάσταση με τα στοιχεία των μετόχων της Εταιρίας και τον αριθμό των μετοχών κάθε μετόχου, όπως τα στοιχεία αυτά είναι καταχωρημένα στο βιβλίο μετόχων της Εταιρίας, το πολύ τριάντα (30) εργάσιμες ημέρες πριν από την ημέρα υποβολής της προσφοράς.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γ. Οι ανωτέρω, υπό στοιχείο </w:t>
      </w:r>
      <w:proofErr w:type="spellStart"/>
      <w:r w:rsidRPr="00816355">
        <w:rPr>
          <w:rFonts w:ascii="Arial Narrow" w:eastAsia="Times New Roman" w:hAnsi="Arial Narrow" w:cs="Arial"/>
          <w:sz w:val="24"/>
          <w:szCs w:val="24"/>
          <w:lang w:eastAsia="ar-SA"/>
        </w:rPr>
        <w:t>ΣΤ.α΄</w:t>
      </w:r>
      <w:proofErr w:type="spellEnd"/>
      <w:r w:rsidRPr="00816355">
        <w:rPr>
          <w:rFonts w:ascii="Arial Narrow" w:eastAsia="Times New Roman" w:hAnsi="Arial Narrow" w:cs="Arial"/>
          <w:sz w:val="24"/>
          <w:szCs w:val="24"/>
          <w:lang w:eastAsia="ar-SA"/>
        </w:rPr>
        <w:t xml:space="preserve"> υποχρεώσεις ισχύουν και για τις αλλοδαπές ανώνυμες εταιρίες, ανεξαρτήτως της συμμετοχής τους ή μη σε ελληνικές ανώνυμες εταιρίες, υπό την προϋπόθεση ότι το δίκαιο της χώρας, στην οποία έχουν την έδρα τους, επιβάλλει για το σύνολο της δραστηριότητάς τους ή για συγκεκριμένη δραστηριότητα, την ονομαστικοποίηση των μετοχών τους στο σύνολό τους, μέχρι φυσικού προσώπου. Σε διαφορετική περίπτωση, ισχύουν τα εξής: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i) Εφόσον δεν επιβάλλεται υποχρέωση ονομαστικοποίησης των μετοχών των αλλοδαπών ανωνύμων εταιριών κατά το δίκαιο της χώρας, στην οποία έχουν την έδρα τους, προσκομίζεται σχετική βεβαίωση από αρμόδια αρχή της χώρας αυτής, εφόσον υπάρχει σχετική πρόβλεψη, διαφορετικά προσκομίζεται υπεύθυνη δήλωση του νομίμου εκπροσώπου των εταιριών αυτών.</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lastRenderedPageBreak/>
        <w:t>ii) Στην περίπτωση που δεν επιβάλλεται υποχρέωση ονομαστικοποίησης, η αλλοδαπή ανώνυμη εταιρία υποχρεούται να προσκομίσει έγκυρη και ενημερωμένη κατάσταση των μετόχων της, που κατέχουν τουλάχιστον ένα τοις εκατό (1%) των μετοχών ή δικαιωμάτων ψήφου της ανώνυμης εταιρίας.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iii) Σε περίπτωση που η εταιρία δεν τηρεί ενημερωμένη κατάσταση μετόχων, υποχρεούται να προσκομίσει σχετική κατάσταση μετόχων, που κατέχουν τουλάχιστον ένα τοις εκατό (1%) των μετοχών ή δικαιωμάτων ψήφου, σύμφωνα με την τελευταία Γενική Συνέλευση, εφόσον οι μέτοχοι αυτοί είναι γνωστοί στην εταιρία. Σε αντίθετη περίπτωση, η εταιρία οφείλει να αιτιολογήσει τους λόγους για τους οποίους δεν είναι γνωστοί οι ως άνω μέτοχοι,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εταιρίας να υποβάλει την προαναφερόμενη κατάσταση των μετόχων της, διαφορετικά η μη υποβολή της σχετικής κατάστασης δεν επιφέρει έννομες συνέπειες σε βάρος της εταιρίας.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δ. Οι αλλοδαπές επιχειρήσεις που συμμετέχουν στον παρόντα διαγωνισμό, εφόσον στο δίκαιο της χώρας στην οποία έχουν την έδρα τους, επιβάλλεται για το σύνολο της δραστηριότητάς τους ή για συγκεκριμένη δραστηριότητα η ονομαστικοποίηση των μετοχών τους, στο σύνολό τους μέχρι φυσικού προσώπου, πρέπει να υποβάλουν με την προσφορά τους τα ακόλουθα έγγραφα:</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i) Πιστοποιητικό της αρμόδιας αρχή κατά το δίκαιο του κράτους της έδρας της εταιρίας, από το οποίο να προκύπτει ότι οι μετοχές της, με βάση το ισχύον καταστατικό της, είναι ονομαστικές.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ii) Αναλυτική κατάσταση με τα στοιχεία των μετόχων της εταιρίας και τον αριθμό των μετοχών κάθε μετόχου, όπως τα στοιχεία αυτά είναι καταχωρημένα στο τηρούμενο βιβλίο μετόχων κατά το δίκαιο του κράτους της έδρας της με ημερομηνία το αργότερο τριάντα (30) εργάσιμες ημέρες πριν από την υποβολή της προσφοράς.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iii) Κάθε άλλο έγγραφο από το οποίο μπορεί να προκύπτει η ονομαστικοποίηση μέχρι φυσικού προσώπου των μετοχών της εταιρίας, που έχει συντελεστεί το αργότερο τριάντα (30) εργάσιμες ημέρες πριν από την υποβολή της υποψηφιότητας.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Τα ανωτέρω δικαιολογητικά υποβάλλονται, επίσης, ενημερωμένα, από την ανακηρυχθείσα προμηθεύτρια εταιρία, πριν από την υπογραφή της σχετικής σύμβασης.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Από τα ανωτέρω έγγραφα των εδαφίων (ii) και (iii) πρέπει να προκύπτει ονομαστικοποίηση μέχρι φυσικού προσώπου των μετοχών της προμηθεύτριας εταιρίας, η οποία να έχει συντελεστεί το αργότερο τριάντα (30) εργάσιμες ημέρες πριν από την υποβολή τους στην αναθέτουσα αρχή.</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Όλα τα παραπάνω έγγραφα πρέπει να είναι επικυρωμένα από την κατά νόμο αρμόδια αρχή του κράτους συστάσεως της υποψήφιας εταιρίας και να συνοδεύονται από επίσημη μετάφραση στην ελληνική.</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ε. Οι αλλοδαπές επιχειρήσεις που συμμετέχουν στο διαγωνισμό, εφόσον στο δίκαιο της χώρας στην οποία έχουν την έδρα τους, δεν προβλέπεται, για το σύνολο της δραστηριότητάς τους ή για συγκεκριμένη δραστηριότητα, η ονομαστικοποίηση των μετοχών τους στο σύνολό τους μέχρι φυσικού προσώπου, πρέπει να προσκομίσουν με την προσφορά τους: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i) Βεβαίωση (ή υπεύθυνη δήλωση), κατά το εδάφιο (i) της ανωτέρω </w:t>
      </w:r>
      <w:proofErr w:type="spellStart"/>
      <w:r w:rsidRPr="00816355">
        <w:rPr>
          <w:rFonts w:ascii="Arial Narrow" w:eastAsia="Times New Roman" w:hAnsi="Arial Narrow" w:cs="Arial"/>
          <w:sz w:val="24"/>
          <w:szCs w:val="24"/>
          <w:lang w:eastAsia="ar-SA"/>
        </w:rPr>
        <w:t>περ</w:t>
      </w:r>
      <w:proofErr w:type="spellEnd"/>
      <w:r w:rsidRPr="00816355">
        <w:rPr>
          <w:rFonts w:ascii="Arial Narrow" w:eastAsia="Times New Roman" w:hAnsi="Arial Narrow" w:cs="Arial"/>
          <w:sz w:val="24"/>
          <w:szCs w:val="24"/>
          <w:lang w:eastAsia="ar-SA"/>
        </w:rPr>
        <w:t xml:space="preserve">. </w:t>
      </w:r>
      <w:proofErr w:type="spellStart"/>
      <w:r w:rsidRPr="00816355">
        <w:rPr>
          <w:rFonts w:ascii="Arial Narrow" w:eastAsia="Times New Roman" w:hAnsi="Arial Narrow" w:cs="Arial"/>
          <w:sz w:val="24"/>
          <w:szCs w:val="24"/>
          <w:lang w:eastAsia="ar-SA"/>
        </w:rPr>
        <w:t>γ΄</w:t>
      </w:r>
      <w:proofErr w:type="spellEnd"/>
      <w:r w:rsidRPr="00816355">
        <w:rPr>
          <w:rFonts w:ascii="Arial Narrow" w:eastAsia="Times New Roman" w:hAnsi="Arial Narrow" w:cs="Arial"/>
          <w:sz w:val="24"/>
          <w:szCs w:val="24"/>
          <w:lang w:eastAsia="ar-SA"/>
        </w:rPr>
        <w:t>.</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ii) Έγκυρη και ενημερωμένη κατάσταση των μετόχων τους που κατέχουν τουλάχιστον ένα τοις εκατό (1%) των μετοχών ή δικαιωμάτων ψήφου της ανώνυμης εταιρίας, κατά τα προβλεπόμενα στο εδάφιο (ii) της ανωτέρω </w:t>
      </w:r>
      <w:proofErr w:type="spellStart"/>
      <w:r w:rsidRPr="00816355">
        <w:rPr>
          <w:rFonts w:ascii="Arial Narrow" w:eastAsia="Times New Roman" w:hAnsi="Arial Narrow" w:cs="Arial"/>
          <w:sz w:val="24"/>
          <w:szCs w:val="24"/>
          <w:lang w:eastAsia="ar-SA"/>
        </w:rPr>
        <w:t>περ</w:t>
      </w:r>
      <w:proofErr w:type="spellEnd"/>
      <w:r w:rsidRPr="00816355">
        <w:rPr>
          <w:rFonts w:ascii="Arial Narrow" w:eastAsia="Times New Roman" w:hAnsi="Arial Narrow" w:cs="Arial"/>
          <w:sz w:val="24"/>
          <w:szCs w:val="24"/>
          <w:lang w:eastAsia="ar-SA"/>
        </w:rPr>
        <w:t xml:space="preserve">. </w:t>
      </w:r>
      <w:proofErr w:type="spellStart"/>
      <w:r w:rsidRPr="00816355">
        <w:rPr>
          <w:rFonts w:ascii="Arial Narrow" w:eastAsia="Times New Roman" w:hAnsi="Arial Narrow" w:cs="Arial"/>
          <w:sz w:val="24"/>
          <w:szCs w:val="24"/>
          <w:lang w:eastAsia="ar-SA"/>
        </w:rPr>
        <w:t>γ΄</w:t>
      </w:r>
      <w:proofErr w:type="spellEnd"/>
      <w:r w:rsidRPr="00816355">
        <w:rPr>
          <w:rFonts w:ascii="Arial Narrow" w:eastAsia="Times New Roman" w:hAnsi="Arial Narrow" w:cs="Arial"/>
          <w:sz w:val="24"/>
          <w:szCs w:val="24"/>
          <w:lang w:eastAsia="ar-SA"/>
        </w:rPr>
        <w:t>.</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proofErr w:type="spellStart"/>
      <w:r w:rsidRPr="00816355">
        <w:rPr>
          <w:rFonts w:ascii="Arial Narrow" w:eastAsia="Times New Roman" w:hAnsi="Arial Narrow" w:cs="Arial"/>
          <w:sz w:val="24"/>
          <w:szCs w:val="24"/>
          <w:lang w:eastAsia="ar-SA"/>
        </w:rPr>
        <w:t>ιιι</w:t>
      </w:r>
      <w:proofErr w:type="spellEnd"/>
      <w:r w:rsidRPr="00816355">
        <w:rPr>
          <w:rFonts w:ascii="Arial Narrow" w:eastAsia="Times New Roman" w:hAnsi="Arial Narrow" w:cs="Arial"/>
          <w:sz w:val="24"/>
          <w:szCs w:val="24"/>
          <w:lang w:eastAsia="ar-SA"/>
        </w:rPr>
        <w:t xml:space="preserve">) Σε περίπτωση που η εταιρία δεν τηρεί ενημερωμένη κατάσταση μετόχων, υποχρεούται να προσκομίσει, κατά τα προβλεπόμενα στο εδάφιο (iii) της ανωτέρω </w:t>
      </w:r>
      <w:proofErr w:type="spellStart"/>
      <w:r w:rsidRPr="00816355">
        <w:rPr>
          <w:rFonts w:ascii="Arial Narrow" w:eastAsia="Times New Roman" w:hAnsi="Arial Narrow" w:cs="Arial"/>
          <w:sz w:val="24"/>
          <w:szCs w:val="24"/>
          <w:lang w:eastAsia="ar-SA"/>
        </w:rPr>
        <w:t>περ</w:t>
      </w:r>
      <w:proofErr w:type="spellEnd"/>
      <w:r w:rsidRPr="00816355">
        <w:rPr>
          <w:rFonts w:ascii="Arial Narrow" w:eastAsia="Times New Roman" w:hAnsi="Arial Narrow" w:cs="Arial"/>
          <w:sz w:val="24"/>
          <w:szCs w:val="24"/>
          <w:lang w:eastAsia="ar-SA"/>
        </w:rPr>
        <w:t xml:space="preserve">. </w:t>
      </w:r>
      <w:proofErr w:type="spellStart"/>
      <w:r w:rsidRPr="00816355">
        <w:rPr>
          <w:rFonts w:ascii="Arial Narrow" w:eastAsia="Times New Roman" w:hAnsi="Arial Narrow" w:cs="Arial"/>
          <w:sz w:val="24"/>
          <w:szCs w:val="24"/>
          <w:lang w:eastAsia="ar-SA"/>
        </w:rPr>
        <w:t>γ΄</w:t>
      </w:r>
      <w:proofErr w:type="spellEnd"/>
      <w:r w:rsidRPr="00816355">
        <w:rPr>
          <w:rFonts w:ascii="Arial Narrow" w:eastAsia="Times New Roman" w:hAnsi="Arial Narrow" w:cs="Arial"/>
          <w:sz w:val="24"/>
          <w:szCs w:val="24"/>
          <w:lang w:eastAsia="ar-SA"/>
        </w:rPr>
        <w:t xml:space="preserve">, σχετική κατάσταση μετόχων που κατέχουν τουλάχιστον ένα τοις εκατό (1%) των μετοχών ή δικαιωμάτων ψήφου, σύμφωνα με την τελευταία Γενική Συνέλευση, εφόσον οι μέτοχοι αυτοί </w:t>
      </w:r>
      <w:r w:rsidRPr="00816355">
        <w:rPr>
          <w:rFonts w:ascii="Arial Narrow" w:eastAsia="Times New Roman" w:hAnsi="Arial Narrow" w:cs="Arial"/>
          <w:sz w:val="24"/>
          <w:szCs w:val="24"/>
          <w:lang w:eastAsia="ar-SA"/>
        </w:rPr>
        <w:lastRenderedPageBreak/>
        <w:t xml:space="preserve">είναι γνωστοί στην εταιρία. Σε αντίθετη περίπτωση, η εταιρία οφείλει να αιτιολογήσει τους λόγους για τους οποίους δεν είναι γνωστοί οι ως </w:t>
      </w:r>
      <w:proofErr w:type="spellStart"/>
      <w:r w:rsidRPr="00816355">
        <w:rPr>
          <w:rFonts w:ascii="Arial Narrow" w:eastAsia="Times New Roman" w:hAnsi="Arial Narrow" w:cs="Arial"/>
          <w:sz w:val="24"/>
          <w:szCs w:val="24"/>
          <w:lang w:eastAsia="ar-SA"/>
        </w:rPr>
        <w:t>νω</w:t>
      </w:r>
      <w:proofErr w:type="spellEnd"/>
      <w:r w:rsidRPr="00816355">
        <w:rPr>
          <w:rFonts w:ascii="Arial Narrow" w:eastAsia="Times New Roman" w:hAnsi="Arial Narrow" w:cs="Arial"/>
          <w:sz w:val="24"/>
          <w:szCs w:val="24"/>
          <w:lang w:eastAsia="ar-SA"/>
        </w:rPr>
        <w:t xml:space="preserve"> μέτοχοι,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εταιρίας να υποβάλλει την προαναφερόμενη κατάσταση των μετόχων της, διαφορετικά η μη υποβολή της σχετικής κατάστασης δεν επιφέρει έννομες συνέπειες σε βάρος της εταιρίας.</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Όλα τα παραπάνω έγγραφα πρέπει να είναι επικυρωμένα από την κατά νόμο αρμόδια αρχή του κράτους της έδρας της εταιρίας και να συνοδεύονται από επίσημη μετάφραση στην ελληνική.</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στ. Οι ημεδαπές ανώνυμες εταιρίες, των οποίων οι μετοχές είναι εισηγμένες στο Χρηματιστήριο Αξιών Αθηνών, πρέπει επιπροσθέτως να αποδεικνύουν ότι έχουν τηρήσει τα οριζόμενα στο άρθρο 1. Παρ. 5 του Π.Δ. 82/1996, όπως τροποποιημένο ισχύει.</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ζ. Η υποχρέωση περαιτέρω ονομαστικοποίησης μέχρι φυσικού προσώπου δεν ισχύει ως προς τις εταιρίες που είναι εισηγμένες στα Χρηματιστήρια κρατών-μελών της Ευρωπαϊκής Ένωσης ή του Οργανισμού Οικονομικής Συνεργασίας και Ανάπτυξης (Ο.Ο.Σ.Α.).</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η. Εκτός από τα ανωτέρω δικαιολογητικά, οι συμμετέχουσες στο διαγωνισμό εταιρίες, κοινοπραξίες, ενώσεις προσώπων ή οποιασδήποτε άλλης νομικής μορφής οντότητες, έχουν την υποχρέωση να υποβάλουν εμπρόθεσμα και κάθε άλλο συναφές δικαιολογητικό που προβλέπεται στις διατάξεις του Ν. 3310/2005 και του Π.Δ. 82/1996, όπως τροποποιημένες ισχύουν.</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θ. Η συμμόρφωση προς τις υποχρεώσεις των προηγούμενων παραγράφων αποτελεί προϋπόθεση για την παραδεκτή συμμετοχή της ανώνυμης εταιρίας ή κοινοπραξίας ή ένωσης προσώπων ή οποιασδήποτε άλλης νομικής μορφής οντότητας στην οποία μετέχει ανώνυμη εταιρία, στον παρόντα διαγωνισμό.</w:t>
      </w:r>
    </w:p>
    <w:p w:rsidR="00816355" w:rsidRPr="00816355" w:rsidRDefault="00816355" w:rsidP="00816355">
      <w:pPr>
        <w:suppressAutoHyphens/>
        <w:autoSpaceDE w:val="0"/>
        <w:spacing w:after="0" w:line="240" w:lineRule="auto"/>
        <w:ind w:left="28" w:firstLine="692"/>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ι. Η Αναθέτουσα Αρχή ελέγχει επίσης, επί ποινή απαραδέκτου της υποψηφιότητας, εάν στη διαγωνιστική διαδικασία συμμετέχει </w:t>
      </w:r>
      <w:proofErr w:type="spellStart"/>
      <w:r w:rsidRPr="00816355">
        <w:rPr>
          <w:rFonts w:ascii="Arial Narrow" w:eastAsia="Times New Roman" w:hAnsi="Arial Narrow" w:cs="Arial"/>
          <w:sz w:val="24"/>
          <w:szCs w:val="24"/>
          <w:lang w:eastAsia="ar-SA"/>
        </w:rPr>
        <w:t>εξωχώρια</w:t>
      </w:r>
      <w:proofErr w:type="spellEnd"/>
      <w:r w:rsidRPr="00816355">
        <w:rPr>
          <w:rFonts w:ascii="Arial Narrow" w:eastAsia="Times New Roman" w:hAnsi="Arial Narrow" w:cs="Arial"/>
          <w:sz w:val="24"/>
          <w:szCs w:val="24"/>
          <w:lang w:eastAsia="ar-SA"/>
        </w:rPr>
        <w:t xml:space="preserve"> εταιρία κατά τα αναφερόμενα στην περίπτωση α’ της παραγράφου 4 του άρθρου 4 του Ν. 3310/2005, όπως αυτό συμπληρώθηκε με την παρ. 4 του άρθρου 4 του Ν. 3414/2005. Στην περίπτωση αυτή, η κήρυξη του απαραδέκτου γίνεται αμέσως μετά τον έλεγχο των δικαιολογητικών των συμμετεχόντων. Σε περίπτωση μη υποβολής των αναφερόμενων πιο πάνω δικαιολογητικών, η προσφορά απορρίπτεται ως απαράδεκτη.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Arial-BoldItalicMT"/>
          <w:b/>
          <w:bCs/>
          <w:iCs/>
          <w:sz w:val="24"/>
          <w:szCs w:val="24"/>
          <w:lang w:eastAsia="ar-SA"/>
        </w:rPr>
        <w:t>ΑΡΘΡΟ 14. ΔΙΚΑΙΟΛΟΓΗΤΙΚΑ ΚΑΤΑΚΥΡΩΣΗΣ ΠΟΥ ΥΠΟΒΑΛΛΟΝΤΑΙ ΚΑΤΑ ΤΟ ΣΤΑΔΙΟ ΤΗΣ ΚΑΤΑΚΥΡΩΣΗΣ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Μετά την αξιολόγηση των προσφορών, ο προσφέρων στον οποίο πρόκειται να γίνει η κατακύρωση, εντός αποκλειστικής προθεσμίας είκοσι (20) ημερών (άρθρο 6, παρ. 2, ΠΔ 118/2007) από την κοινοποίηση σχετικής έγγραφης ειδοποίησης σ’ αυτόν, με βεβαίωση παραλαβής ή σύμφωνα με το ν. 2672/1998 (Α΄290), οφείλει να υποβάλει, σε σφραγισμένο φάκελο, τα έγγραφα και δικαιολογητικά που αναφέρονται στη συνέχεια, στις παραγράφους Α και Β του παρόντος άρθρου.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 προαναφερόμενος σφραγισμένος φάκελος, παραδίδεται εμπρόθεσμα στην αρμόδια επιτροπή η οποία προβαίνει στην αποσφράγισή του την ημερομηνία και ώρα που ορίζεται από τη σχετική πρόσκληση. Όσοι δικαιούνται να παρευρίσκονται στη διαδικασία αποσφράγισης του φακέλου των δικαιολογητικών, λαμβάνουν γνώση των δικαιολογητικών που κατατέθηκαν.</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 προαναφερόμενος σφραγισμένος φάκελος των δικαιολογητικών είναι δυνατό:</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lastRenderedPageBreak/>
        <w:t>α. να υποβληθεί στα γραφεία της Αναθέτουσας Αρχής, κατά την καταληκτική ημερομηνία της προθεσμίας των είκοσι (20) ημερών,</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β. να αποσταλεί στην παραπάνω διεύθυνση με οποιοδήποτε τρόπο και να παραληφθεί με απόδειξη, με την απαραίτητη όμως προϋπόθεση να έχει παραληφθεί από την αναθέτουσα αρχή μέχρι την προηγούμενη ημέρα της καταληκτικής ημερομηνίας της προθεσμίας των είκοσι (20) ημερών. Εφόσον ο φάκελος αποσταλεί στην Υπηρεσία Διενέργειας με οποιονδήποτε τρόπο, θα πρέπει να φέρει την ένδειξη «</w:t>
      </w:r>
      <w:r w:rsidRPr="00816355">
        <w:rPr>
          <w:rFonts w:ascii="Arial Narrow" w:eastAsia="Calibri" w:hAnsi="Arial Narrow" w:cs="Tahoma"/>
          <w:b/>
          <w:sz w:val="24"/>
          <w:szCs w:val="24"/>
          <w:lang w:eastAsia="ar-SA"/>
        </w:rPr>
        <w:t>Να μην ανοιχθεί από την ταχυδρομική υπηρεσία ή τη γραμματεία</w:t>
      </w:r>
      <w:r w:rsidRPr="00816355">
        <w:rPr>
          <w:rFonts w:ascii="Arial Narrow" w:eastAsia="Calibri" w:hAnsi="Arial Narrow" w:cs="Tahoma"/>
          <w:sz w:val="24"/>
          <w:szCs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Στον προαναφερόμενο φάκελο πρέπει να αναγράφονται ευκρινώς:</w:t>
      </w:r>
    </w:p>
    <w:p w:rsidR="00816355" w:rsidRPr="00816355" w:rsidRDefault="00816355" w:rsidP="00816355">
      <w:pPr>
        <w:numPr>
          <w:ilvl w:val="0"/>
          <w:numId w:val="5"/>
        </w:num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«ΦΑΚΕΛΟΣ ΔΙΚΑΙΟΛΟΓΗΤΙΚΩΝ ΠΟΥ ΥΠΟΒΑΛΛΟΝΤΑΙ ΚΑΤΑ ΤΟ ΣΤΑΔΙΟ ΤΗΣ ΚΑΤΑΚΥΡΩΣΗΣ».</w:t>
      </w:r>
    </w:p>
    <w:p w:rsidR="00816355" w:rsidRPr="00816355" w:rsidRDefault="00816355" w:rsidP="00816355">
      <w:pPr>
        <w:numPr>
          <w:ilvl w:val="0"/>
          <w:numId w:val="5"/>
        </w:num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πλήρης τίτλος της αρμόδιας Υπηρεσίας που διενεργεί το διαγωνισμό.</w:t>
      </w:r>
    </w:p>
    <w:p w:rsidR="00816355" w:rsidRPr="00816355" w:rsidRDefault="00816355" w:rsidP="00816355">
      <w:pPr>
        <w:numPr>
          <w:ilvl w:val="0"/>
          <w:numId w:val="5"/>
        </w:num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Το αντικείμενο του διαγωνισμού</w:t>
      </w:r>
    </w:p>
    <w:p w:rsidR="00816355" w:rsidRPr="00816355" w:rsidRDefault="00816355" w:rsidP="00816355">
      <w:pPr>
        <w:numPr>
          <w:ilvl w:val="0"/>
          <w:numId w:val="5"/>
        </w:num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ημερομηνία αποσφράγισης του φακέλου</w:t>
      </w:r>
    </w:p>
    <w:p w:rsidR="00816355" w:rsidRPr="00816355" w:rsidRDefault="00816355" w:rsidP="00816355">
      <w:pPr>
        <w:numPr>
          <w:ilvl w:val="0"/>
          <w:numId w:val="5"/>
        </w:num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Τα στοιχεία του αποστολέα</w:t>
      </w:r>
    </w:p>
    <w:p w:rsidR="00816355" w:rsidRPr="00816355" w:rsidRDefault="00816355" w:rsidP="00816355">
      <w:pPr>
        <w:suppressAutoHyphens/>
        <w:autoSpaceDE w:val="0"/>
        <w:spacing w:after="0" w:line="240" w:lineRule="auto"/>
        <w:ind w:left="720"/>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Υπηρεσία Διενέργειας δεν αναλαμβάνει καμία ευθύνη για τυχόν καθυστέρηση στην άφιξη του φακέλου, από οποιαδήποτε αιτία, που αποστέλλεται με τον ως άνω τρόπο. Ο φάκελος που είτε υποβλήθηκε μετά την καθορισμένη ημερομηνία είτε δεν έφθασε έγκαιρα στην Υπηρεσία Διενέργειας, θα επιστρέφεται στον Προσφέροντα χωρίς να έχει αποσφραγισθεί.</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MT"/>
          <w:b/>
          <w:bCs/>
          <w:color w:val="000000"/>
          <w:sz w:val="24"/>
          <w:szCs w:val="18"/>
          <w:lang w:eastAsia="ar-SA"/>
        </w:rPr>
      </w:pPr>
      <w:r w:rsidRPr="00816355">
        <w:rPr>
          <w:rFonts w:ascii="Arial Narrow" w:eastAsia="Calibri" w:hAnsi="Arial Narrow" w:cs="TimesNewRomanPS-BoldItalicMT"/>
          <w:b/>
          <w:bCs/>
          <w:iCs/>
          <w:color w:val="000000"/>
          <w:sz w:val="24"/>
          <w:szCs w:val="18"/>
          <w:lang w:eastAsia="ar-SA"/>
        </w:rPr>
        <w:t xml:space="preserve">Α.  </w:t>
      </w:r>
      <w:r w:rsidRPr="00816355">
        <w:rPr>
          <w:rFonts w:ascii="Arial Narrow" w:eastAsia="Calibri" w:hAnsi="Arial Narrow" w:cs="Arial-BoldMT"/>
          <w:b/>
          <w:bCs/>
          <w:color w:val="000000"/>
          <w:sz w:val="24"/>
          <w:szCs w:val="18"/>
          <w:lang w:eastAsia="ar-SA"/>
        </w:rPr>
        <w:t>ΔΙΚΑΙΟΛΟΓΗΤΙΚΑ ΠΡΟΣΩΠΙΚΗΣ ΚΑΤΑΣΤΑΣΗΣ</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1.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πριν από την κοινοποίηση της ως άνω έγγραφης ειδοποίησης, από το οποίο να προκύπτει, ότι δεν έχουν καταδικασθεί με αμετάκλητη δικαστική απόφαση, για:</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α) συμμετοχή σε εγκληματική οργάνωση, όπως αυτή ορίζεται στο άρθρο 2 παράγραφος 1 της κοινής δράσης της 98/773/ΔΕΥ του Συμβουλίου (EE L 351 της 29.1.1998, σελ. 1),</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β) 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γ) 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δ) 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 173) και τροποποιήθηκε με το ν. 3424/2005 (Α΄ 305),</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 κάποιο από τα αδικήματα της υπεξαίρεσης, της απάτης, της εκβίασης, της πλαστογραφίας, της ψευδορκίας, της δωροδοκίας και της δόλιας χρεωκοπίας.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Υπόχρεοι προσκόμισης Αποσπάσματος Ποινικού Μητρώου ή ισοδύναμου εγγράφου αρμόδιας διοικητικής ή δικαστικής αρχής της χώρας εγκατάστασής τους, είναι τα φυσικά πρόσωπα, οι διαχειριστές των προσωπικών εταιριών (Ο.Ε. και Ε.Ε.) και των εταιριών </w:t>
      </w:r>
      <w:r w:rsidRPr="00816355">
        <w:rPr>
          <w:rFonts w:ascii="Arial Narrow" w:eastAsia="Calibri" w:hAnsi="Arial Narrow" w:cs="Tahoma"/>
          <w:sz w:val="24"/>
          <w:szCs w:val="24"/>
          <w:lang w:eastAsia="ar-SA"/>
        </w:rPr>
        <w:lastRenderedPageBreak/>
        <w:t>περιορισμένης ευθύνης (Ε.Π.Ε.), ο Πρόεδρος και Διευθύνων Σύμβουλος των Ανωνύμων Εταιριών (Α.Ε.), ο πρόεδρος του Διοικητικού Συμβουλίου του Συνεταιρισμού.</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2. Πιστοποιητικό αρμόδιας δικαστικής ή διοικητικής αρχής, έκδοσης του τελευταίου εξαμήνου, πριν από την κοινοποίηση της ως άνω έγγραφης ειδοποίησης, από το οποίο να προκύπτει ότι δεν τελούν σε πτώχευση και, επίσης, ότι δεν τελούν σε διαδικασία κήρυξης πτώχευσης.</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3. Πιστοποιητικό αρμόδιας δικαστικής ή διοικητικής αρχής, έκδοσης του τελευταίου εξαμήνου, πριν από την κοινοποίηση της ως άνω έγγραφης ειδοποίησης, από το οποίο να προκύπτει ότι δεν τελούν σε αναγκαστική διαχείριση και πτωχευτικού συμβιβασμού και, επίσης, ότι δεν τελούν σε διαδικασία θέσης σε αναγκαστική διαχείριση και πτωχευτικού συμβιβασμού.</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4. 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Σε περίπτωση εγκατάστασής τους στην αλλοδαπή, τα δικαιολογητικά των παραπάνω περιπτώσεων (2), (3) και (4) εκδίδονται με βάση την ισχύουσα νομοθεσία της χώρας που είναι εγκατεστημένοι, από την οποία και εκδίδεται το σχετικό πιστοποιητικό.</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Επιπρόσθετα, ο υποψήφιος υποχρεούται να προσκομίσει υπεύθυνη δήλωση νομίμως θεωρημένη για το γνήσιο της υπογραφής στην οποία να δηλώνονται οι ασφαλιστικοί φορείς στους οποίους είναι υποχρεωμένος, κατά την ημερομηνία της ως άνω ειδοποίησης, να καταβάλει ασφαλιστικές εισφορές για το απασχολούμενο σε αυτόν προσωπικό.</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5. Πιστοποιητικό του οικείου Επιμελητηρίου ή ισοδύναμης επαγγελματικής οργάνωσης,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6. Πιστοποιητικό αρμόδιας δικαστικής ή διοικητικής αρχής, έκδοσης του τελευταίου εξαμήνου, πριν από την κοινοποίηση της ως άνω έγγραφης ειδοποίησης, από το οποίο να προκύπτει ότι δεν τελούν υπό κοινή εκκαθάριση του Κ.Ν. 2190/20, όπως εκάστοτε ισχύει, ή ειδική εκκαθάριση του ν. 1892/1990 (A΄101),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Επί ημεδαπών ανωνύμων εταιρειών τα προαναφερόμενα πιστοποιητικά της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σύμφωνα με τις διατάξεις των άρθρων 7α.1.ια΄ και 7β.12 του Κ.Ν. 2190/20, όπως εκάστοτε ισχύει, και, όσον αφορά στην ειδική εκκαθάριση του ν. 1892/1990, όπως εκάστοτε ισχύει,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7. Οι συνεταιρισμοί, βεβαίωση αρμόδιας αρχής ότι ο Συνεταιρισμός λειτουργεί νόμιμα. 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w:t>
      </w:r>
      <w:r w:rsidRPr="00816355">
        <w:rPr>
          <w:rFonts w:ascii="Arial Narrow" w:eastAsia="Calibri" w:hAnsi="Arial Narrow" w:cs="Tahoma"/>
          <w:sz w:val="24"/>
          <w:szCs w:val="24"/>
          <w:lang w:eastAsia="ar-SA"/>
        </w:rPr>
        <w:lastRenderedPageBreak/>
        <w:t>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στη συγκεκριμένη χώρα δεν εκδίδονται τα συγκεκριμένα έγγραφα και ότι ο υποψήφιος Ανάδοχος δεν βρίσκεται στην αντίστοιχη κατάσταση.</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8. Υπεύθυνη δήλωση του Ν. 1599/86 στην οποία θα δηλώνουν ότι:</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 Η επιχείρησή τους δεν υπόκειται σε τυχόν νομικούς περιορισμούς λειτουργίας,</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β) Δεν έχει αποκλεισθεί η συμμετοχή τους σε διαγωνισμό, με αμετάκλητη απόφαση,</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γ) Δεν έχουν υποπέσει σε σοβαρό παράπτωμα κατά την άσκηση της επαγγελματικής τους δραστηριότητας,</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δ) Η επιχείρηση είναι συνεπής στην εκπλήρωση τόσο των συμβατικών της υποχρεώσεων όσο και των υποχρεώσεών της εν γένει προς το Δημόσιο τομέα, </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 Δεν έχουν κάνει ψευδείς ή ανακριβείς δηλώσεις κατά την παροχή πληροφοριών που ζητούνται από την Υπηρεσία.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Εφόσον ο προσφέρων στον οποίο πρόκειται να γίνει η κατακύρωση αποτελεί ένωση/κοινοπραξία υποψηφίων αναδόχων που υπέβαλλαν κοινή προσφορά, προσκομίζονται τα παραπάνω κατά περίπτωση δικαιολογητικά των σημείων 1 έως και 8 για κάθε μέλος που συμμετέχει στην ένωση ή κοινοπραξία.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Επισημαίνεται ότι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Δικαιολογητικά που εκδίδονται σε Κράτος εκτός Ελλάδας, θα συνοδεύονται υποχρεωτικά από επίσημη μετάφρασή τους στην Ελληνική γλώσσα.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u w:val="single"/>
          <w:lang w:eastAsia="ar-SA"/>
        </w:rPr>
      </w:pPr>
      <w:r w:rsidRPr="00816355">
        <w:rPr>
          <w:rFonts w:ascii="Arial Narrow" w:eastAsia="Calibri" w:hAnsi="Arial Narrow" w:cs="Tahoma"/>
          <w:sz w:val="24"/>
          <w:szCs w:val="24"/>
          <w:u w:val="single"/>
          <w:lang w:eastAsia="ar-SA"/>
        </w:rPr>
        <w:t>Η μη έγκαιρη και προσήκουσα υποβολή των ανωτέρω δικαιολογητικών  συνιστά λόγο αποκλεισμού του προσφέροντα από τον διαγωνισμό.</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Arial"/>
          <w:b/>
          <w:sz w:val="24"/>
          <w:szCs w:val="24"/>
          <w:lang w:eastAsia="ar-SA"/>
        </w:rPr>
      </w:pPr>
      <w:r w:rsidRPr="00816355">
        <w:rPr>
          <w:rFonts w:ascii="Arial Narrow" w:eastAsia="Times New Roman" w:hAnsi="Arial Narrow" w:cs="Arial"/>
          <w:b/>
          <w:color w:val="000000"/>
          <w:sz w:val="24"/>
          <w:szCs w:val="24"/>
          <w:lang w:eastAsia="ar-SA"/>
        </w:rPr>
        <w:t>ΑΡΘΡΟ</w:t>
      </w:r>
      <w:r w:rsidRPr="00816355">
        <w:rPr>
          <w:rFonts w:ascii="Arial Narrow" w:eastAsia="Times New Roman" w:hAnsi="Arial Narrow" w:cs="Arial"/>
          <w:b/>
          <w:sz w:val="24"/>
          <w:szCs w:val="24"/>
          <w:lang w:eastAsia="ar-SA"/>
        </w:rPr>
        <w:t xml:space="preserve"> 15. ΠΡΟΣΘΕΤΟΙ ΟΡΟΙ</w:t>
      </w:r>
    </w:p>
    <w:p w:rsidR="00816355" w:rsidRPr="00816355" w:rsidRDefault="00816355" w:rsidP="00816355">
      <w:pPr>
        <w:suppressAutoHyphens/>
        <w:autoSpaceDE w:val="0"/>
        <w:spacing w:after="0" w:line="24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Εάν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βεβαίωση του προμηθευτή που γίνεται ενώπιον δικαστικής ή διοικητικής αρχής ή συμβολαιογράφου.  Για τους προμηθευτές που στη χώρα τους δεν προβλέπεται από το νόμο ένορκη βεβαίωση, αυτή μπορεί να αντικατασταθεί με υπεύθυνη δήλωση, βεβαιούμενου του γνησίου της υπογραφής του δηλούντος από αρμόδια δικαστική ή διοικητική αρχή ή συμβολαιογράφου ή αρμόδιου επαγγελματικού οργανισμού του κράτους καταγωγής ή προέλευσης.</w:t>
      </w:r>
    </w:p>
    <w:p w:rsidR="00816355" w:rsidRPr="00816355" w:rsidRDefault="00816355" w:rsidP="00816355">
      <w:pPr>
        <w:suppressAutoHyphens/>
        <w:autoSpaceDE w:val="0"/>
        <w:spacing w:after="0" w:line="240" w:lineRule="auto"/>
        <w:jc w:val="both"/>
        <w:rPr>
          <w:rFonts w:ascii="Arial Narrow" w:eastAsia="Times New Roman" w:hAnsi="Arial Narrow" w:cs="Arial"/>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Arial"/>
          <w:color w:val="000000"/>
          <w:sz w:val="24"/>
          <w:szCs w:val="24"/>
          <w:lang w:eastAsia="ar-SA"/>
        </w:rPr>
      </w:pPr>
      <w:r w:rsidRPr="00816355">
        <w:rPr>
          <w:rFonts w:ascii="Arial Narrow" w:eastAsia="Times New Roman" w:hAnsi="Arial Narrow" w:cs="Arial"/>
          <w:color w:val="000000"/>
          <w:sz w:val="24"/>
          <w:szCs w:val="24"/>
          <w:lang w:eastAsia="ar-SA"/>
        </w:rPr>
        <w:t>Σε περίπτωση μη κατάθεσης των δικαιολογητικών η υποψηφιότητα θα απορριφθεί.</w:t>
      </w:r>
    </w:p>
    <w:p w:rsidR="00816355" w:rsidRPr="00816355" w:rsidRDefault="00816355" w:rsidP="00816355">
      <w:pPr>
        <w:suppressAutoHyphens/>
        <w:autoSpaceDE w:val="0"/>
        <w:spacing w:after="0" w:line="240" w:lineRule="auto"/>
        <w:jc w:val="both"/>
        <w:rPr>
          <w:rFonts w:ascii="Arial Narrow" w:eastAsia="Calibri" w:hAnsi="Arial Narrow" w:cs="Tahoma-Bold"/>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MT"/>
          <w:b/>
          <w:bCs/>
          <w:color w:val="000000"/>
          <w:sz w:val="24"/>
          <w:szCs w:val="28"/>
          <w:u w:val="single"/>
          <w:lang w:eastAsia="ar-SA"/>
        </w:rPr>
      </w:pPr>
      <w:r w:rsidRPr="00816355">
        <w:rPr>
          <w:rFonts w:ascii="Arial Narrow" w:eastAsia="Calibri" w:hAnsi="Arial Narrow" w:cs="TimesNewRomanPS-BoldMT"/>
          <w:b/>
          <w:bCs/>
          <w:color w:val="000000"/>
          <w:sz w:val="24"/>
          <w:szCs w:val="28"/>
          <w:u w:val="single"/>
          <w:lang w:eastAsia="ar-SA"/>
        </w:rPr>
        <w:t>A.4. ΣΤΟΙΧΕΙΑ ΠΡΟΣΦΟΡΩΝ</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16.  </w:t>
      </w:r>
      <w:r w:rsidRPr="00816355">
        <w:rPr>
          <w:rFonts w:ascii="Arial Narrow" w:eastAsia="Calibri" w:hAnsi="Arial Narrow" w:cs="Arial-BoldItalicMT"/>
          <w:b/>
          <w:bCs/>
          <w:iCs/>
          <w:sz w:val="24"/>
          <w:szCs w:val="24"/>
          <w:lang w:eastAsia="ar-SA"/>
        </w:rPr>
        <w:t>ΤΡΟΠΟΣ ΥΠΟΒΟΛΗΣ ΠΡΟΣΦΟΡΩΝ</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Οι προσφορές είναι δυνατό:</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α. Να υποβάλλονται στα γραφεία του </w:t>
      </w:r>
      <w:proofErr w:type="spellStart"/>
      <w:r w:rsidRPr="00816355">
        <w:rPr>
          <w:rFonts w:ascii="Arial Narrow" w:eastAsia="Calibri" w:hAnsi="Arial Narrow" w:cs="Tahoma"/>
          <w:sz w:val="24"/>
          <w:szCs w:val="24"/>
          <w:lang w:eastAsia="ar-SA"/>
        </w:rPr>
        <w:t>Γ.Ν.Π.μέχρι</w:t>
      </w:r>
      <w:proofErr w:type="spellEnd"/>
      <w:r w:rsidRPr="00816355">
        <w:rPr>
          <w:rFonts w:ascii="Arial Narrow" w:eastAsia="Calibri" w:hAnsi="Arial Narrow" w:cs="Tahoma"/>
          <w:sz w:val="24"/>
          <w:szCs w:val="24"/>
          <w:lang w:eastAsia="ar-SA"/>
        </w:rPr>
        <w:t xml:space="preserve"> και την προηγούμενη ημέρα της διενέργειας του διαγωνισμού, </w:t>
      </w:r>
      <w:r w:rsidR="002A21B8">
        <w:rPr>
          <w:rFonts w:ascii="Arial Narrow" w:eastAsia="Calibri" w:hAnsi="Arial Narrow" w:cs="Tahoma"/>
          <w:sz w:val="24"/>
          <w:szCs w:val="24"/>
          <w:lang w:eastAsia="ar-SA"/>
        </w:rPr>
        <w:t>30</w:t>
      </w:r>
      <w:r w:rsidRPr="00816355">
        <w:rPr>
          <w:rFonts w:ascii="Arial Narrow" w:eastAsia="Calibri" w:hAnsi="Arial Narrow" w:cs="Tahoma"/>
          <w:sz w:val="24"/>
          <w:szCs w:val="24"/>
          <w:lang w:eastAsia="ar-SA"/>
        </w:rPr>
        <w:t>-0</w:t>
      </w:r>
      <w:r w:rsidR="002A21B8">
        <w:rPr>
          <w:rFonts w:ascii="Arial Narrow" w:eastAsia="Calibri" w:hAnsi="Arial Narrow" w:cs="Tahoma"/>
          <w:sz w:val="24"/>
          <w:szCs w:val="24"/>
          <w:lang w:eastAsia="ar-SA"/>
        </w:rPr>
        <w:t>9</w:t>
      </w:r>
      <w:r w:rsidRPr="00816355">
        <w:rPr>
          <w:rFonts w:ascii="Arial Narrow" w:eastAsia="Calibri" w:hAnsi="Arial Narrow" w:cs="Tahoma"/>
          <w:sz w:val="24"/>
          <w:szCs w:val="24"/>
          <w:lang w:eastAsia="ar-SA"/>
        </w:rPr>
        <w:t>-2013 και ώρα έως 14:00μμ</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sz w:val="24"/>
          <w:szCs w:val="24"/>
          <w:lang w:eastAsia="ar-SA"/>
        </w:rPr>
        <w:t xml:space="preserve">β. Να αποστέλλονται στην παραπάνω διεύθυνση με οποιοδήποτε τρόπο και να παραλαμβάνονται με απόδειξη, με την απαραίτητη όμως προϋπόθεση να έχουν παραληφθεί </w:t>
      </w:r>
      <w:r w:rsidRPr="00816355">
        <w:rPr>
          <w:rFonts w:ascii="Arial Narrow" w:eastAsia="Calibri" w:hAnsi="Arial Narrow" w:cs="Tahoma"/>
          <w:sz w:val="24"/>
          <w:szCs w:val="24"/>
          <w:lang w:eastAsia="ar-SA"/>
        </w:rPr>
        <w:lastRenderedPageBreak/>
        <w:t>από την</w:t>
      </w:r>
      <w:r w:rsidRPr="00816355">
        <w:rPr>
          <w:rFonts w:ascii="Arial Narrow" w:eastAsia="Calibri" w:hAnsi="Arial Narrow" w:cs="Tahoma"/>
          <w:color w:val="000000"/>
          <w:sz w:val="24"/>
          <w:szCs w:val="24"/>
          <w:lang w:eastAsia="ar-SA"/>
        </w:rPr>
        <w:t xml:space="preserve"> αναθέτουσα αρχή μέχρι την προηγούμενη ημέρα της διενέργειας του διαγωνισμού (αρ. 11 παρ. 4 Π.Δ. 118/2007). Εφόσον η προσφορά αποσταλεί στην Υπηρεσία Διενέργειας με οποιονδήποτε τρόπο, θα πρέπει να φέρει την ένδειξη </w:t>
      </w:r>
      <w:r w:rsidRPr="00816355">
        <w:rPr>
          <w:rFonts w:ascii="Arial Narrow" w:eastAsia="Calibri" w:hAnsi="Arial Narrow" w:cs="Tahoma"/>
          <w:b/>
          <w:i/>
          <w:color w:val="000000"/>
          <w:sz w:val="24"/>
          <w:szCs w:val="24"/>
          <w:lang w:eastAsia="ar-SA"/>
        </w:rPr>
        <w:t>«Να μην ανοιχθεί από την ταχυδρομική υπηρεσία ή τη γραμματεία</w:t>
      </w:r>
      <w:r w:rsidRPr="00816355">
        <w:rPr>
          <w:rFonts w:ascii="Arial Narrow" w:eastAsia="Calibri" w:hAnsi="Arial Narrow" w:cs="Tahoma"/>
          <w:i/>
          <w:color w:val="000000"/>
          <w:sz w:val="24"/>
          <w:szCs w:val="24"/>
          <w:lang w:eastAsia="ar-SA"/>
        </w:rPr>
        <w:t>»</w:t>
      </w:r>
      <w:r w:rsidRPr="00816355">
        <w:rPr>
          <w:rFonts w:ascii="Arial Narrow" w:eastAsia="Calibri" w:hAnsi="Arial Narrow" w:cs="Tahoma"/>
          <w:color w:val="000000"/>
          <w:sz w:val="24"/>
          <w:szCs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Αναθέτουσα Αρχή δεν αναλαμβάνει καμία ευθύνη για τυχόν καθυστέρηση στην άφιξη των προσφορών, από οποιαδήποτε αιτία, που αποστέλλονται με τον ως άνω τρόπο. Οι προσφορές που είτε υποβλήθηκαν μετά την καθορισμένη ημερομηνία είτε δεν έφθασαν έγκαιρα στην Υπηρεσία Διενέργειας, θα επιστρέφονται στους Προσφέροντες χωρίς να έχουν αποσφραγισθεί.</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17. </w:t>
      </w:r>
      <w:r w:rsidRPr="00816355">
        <w:rPr>
          <w:rFonts w:ascii="Arial Narrow" w:eastAsia="Calibri" w:hAnsi="Arial Narrow" w:cs="Arial-BoldItalicMT"/>
          <w:b/>
          <w:bCs/>
          <w:iCs/>
          <w:color w:val="000000"/>
          <w:sz w:val="24"/>
          <w:szCs w:val="24"/>
          <w:lang w:eastAsia="ar-SA"/>
        </w:rPr>
        <w:t>ΧΡΟΝΟΣ ΙΣΧΥΟΣ ΠΡΟΣΦΟΡΩΝ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 Προσφορές ισχύουν και δεσμεύουν τους προσφέροντες για εκατόν είκοσι μέρες (120) (άρθρο 13, παρ. 1, ΠΔ 118/07) ημερολογιακές ημέρες, προθεσμία που αρχίζει από την επόμενη της λήξης της προθεσμίας υποβολής των προσφορών. Προσφορά που ορίζει χρόνο ισχύος μικρότερο του παραπάνω αναφερόμενου χρόνου απορρίπτεται ως απαράδεκτη. Η ισχύς της προσφοράς δύναται να παραταθεί (άρθρο 13, παρ. 3, ΠΔ 118/07), εφόσον ζητηθεί από την αναθέτουσα αρχή πριν από τη λήξη της, κατ’ ανώτατο όριο για χρονικό διάστημα ίσο με το προβλεπόμενο από τη διακήρυξη. Ανακοίνωση επιλογής αναδόχου μπορεί να γίνει και μετά τη λήξη της ισχύος της προσφοράς, δεσμεύει όμως το διαγωνιζόμενο, μόνο εφόσον αυτός το αποδεχθεί.</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 Υποψήφιοι Ανάδοχοι δεν έχουν δικαίωμα να αποσύρουν την προσφορά τους, ή μέρος της, μετά την κατάθεσή της. Σε περίπτωση που η προσφορά ή μέρος της αποσυρθεί ο διαγωνιζόμενος υπόκειται σε κυρώσεις και ειδικότερα:</w:t>
      </w:r>
    </w:p>
    <w:p w:rsidR="00816355" w:rsidRPr="00816355" w:rsidRDefault="00816355" w:rsidP="00816355">
      <w:pPr>
        <w:suppressAutoHyphens/>
        <w:autoSpaceDE w:val="0"/>
        <w:spacing w:after="0" w:line="240" w:lineRule="auto"/>
        <w:ind w:left="284"/>
        <w:jc w:val="both"/>
        <w:rPr>
          <w:rFonts w:ascii="Arial Narrow" w:eastAsia="Calibri" w:hAnsi="Arial Narrow" w:cs="Tahoma"/>
          <w:color w:val="000000"/>
          <w:sz w:val="24"/>
          <w:szCs w:val="24"/>
          <w:lang w:eastAsia="ar-SA"/>
        </w:rPr>
      </w:pPr>
      <w:r w:rsidRPr="00816355">
        <w:rPr>
          <w:rFonts w:ascii="Arial Narrow" w:eastAsia="Calibri" w:hAnsi="Arial Narrow" w:cs="SymbolMT"/>
          <w:color w:val="000000"/>
          <w:sz w:val="24"/>
          <w:szCs w:val="24"/>
          <w:lang w:eastAsia="ar-SA"/>
        </w:rPr>
        <w:t xml:space="preserve">• </w:t>
      </w:r>
      <w:r w:rsidRPr="00816355">
        <w:rPr>
          <w:rFonts w:ascii="Arial Narrow" w:eastAsia="Calibri" w:hAnsi="Arial Narrow" w:cs="Tahoma"/>
          <w:color w:val="000000"/>
          <w:sz w:val="24"/>
          <w:szCs w:val="24"/>
          <w:lang w:eastAsia="ar-SA"/>
        </w:rPr>
        <w:t>Έκπτωση και απώλεια κάθε δικαιώματος για κατακύρωση</w:t>
      </w:r>
    </w:p>
    <w:p w:rsidR="00816355" w:rsidRPr="00816355" w:rsidRDefault="00816355" w:rsidP="00816355">
      <w:pPr>
        <w:suppressAutoHyphens/>
        <w:autoSpaceDE w:val="0"/>
        <w:spacing w:after="0" w:line="240" w:lineRule="auto"/>
        <w:ind w:left="284"/>
        <w:jc w:val="both"/>
        <w:rPr>
          <w:rFonts w:ascii="Arial Narrow" w:eastAsia="Calibri" w:hAnsi="Arial Narrow" w:cs="Tahoma"/>
          <w:color w:val="000000"/>
          <w:sz w:val="24"/>
          <w:szCs w:val="24"/>
          <w:lang w:eastAsia="ar-SA"/>
        </w:rPr>
      </w:pPr>
      <w:r w:rsidRPr="00816355">
        <w:rPr>
          <w:rFonts w:ascii="Arial Narrow" w:eastAsia="Calibri" w:hAnsi="Arial Narrow" w:cs="SymbolMT"/>
          <w:color w:val="000000"/>
          <w:sz w:val="24"/>
          <w:szCs w:val="24"/>
          <w:lang w:eastAsia="ar-SA"/>
        </w:rPr>
        <w:t xml:space="preserve">• </w:t>
      </w:r>
      <w:r w:rsidRPr="00816355">
        <w:rPr>
          <w:rFonts w:ascii="Arial Narrow" w:eastAsia="Calibri" w:hAnsi="Arial Narrow" w:cs="Tahoma"/>
          <w:color w:val="000000"/>
          <w:sz w:val="24"/>
          <w:szCs w:val="24"/>
          <w:lang w:eastAsia="ar-SA"/>
        </w:rPr>
        <w:t>Κατάπτωση της εγγύησης συμμετοχής χωρίς άλλη διατύπωση ή δικαστική ενέργεια.</w:t>
      </w:r>
    </w:p>
    <w:p w:rsidR="00816355" w:rsidRPr="00816355" w:rsidRDefault="00816355" w:rsidP="00816355">
      <w:pPr>
        <w:suppressAutoHyphens/>
        <w:autoSpaceDE w:val="0"/>
        <w:spacing w:after="0" w:line="240" w:lineRule="auto"/>
        <w:ind w:left="284"/>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ind w:left="284"/>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18.  </w:t>
      </w:r>
      <w:r w:rsidRPr="00816355">
        <w:rPr>
          <w:rFonts w:ascii="Arial Narrow" w:eastAsia="Calibri" w:hAnsi="Arial Narrow" w:cs="Arial-BoldItalicMT"/>
          <w:b/>
          <w:bCs/>
          <w:iCs/>
          <w:color w:val="000000"/>
          <w:sz w:val="24"/>
          <w:szCs w:val="24"/>
          <w:lang w:eastAsia="ar-SA"/>
        </w:rPr>
        <w:t>ΕΝΑΛΛΑΚΤΙΚΕΣ ΠΡΟΣΦΟΡΕΣ</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r w:rsidRPr="00816355">
        <w:rPr>
          <w:rFonts w:ascii="Arial Narrow" w:eastAsia="Calibri" w:hAnsi="Arial Narrow" w:cs="Tahoma"/>
          <w:color w:val="000000"/>
          <w:sz w:val="24"/>
          <w:szCs w:val="24"/>
          <w:lang w:eastAsia="ar-SA"/>
        </w:rPr>
        <w:t xml:space="preserve">Εναλλακτικές Προσφορές δεν γίνονται δεκτές και απορρίπτονται ως απαράδεκτες. </w:t>
      </w:r>
      <w:r w:rsidRPr="00816355">
        <w:rPr>
          <w:rFonts w:ascii="Arial Narrow" w:eastAsia="Calibri" w:hAnsi="Arial Narrow" w:cs="Arial"/>
          <w:sz w:val="24"/>
          <w:szCs w:val="24"/>
          <w:lang w:eastAsia="ar-SA"/>
        </w:rPr>
        <w:t>Εάν υποβληθούν τυχόν εναλλακτικές Προσφορές, δεν θα ληφθούν υπόψη. Ο υποψήφιος προμηθευτής,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
          <w:b/>
          <w:bCs/>
          <w:iCs/>
          <w:sz w:val="24"/>
          <w:szCs w:val="24"/>
          <w:lang w:eastAsia="ar-SA"/>
        </w:rPr>
      </w:pPr>
      <w:r w:rsidRPr="00816355">
        <w:rPr>
          <w:rFonts w:ascii="Arial Narrow" w:eastAsia="Calibri" w:hAnsi="Arial Narrow" w:cs="Arial"/>
          <w:b/>
          <w:bCs/>
          <w:iCs/>
          <w:sz w:val="24"/>
          <w:szCs w:val="24"/>
          <w:lang w:eastAsia="ar-SA"/>
        </w:rPr>
        <w:t>ΑΡΘΡΟ 19. ΜΕΡΙΚΗ ΥΠΟΒΟΛΗ ΠΡΟΣΦΟΡΩΝ</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Προσφορές για την υλοποίηση μέρους του διακηρυσσομένου με την παρούσα προμήθειας, γίνονται αποδεκτές.</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
          <w:b/>
          <w:bCs/>
          <w:iCs/>
          <w:sz w:val="24"/>
          <w:szCs w:val="24"/>
          <w:lang w:eastAsia="ar-SA"/>
        </w:rPr>
      </w:pPr>
      <w:r w:rsidRPr="00816355">
        <w:rPr>
          <w:rFonts w:ascii="Arial Narrow" w:eastAsia="Calibri" w:hAnsi="Arial Narrow" w:cs="Arial"/>
          <w:b/>
          <w:bCs/>
          <w:iCs/>
          <w:sz w:val="24"/>
          <w:szCs w:val="24"/>
          <w:lang w:eastAsia="ar-SA"/>
        </w:rPr>
        <w:t>ΑΡΘΡΟ 20. ΤΡΟΠΟΣ ΣΥΝΤΑΞΗΣ ΠΡΟΣΦΟΡΩΝ</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1. Οι προσφορές υποβάλλονται ή αποστέλλονται από τους ενδιαφερόμενους σύμφωνα με τα αναφερόμενα στο Π.Δ. 118/07, στην ελληνική γλώσσα μέσα σε σφραγισμένο φάκελο, σε δυο αντίγραφα. Σε ένα από τα αντίγραφα που ορίζεται ως πρωτότυπο και σε κάθε σελίδα του, πρέπει να αναγράφεται ευκρινώς η λέξη “ΠΡΩΤΟΤΥΠΟ” να μονογράφεται από τον υποψήφιο Ανάδοχο και να φέρει συνεχή αρίθμηση. Το περιεχόμενο του πρωτοτύπου είναι επικρατέστερο από κάθε αντίγραφο της</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lastRenderedPageBreak/>
        <w:t>προσφοράς.</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2. Στο φάκελο κάθε προσφοράς πρέπει να αναγράφονται ευκρινώς:</w:t>
      </w:r>
    </w:p>
    <w:p w:rsidR="00816355" w:rsidRPr="00816355" w:rsidRDefault="00816355" w:rsidP="00816355">
      <w:pPr>
        <w:suppressAutoHyphens/>
        <w:autoSpaceDE w:val="0"/>
        <w:spacing w:after="0" w:line="240" w:lineRule="auto"/>
        <w:ind w:firstLine="720"/>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2.1. Η λέξη ΠΡΟΣΦΟΡΑ.</w:t>
      </w:r>
    </w:p>
    <w:p w:rsidR="00816355" w:rsidRPr="00816355" w:rsidRDefault="00816355" w:rsidP="00816355">
      <w:pPr>
        <w:suppressAutoHyphens/>
        <w:autoSpaceDE w:val="0"/>
        <w:spacing w:after="0" w:line="240" w:lineRule="auto"/>
        <w:ind w:firstLine="720"/>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2.2. Ο πλήρης τίτλος της αρμόδιας Υπηρεσίας που διενεργεί το διαγωνισμό.</w:t>
      </w:r>
    </w:p>
    <w:p w:rsidR="00816355" w:rsidRPr="00816355" w:rsidRDefault="00816355" w:rsidP="00816355">
      <w:pPr>
        <w:suppressAutoHyphens/>
        <w:autoSpaceDE w:val="0"/>
        <w:spacing w:after="0" w:line="240" w:lineRule="auto"/>
        <w:ind w:firstLine="720"/>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2.3. Ο αριθμός της διακήρυξης και το αντικείμενο του διαγωνισμού, καθώς και το τμήμα του έργου για το οποίο υποβάλλεται προσφορά.</w:t>
      </w:r>
    </w:p>
    <w:p w:rsidR="00816355" w:rsidRPr="00816355" w:rsidRDefault="00816355" w:rsidP="00816355">
      <w:pPr>
        <w:suppressAutoHyphens/>
        <w:autoSpaceDE w:val="0"/>
        <w:spacing w:after="0" w:line="240" w:lineRule="auto"/>
        <w:ind w:firstLine="720"/>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2.4. Η ημερομηνία διενεργείας του διαγωνισμού.</w:t>
      </w:r>
    </w:p>
    <w:p w:rsidR="00816355" w:rsidRPr="00816355" w:rsidRDefault="00816355" w:rsidP="00816355">
      <w:pPr>
        <w:suppressAutoHyphens/>
        <w:autoSpaceDE w:val="0"/>
        <w:spacing w:after="0" w:line="240" w:lineRule="auto"/>
        <w:ind w:firstLine="720"/>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2.5. Τα στοιχεία του αποστολέα</w:t>
      </w:r>
    </w:p>
    <w:p w:rsidR="00816355" w:rsidRPr="00816355" w:rsidRDefault="00816355" w:rsidP="00816355">
      <w:pPr>
        <w:suppressAutoHyphens/>
        <w:autoSpaceDE w:val="0"/>
        <w:spacing w:after="0" w:line="240" w:lineRule="auto"/>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3. Μέσα στο φάκελο της προσφοράς τοποθετούνται όλα τα σχετικά με την προσφορά στοιχεία και ειδικότερα τα εξής:</w:t>
      </w:r>
    </w:p>
    <w:p w:rsidR="00816355" w:rsidRPr="00816355" w:rsidRDefault="00816355" w:rsidP="00816355">
      <w:pPr>
        <w:suppressAutoHyphens/>
        <w:autoSpaceDE w:val="0"/>
        <w:spacing w:after="0" w:line="240" w:lineRule="auto"/>
        <w:ind w:firstLine="720"/>
        <w:jc w:val="both"/>
        <w:rPr>
          <w:rFonts w:ascii="Arial Narrow" w:eastAsia="Calibri" w:hAnsi="Arial Narrow" w:cs="Arial"/>
          <w:sz w:val="24"/>
          <w:szCs w:val="24"/>
          <w:lang w:eastAsia="ar-SA"/>
        </w:rPr>
      </w:pPr>
      <w:r w:rsidRPr="00816355">
        <w:rPr>
          <w:rFonts w:ascii="Arial Narrow" w:eastAsia="Calibri" w:hAnsi="Arial Narrow" w:cs="Arial"/>
          <w:sz w:val="24"/>
          <w:szCs w:val="24"/>
          <w:lang w:eastAsia="ar-SA"/>
        </w:rPr>
        <w:t>3.1. ΤΑ ΔΙΚΑΙΟΛΟΓΗΤΙΚΑ της προσφοράς, (Πρωτότυπα και αντίγραφα), και η εγγύηση συμμετοχής τοποθετούνται σε χωριστό σφραγισμένο φάκελο μέσα στον κυρίως φάκελο, με την ένδειξη «ΦΑΚΕΛΟΣ ΔΙΚΑΙΟΛΟΓΗΤΙΚΩΝ».</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Arial"/>
          <w:sz w:val="24"/>
          <w:szCs w:val="24"/>
          <w:lang w:eastAsia="ar-SA"/>
        </w:rPr>
        <w:t>3.2. ΤΑ ΤΕΧΝΙΚΑ ΣΤΟΙΧΕΙΑ της προσφοράς (πρωτότυπο και αντίγραφο), τοποθετούνται σε χωριστό σφραγισμένο φάκελο μέσα στον κυρίως φάκελο, με την ένδειξη «ΦΑΚΕΛΟΣ ΤΕΧΝΙΚΗΣ ΠΡΟΣΦΟΡΑΣ». Το περιεχόμενο της τεχνικής προσφοράς θα υποβληθεί και σε ηλεκτρονική μορφή (CD ή DVD), το οποίο θα περιλαμβάνεται στον σφραγισμένο φάκελο της τεχνικής προσφοράς. Μόνη εξαίρεση αποτελούν τα συνοδευτικά φυλλάδια (</w:t>
      </w:r>
      <w:proofErr w:type="spellStart"/>
      <w:r w:rsidRPr="00816355">
        <w:rPr>
          <w:rFonts w:ascii="Arial Narrow" w:eastAsia="Calibri" w:hAnsi="Arial Narrow" w:cs="Arial"/>
          <w:sz w:val="24"/>
          <w:szCs w:val="24"/>
          <w:lang w:eastAsia="ar-SA"/>
        </w:rPr>
        <w:t>prospectus</w:t>
      </w:r>
      <w:proofErr w:type="spellEnd"/>
      <w:r w:rsidRPr="00816355">
        <w:rPr>
          <w:rFonts w:ascii="Arial Narrow" w:eastAsia="Calibri" w:hAnsi="Arial Narrow" w:cs="Arial"/>
          <w:sz w:val="24"/>
          <w:szCs w:val="24"/>
          <w:lang w:eastAsia="ar-SA"/>
        </w:rPr>
        <w:t>, συνοπτικά φυλλάδια τεχνικών χαρακτηριστικών υλικού / λογισμικού κλπ.) τα οποία μπορεί</w:t>
      </w:r>
      <w:r w:rsidRPr="00816355">
        <w:rPr>
          <w:rFonts w:ascii="Arial Narrow" w:eastAsia="Calibri" w:hAnsi="Arial Narrow" w:cs="Tahoma"/>
          <w:color w:val="000000"/>
          <w:sz w:val="24"/>
          <w:szCs w:val="24"/>
          <w:lang w:eastAsia="ar-SA"/>
        </w:rPr>
        <w:t xml:space="preserve"> να υποβληθούν μόνον εντύπως εφόσον υπάρχει τεκμηριωμένη αδυναμία υποβολής τους σε ηλεκτρονική μορφή.</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3.3. TA OIKONOMIKA ΣΤΟΙΧΕΙΑ (Πρωτότυπο και αντίγραφο) επί ποινή απορρίψεως τοποθετούνται σε χωριστό σφραγισμένο φάκελο, επίσης μέσα στον κυρίως φάκελο με την ένδειξη «ΦΑΚΕΛΟΣ ΟΙΚΟΝΟΜΙΚΗΣ ΠΡΟΣΦΟΡΑΣ». Οι πίνακες της οικονομικής προσφοράς θα υποβληθούν και σε ηλεκτρονική μορφή (CD ή DVD), το οποίο θα περιλαμβάνεται στον σφραγισμένο φάκελο της οικονομικής προσφοράς.</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3.4. Οι φάκελοι ΔΙΚΑΙΟΛΟΓΗΤΙΚΩΝ, ΤΕΧΝΙΚΗΣ και ΟΙΚΟΝΟΜΙΚΗΣ προσφοράς θα φέρουν και τις ενδείξεις του κυρίως φακέλου.</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3.5.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4. Όλα τα έγγραφα και τα στοιχεία του διαγωνισμού και όλα τα έγγραφα και τα στοιχεία του Φακέλου προσφοράς θα πρέπει να είναι συνταγμένα ή επίσημα μεταφρασμένα στην Ελληνική γλώσσα, με εξαίρεση αυστηρά τεχνικούς όρους για τους οποίους δεν υπάρχει αντίστοιχη δόκιμη μετάφραση στην Ελληνική και που μπορεί να είναι στην Αγγλική γλώσσα. Εξαίρεση αποτελούν και τα συνημμένα στην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τεχνική προσφορά έντυπα, σχέδια και λοιπά τεχνικά στοιχεία που μπορεί να είναι στην Αγγλική γλώσσα.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5. Ο υποψήφιος υποχρεούται να προσκομίσει όλα τα ζητούμενα στοιχεία, σύμφωνα με τις κατά περίπτωση οδηγίες. Παραπομπές σε έγγραφα επιτρέπονται εφόσον αυτά προσαρτώνται στην προσφορά και εφόσον δίνεται ο συγκεκριμένος αριθμός παραγράφου και σελίδας.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6. Επισημαίνεται ότι ο υποψήφιος θα δηλώνει αναλυτικά τη συμμόρφωση ή απόκλιση των προσφερομένων ειδών και υπηρεσιών σε σχέση με τις αντίστοιχες προδιαγραφές της Διακήρυξης.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7. Για την εύκολη σύγκριση των προσφορών πρέπει να τηρηθεί στη σύνταξή τους, η τάξη και η σειρά των όρων της διακήρυξης. Οι απαντήσεις σε όλα τα ερωτήματα της διακήρυξης πρέπει να είναι σαφείς. Παραπομπές σε τεχνικά έντυπα ή εκδόσεις των κατασκευαστικών οίκων επιτρέπονται μόνον εφόσον προσαρτώνται στην προσφορά και δίνεται ο συγκεκριμένος </w:t>
      </w:r>
      <w:r w:rsidRPr="00816355">
        <w:rPr>
          <w:rFonts w:ascii="Arial Narrow" w:eastAsia="Calibri" w:hAnsi="Arial Narrow" w:cs="Tahoma"/>
          <w:color w:val="000000"/>
          <w:sz w:val="24"/>
          <w:szCs w:val="24"/>
          <w:lang w:eastAsia="ar-SA"/>
        </w:rPr>
        <w:lastRenderedPageBreak/>
        <w:t>αριθμός παραγράφου και σελίδας. Προσφορά η οποία, κατά την κρίση της Επιτροπής, περιλαμβάνει γενικές και ασαφείς απαντήσεις θα αποκλείεται από τη συνέχεια της αξιολόγησης.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8. Αντιπροσφορές δεν γίνονται δεκτές και απορρίπτονται ως απαράδεκτες.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9. Διευκρινίσεις που δίνονται από τους υποψηφίους οποτεδήποτε μετά την λήξη χρόνου κατάθεσης των προσφορών τους δεν γίνονται δεκτές και απορρίπτονται ως απαράδεκτες. Διευκρινίσεις δίδονται μόνον επί νομίμως υποβληθέντων δικαιολογητικών και όταν αυτές ζητούνται από συλλογικό όργανο, είτε </w:t>
      </w:r>
      <w:proofErr w:type="spellStart"/>
      <w:r w:rsidRPr="00816355">
        <w:rPr>
          <w:rFonts w:ascii="Arial Narrow" w:eastAsia="Calibri" w:hAnsi="Arial Narrow" w:cs="Tahoma"/>
          <w:color w:val="000000"/>
          <w:sz w:val="24"/>
          <w:szCs w:val="24"/>
          <w:lang w:eastAsia="ar-SA"/>
        </w:rPr>
        <w:t>ενώπιόν</w:t>
      </w:r>
      <w:proofErr w:type="spellEnd"/>
      <w:r w:rsidRPr="00816355">
        <w:rPr>
          <w:rFonts w:ascii="Arial Narrow" w:eastAsia="Calibri" w:hAnsi="Arial Narrow" w:cs="Tahoma"/>
          <w:color w:val="000000"/>
          <w:sz w:val="24"/>
          <w:szCs w:val="24"/>
          <w:lang w:eastAsia="ar-SA"/>
        </w:rPr>
        <w:t xml:space="preserve"> του είτε ύστερα από έγγραφο της Υπηρεσίας μετά από σχετική γνωμοδότηση του συλλογικού οργάνου. Σημειώνεται ότι, από τις διευκρινίσεις που δίδονται σύμφωνα με τα παραπάνω, λαμβάνονται υπόψη μόνο εκείνες που αναφέρονται στα σημεία που ζητήθηκαν.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10. Ο προσφέρων, εφόσον δεν έχει ασκήσει, εμπροθέσμως, ένσταση κατά της διακήρυξης του διαγωνισμού, ή έχει απορριφθεί η ανωτέρω ένσταση, θεωρείται ότι αποδέχεται πλήρως και ανεπιφυλάκτως όλους τους όρους της διακήρυξης και δεν δύναται, με την προσφορά του ή με οιονδήποτε άλλο τρόπο, να αποκρούσει, ευθέως ή εμμέσως, τους όρους της διακήρυξης.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21. </w:t>
      </w:r>
      <w:r w:rsidRPr="00816355">
        <w:rPr>
          <w:rFonts w:ascii="Arial Narrow" w:eastAsia="Calibri" w:hAnsi="Arial Narrow" w:cs="Arial-BoldItalicMT"/>
          <w:b/>
          <w:bCs/>
          <w:iCs/>
          <w:color w:val="000000"/>
          <w:sz w:val="24"/>
          <w:szCs w:val="24"/>
          <w:lang w:eastAsia="ar-SA"/>
        </w:rPr>
        <w:t>ΠΕΡΙΕΧΟΜΕΝΑ ΥΠΟΦΑΚΕΛΩΝ</w:t>
      </w: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p>
    <w:p w:rsidR="00816355" w:rsidRPr="00816355" w:rsidRDefault="00816355" w:rsidP="00816355">
      <w:pPr>
        <w:numPr>
          <w:ilvl w:val="0"/>
          <w:numId w:val="21"/>
        </w:numPr>
        <w:suppressAutoHyphens/>
        <w:autoSpaceDE w:val="0"/>
        <w:spacing w:after="0" w:line="240" w:lineRule="auto"/>
        <w:jc w:val="both"/>
        <w:rPr>
          <w:rFonts w:ascii="Arial Narrow" w:eastAsia="Calibri" w:hAnsi="Arial Narrow" w:cs="Arial-BoldMT"/>
          <w:b/>
          <w:bCs/>
          <w:i/>
          <w:color w:val="000000"/>
          <w:sz w:val="24"/>
          <w:szCs w:val="18"/>
          <w:lang w:eastAsia="ar-SA"/>
        </w:rPr>
      </w:pPr>
      <w:r w:rsidRPr="00816355">
        <w:rPr>
          <w:rFonts w:ascii="Arial Narrow" w:eastAsia="Calibri" w:hAnsi="Arial Narrow" w:cs="Arial-BoldMT"/>
          <w:b/>
          <w:bCs/>
          <w:i/>
          <w:color w:val="000000"/>
          <w:sz w:val="24"/>
          <w:szCs w:val="18"/>
          <w:lang w:eastAsia="ar-SA"/>
        </w:rPr>
        <w:t>ΦΑΚΕΛΟΣ ΔΙΚΑΙΟΛΟΓΗΤΙΚΩΝ ΣΥΜΜΕΤΟΧΗΣ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Φάκελος «ΔΙΚΑΙΟΛΟΓΗΤΙΚΑ ΣΥΜΜΕΤΟΧΗΣ» πρέπει να περιλαμβάνει, επί ποινή απόρριψης, την εγγυητική επιστολή συμμετοχής και όλα τα απαιτούμενα δικαιολογητικά που αναφέρονται στο Άρθρο 13 της παρούσης.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numPr>
          <w:ilvl w:val="0"/>
          <w:numId w:val="21"/>
        </w:numPr>
        <w:suppressAutoHyphens/>
        <w:autoSpaceDE w:val="0"/>
        <w:spacing w:after="0" w:line="240" w:lineRule="auto"/>
        <w:jc w:val="both"/>
        <w:rPr>
          <w:rFonts w:ascii="Arial Narrow" w:eastAsia="Calibri" w:hAnsi="Arial Narrow" w:cs="Tahoma-Bold"/>
          <w:b/>
          <w:bCs/>
          <w:i/>
          <w:color w:val="000000"/>
          <w:sz w:val="24"/>
          <w:szCs w:val="18"/>
          <w:lang w:eastAsia="ar-SA"/>
        </w:rPr>
      </w:pPr>
      <w:r w:rsidRPr="00816355">
        <w:rPr>
          <w:rFonts w:ascii="Arial Narrow" w:eastAsia="Calibri" w:hAnsi="Arial Narrow" w:cs="TimesNewRomanPS-BoldItalicMT"/>
          <w:b/>
          <w:bCs/>
          <w:i/>
          <w:iCs/>
          <w:color w:val="000000"/>
          <w:sz w:val="24"/>
          <w:szCs w:val="18"/>
          <w:lang w:eastAsia="ar-SA"/>
        </w:rPr>
        <w:t xml:space="preserve"> </w:t>
      </w:r>
      <w:r w:rsidRPr="00816355">
        <w:rPr>
          <w:rFonts w:ascii="Arial Narrow" w:eastAsia="Calibri" w:hAnsi="Arial Narrow" w:cs="Tahoma-Bold"/>
          <w:b/>
          <w:bCs/>
          <w:i/>
          <w:color w:val="000000"/>
          <w:sz w:val="24"/>
          <w:szCs w:val="18"/>
          <w:lang w:eastAsia="ar-SA"/>
        </w:rPr>
        <w:t>ΦΑΚΕΛΟΣ ΤΕΧΝΙΚΗΣ ΠΡΟΣΦΟΡΑΣ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Ο φάκελος της τεχνικής προσφοράς διαιρείται στις εξής ενότητες τα περιεχόμενα των οποίων περιγράφονται στη συνέχεια. Στον </w:t>
      </w:r>
      <w:proofErr w:type="spellStart"/>
      <w:r w:rsidRPr="00816355">
        <w:rPr>
          <w:rFonts w:ascii="Arial Narrow" w:eastAsia="Calibri" w:hAnsi="Arial Narrow" w:cs="Tahoma"/>
          <w:color w:val="000000"/>
          <w:sz w:val="24"/>
          <w:szCs w:val="24"/>
          <w:lang w:eastAsia="ar-SA"/>
        </w:rPr>
        <w:t>υποφάκελο</w:t>
      </w:r>
      <w:proofErr w:type="spellEnd"/>
      <w:r w:rsidRPr="00816355">
        <w:rPr>
          <w:rFonts w:ascii="Arial Narrow" w:eastAsia="Calibri" w:hAnsi="Arial Narrow" w:cs="Tahoma"/>
          <w:color w:val="000000"/>
          <w:sz w:val="24"/>
          <w:szCs w:val="24"/>
          <w:lang w:eastAsia="ar-SA"/>
        </w:rPr>
        <w:t xml:space="preserve"> της τεχνικής προσφοράς, οι Προσφέροντες συμπεριλαμβάνουν, επί ποινή αποκλεισμού, υπό μορφή παραρτήματος, τις παρακάτω αναφερόμενες πληροφορίες, δηλώσεις ή πιστοποιητικά, με την ίδια σειρά και αρίθμηση: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Α) Προσφερόμενα είδη και Τεχνικά χαρακτηριστικά</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Β) Συμπληρωμένους τους Πίνακες Συμμόρφωσης</w:t>
      </w: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Arial Narrow" w:eastAsia="Calibri" w:hAnsi="Arial Narrow" w:cs="Tahoma"/>
          <w:color w:val="000000"/>
          <w:sz w:val="24"/>
          <w:szCs w:val="24"/>
          <w:lang w:eastAsia="ar-SA"/>
        </w:rPr>
        <w:t xml:space="preserve">Γ) Συμπληρωμένους τους πίνακες της οικονομικής προσφοράς </w:t>
      </w:r>
      <w:r w:rsidRPr="00816355">
        <w:rPr>
          <w:rFonts w:ascii="Arial Narrow" w:eastAsia="Calibri" w:hAnsi="Arial Narrow" w:cs="Tahoma-Bold"/>
          <w:b/>
          <w:bCs/>
          <w:color w:val="000000"/>
          <w:sz w:val="24"/>
          <w:szCs w:val="24"/>
          <w:lang w:eastAsia="ar-SA"/>
        </w:rPr>
        <w:t>χωρίς τιμές</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i/>
          <w:color w:val="000000"/>
          <w:sz w:val="24"/>
          <w:szCs w:val="20"/>
          <w:lang w:eastAsia="ar-SA"/>
        </w:rPr>
      </w:pPr>
      <w:r w:rsidRPr="00816355">
        <w:rPr>
          <w:rFonts w:ascii="Arial Narrow" w:eastAsia="Calibri" w:hAnsi="Arial Narrow" w:cs="Tahoma-Bold"/>
          <w:b/>
          <w:bCs/>
          <w:i/>
          <w:color w:val="000000"/>
          <w:sz w:val="24"/>
          <w:szCs w:val="20"/>
          <w:lang w:eastAsia="ar-SA"/>
        </w:rPr>
        <w:t>Α) Προσφερόμενα είδη και Τεχνικά χαρακτηριστικά</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ενότητα Προσφερόμενα είδη και υπηρεσίες πρέπει να περιλαμβάνει περιγραφή των προσφερομένων ειδών, τις τεχνικές προδιαγραφές του καθώς επίσης και τις παρεχόμενες από τον υποψήφιο υπηρεσίες. Η τεχνική προσφορά πρέπει επίσης να περιλαμβάνει υλικό τεκμηρίωσης για τα προσφερόμενα είδη, όπως εγχειρίδια, τεχνικά φυλλάδια κλπ, από τα οποία θα προκύπτει η κάλυψη των απαιτήσεων της διακήρυξης. Στην ενότητα αυτή θα πρέπει να περιλαμβάνονται και οι δηλώσεις που προβλέπονται από το άρθρο 18, παρ. 2 και 3 του Π.Δ. 118/07:</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(α) Ο προσφέρων, εφόσον κατασκευάζει ο ίδιος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(β) Όταν οι προσφέροντες δεν θα κατασκευάσουν οι ίδιοι το τελικό προϊόν, σε δική τους επιχειρηματική μονάδα, στην προσφορά τους δηλώνουν την επιχειρηματική μονάδα, στην οποία θα κατασκευαστεί το προσφερόμενο προϊόν και τον τόπο εγκατάστασής της.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Επίσης, στην προσφορά τους επισυνάπτουν και υπεύθυνη δήλωσή τους προς την αναθέτουσα αρχή, ότι η κατασκευή του τελικού προϊόντος θα γίνει από την επιχείρηση στην οποία ανήκει ή η οποία εκμεταλλεύεται ολικά ή μερικά τη μονάδα κατασκευής του τελικού </w:t>
      </w:r>
      <w:r w:rsidRPr="00816355">
        <w:rPr>
          <w:rFonts w:ascii="Arial Narrow" w:eastAsia="Calibri" w:hAnsi="Arial Narrow" w:cs="Tahoma"/>
          <w:color w:val="000000"/>
          <w:sz w:val="24"/>
          <w:szCs w:val="24"/>
          <w:lang w:eastAsia="ar-SA"/>
        </w:rPr>
        <w:lastRenderedPageBreak/>
        <w:t xml:space="preserve">προϊόντος καθώς και ότι ο νόμιμος εκπρόσωπος της επιχείρησης αυτής έχει αποδεχθεί </w:t>
      </w:r>
      <w:proofErr w:type="spellStart"/>
      <w:r w:rsidRPr="00816355">
        <w:rPr>
          <w:rFonts w:ascii="Arial Narrow" w:eastAsia="Calibri" w:hAnsi="Arial Narrow" w:cs="Tahoma"/>
          <w:color w:val="000000"/>
          <w:sz w:val="24"/>
          <w:szCs w:val="24"/>
          <w:lang w:eastAsia="ar-SA"/>
        </w:rPr>
        <w:t>έναντί</w:t>
      </w:r>
      <w:proofErr w:type="spellEnd"/>
      <w:r w:rsidRPr="00816355">
        <w:rPr>
          <w:rFonts w:ascii="Arial Narrow" w:eastAsia="Calibri" w:hAnsi="Arial Narrow" w:cs="Tahoma"/>
          <w:color w:val="000000"/>
          <w:sz w:val="24"/>
          <w:szCs w:val="24"/>
          <w:lang w:eastAsia="ar-SA"/>
        </w:rPr>
        <w:t xml:space="preserve"> τους την εκτέλεση της συγκεκριμένης προμήθειας, σε περίπτωση κατακύρωσης στον προμηθευτή υπέρ του οποίου έγινε η αποδοχή.</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i/>
          <w:color w:val="000000"/>
          <w:sz w:val="24"/>
          <w:szCs w:val="20"/>
          <w:lang w:eastAsia="ar-SA"/>
        </w:rPr>
      </w:pPr>
      <w:r w:rsidRPr="00816355">
        <w:rPr>
          <w:rFonts w:ascii="Arial Narrow" w:eastAsia="Calibri" w:hAnsi="Arial Narrow" w:cs="Tahoma-Bold"/>
          <w:b/>
          <w:bCs/>
          <w:i/>
          <w:color w:val="000000"/>
          <w:sz w:val="24"/>
          <w:szCs w:val="20"/>
          <w:lang w:eastAsia="ar-SA"/>
        </w:rPr>
        <w:t>Β) Πίνακες συμμόρφωσης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 πίνακες συμμόρφωσης της Διακήρυξης πρέπει να υποβληθούν με την τεχνική προσφορά, συμπληρωμένοι σύμφωνα με τις παρακάτω επεξηγήσεις και οδηγίες τις οποίες ο υποψήφιος είναι υποχρεωμένος να ακολουθήσει:</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1. Στη Στήλη «ΠΕΡΙΓΡΑΦΗ ΠΡΟΔΙΑΓΡΑΦΗΣ», περιγράφονται αναλυτικά οι αντίστοιχοι τεχνικοί όροι, υποχρεώσεις ή επεξηγήσεις για τα οποία θα πρέπει να δοθούν αντίστοιχες απαντήσεις.</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2. Αν στη στήλη «ΑΠΑΙΤΗΣΗ» έχει συμπληρωθεί η λέξη «ΝΑΙ» σημαίνει ότι η αντίστοιχη προδιαγραφή είναι υποχρεωτική για τον υποψήφιο Ανάδοχο. Εάν συμπληρωθεί ένας αριθμός που σημαίνει υποχρεωτικό αριθμητικό μέγεθος της προδιαγραφής, απαιτείται συμμόρφωση προς αυτόν, θεωρούμενο ως απαράβατο όρο σύμφωνα με την παρούσα. Προσφορές που αποκλίνουν από απαράβατους όρους απορρίπτονται ως απαράδεκτες.</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3. Στη στήλη «ΑΠΑΝΤΗΣΗ ΥΠΟΨΗΦΙΟΥ» σημειώνεται η απάντηση του υποψηφίου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4. 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της ενότητας καταγράφεται αναλυτικός πίνακας των περιεχόμενων της.</w:t>
      </w:r>
    </w:p>
    <w:p w:rsidR="00816355" w:rsidRPr="00816355" w:rsidRDefault="00816355" w:rsidP="00816355">
      <w:pPr>
        <w:suppressAutoHyphens/>
        <w:autoSpaceDE w:val="0"/>
        <w:spacing w:after="0" w:line="240" w:lineRule="auto"/>
        <w:ind w:firstLine="72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5.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w:t>
      </w:r>
      <w:proofErr w:type="spellStart"/>
      <w:r w:rsidRPr="00816355">
        <w:rPr>
          <w:rFonts w:ascii="Arial Narrow" w:eastAsia="Calibri" w:hAnsi="Arial Narrow" w:cs="Tahoma"/>
          <w:color w:val="000000"/>
          <w:sz w:val="24"/>
          <w:szCs w:val="24"/>
          <w:lang w:eastAsia="ar-SA"/>
        </w:rPr>
        <w:t>κ.λ.π</w:t>
      </w:r>
      <w:proofErr w:type="spellEnd"/>
      <w:r w:rsidRPr="00816355">
        <w:rPr>
          <w:rFonts w:ascii="Arial Narrow" w:eastAsia="Calibri" w:hAnsi="Arial Narrow" w:cs="Tahoma"/>
          <w:color w:val="000000"/>
          <w:sz w:val="24"/>
          <w:szCs w:val="24"/>
          <w:lang w:eastAsia="ar-SA"/>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816355">
        <w:rPr>
          <w:rFonts w:ascii="Arial Narrow" w:eastAsia="Calibri" w:hAnsi="Arial Narrow" w:cs="Tahoma"/>
          <w:color w:val="000000"/>
          <w:sz w:val="24"/>
          <w:szCs w:val="24"/>
          <w:lang w:eastAsia="ar-SA"/>
        </w:rPr>
        <w:t>Προδ</w:t>
      </w:r>
      <w:proofErr w:type="spellEnd"/>
      <w:r w:rsidRPr="00816355">
        <w:rPr>
          <w:rFonts w:ascii="Arial Narrow" w:eastAsia="Calibri" w:hAnsi="Arial Narrow" w:cs="Tahoma"/>
          <w:color w:val="000000"/>
          <w:sz w:val="24"/>
          <w:szCs w:val="24"/>
          <w:lang w:eastAsia="ar-SA"/>
        </w:rPr>
        <w:t>. 4.18)</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r w:rsidRPr="00816355">
        <w:rPr>
          <w:rFonts w:ascii="Arial Narrow" w:eastAsia="Calibri" w:hAnsi="Arial Narrow" w:cs="Tahoma-Bold"/>
          <w:b/>
          <w:bCs/>
          <w:color w:val="000000"/>
          <w:sz w:val="24"/>
          <w:szCs w:val="24"/>
          <w:lang w:eastAsia="ar-SA"/>
        </w:rPr>
        <w:t>Γ)</w:t>
      </w:r>
      <w:r w:rsidRPr="00816355">
        <w:rPr>
          <w:rFonts w:ascii="Arial Narrow" w:eastAsia="Calibri" w:hAnsi="Arial Narrow" w:cs="Tahoma-Bold"/>
          <w:bCs/>
          <w:color w:val="000000"/>
          <w:sz w:val="24"/>
          <w:szCs w:val="24"/>
          <w:lang w:eastAsia="ar-SA"/>
        </w:rPr>
        <w:t xml:space="preserve"> </w:t>
      </w:r>
      <w:r w:rsidRPr="00816355">
        <w:rPr>
          <w:rFonts w:ascii="Arial Narrow" w:eastAsia="Calibri" w:hAnsi="Arial Narrow" w:cs="Tahoma"/>
          <w:color w:val="000000"/>
          <w:sz w:val="24"/>
          <w:szCs w:val="24"/>
          <w:lang w:eastAsia="ar-SA"/>
        </w:rPr>
        <w:t xml:space="preserve">Επίσης στον φάκελο της Τεχνικής προσφοράς θα συμπεριλαμβάνονται συμπληρωμένοι οι πίνακες της οικονομικής προσφοράς </w:t>
      </w:r>
      <w:r w:rsidRPr="00816355">
        <w:rPr>
          <w:rFonts w:ascii="Arial Narrow" w:eastAsia="Calibri" w:hAnsi="Arial Narrow" w:cs="Tahoma-Bold"/>
          <w:b/>
          <w:bCs/>
          <w:color w:val="000000"/>
          <w:sz w:val="24"/>
          <w:szCs w:val="24"/>
          <w:lang w:eastAsia="ar-SA"/>
        </w:rPr>
        <w:t>χωρίς τιμές</w:t>
      </w:r>
      <w:r w:rsidRPr="00816355">
        <w:rPr>
          <w:rFonts w:ascii="Arial Narrow" w:eastAsia="Calibri" w:hAnsi="Arial Narrow" w:cs="Tahoma-Bold"/>
          <w:bCs/>
          <w:color w:val="000000"/>
          <w:sz w:val="24"/>
          <w:szCs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p>
    <w:p w:rsidR="00816355" w:rsidRPr="00816355" w:rsidRDefault="00816355" w:rsidP="00816355">
      <w:pPr>
        <w:numPr>
          <w:ilvl w:val="0"/>
          <w:numId w:val="21"/>
        </w:numPr>
        <w:suppressAutoHyphens/>
        <w:autoSpaceDE w:val="0"/>
        <w:spacing w:after="0" w:line="240" w:lineRule="auto"/>
        <w:jc w:val="both"/>
        <w:rPr>
          <w:rFonts w:ascii="Arial Narrow" w:eastAsia="Calibri" w:hAnsi="Arial Narrow" w:cs="Tahoma-Bold"/>
          <w:b/>
          <w:bCs/>
          <w:i/>
          <w:color w:val="000000"/>
          <w:sz w:val="24"/>
          <w:szCs w:val="18"/>
          <w:lang w:eastAsia="ar-SA"/>
        </w:rPr>
      </w:pPr>
      <w:r w:rsidRPr="00816355">
        <w:rPr>
          <w:rFonts w:ascii="Arial Narrow" w:eastAsia="Calibri" w:hAnsi="Arial Narrow" w:cs="TimesNewRomanPS-BoldItalicMT"/>
          <w:b/>
          <w:bCs/>
          <w:i/>
          <w:iCs/>
          <w:color w:val="000000"/>
          <w:sz w:val="24"/>
          <w:szCs w:val="18"/>
          <w:lang w:eastAsia="ar-SA"/>
        </w:rPr>
        <w:t xml:space="preserve"> </w:t>
      </w:r>
      <w:r w:rsidRPr="00816355">
        <w:rPr>
          <w:rFonts w:ascii="Arial Narrow" w:eastAsia="Calibri" w:hAnsi="Arial Narrow" w:cs="Tahoma-Bold"/>
          <w:b/>
          <w:bCs/>
          <w:i/>
          <w:color w:val="000000"/>
          <w:sz w:val="24"/>
          <w:szCs w:val="18"/>
          <w:lang w:eastAsia="ar-SA"/>
        </w:rPr>
        <w:t>ΦΑΚΕΛΟΣ ΟΙΚΟΝΟΜΙΚΗΣ ΠΡΟΣΦΟΡΑΣ</w:t>
      </w:r>
    </w:p>
    <w:p w:rsidR="00816355" w:rsidRPr="00816355" w:rsidRDefault="00816355" w:rsidP="00816355">
      <w:pPr>
        <w:suppressAutoHyphens/>
        <w:autoSpaceDE w:val="0"/>
        <w:spacing w:after="0" w:line="240" w:lineRule="auto"/>
        <w:jc w:val="both"/>
        <w:rPr>
          <w:rFonts w:ascii="Arial Narrow" w:eastAsia="Calibri" w:hAnsi="Arial Narrow" w:cs="Tahoma-Bold"/>
          <w:bCs/>
          <w:color w:val="000000"/>
          <w:sz w:val="24"/>
          <w:szCs w:val="24"/>
          <w:lang w:eastAsia="ar-SA"/>
        </w:rPr>
      </w:pPr>
      <w:r w:rsidRPr="00816355">
        <w:rPr>
          <w:rFonts w:ascii="Arial Narrow" w:eastAsia="Calibri" w:hAnsi="Arial Narrow" w:cs="Tahoma"/>
          <w:color w:val="000000"/>
          <w:sz w:val="24"/>
          <w:szCs w:val="24"/>
          <w:lang w:eastAsia="ar-SA"/>
        </w:rPr>
        <w:t xml:space="preserve">Ο φάκελος «Οικονομική Προσφορά» πρέπει να περιλαμβάνει </w:t>
      </w:r>
      <w:r w:rsidRPr="00816355">
        <w:rPr>
          <w:rFonts w:ascii="Arial Narrow" w:eastAsia="Calibri" w:hAnsi="Arial Narrow" w:cs="Tahoma-Bold"/>
          <w:b/>
          <w:bCs/>
          <w:color w:val="000000"/>
          <w:sz w:val="24"/>
          <w:szCs w:val="24"/>
          <w:u w:val="single"/>
          <w:lang w:eastAsia="ar-SA"/>
        </w:rPr>
        <w:t>επί ποινή απόρριψης</w:t>
      </w:r>
      <w:r w:rsidRPr="00816355">
        <w:rPr>
          <w:rFonts w:ascii="Arial Narrow" w:eastAsia="Calibri" w:hAnsi="Arial Narrow" w:cs="Tahoma-Bold"/>
          <w:bCs/>
          <w:color w:val="000000"/>
          <w:sz w:val="24"/>
          <w:szCs w:val="24"/>
          <w:lang w:eastAsia="ar-SA"/>
        </w:rPr>
        <w:t xml:space="preserve">: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Bold"/>
          <w:bCs/>
          <w:color w:val="000000"/>
          <w:sz w:val="24"/>
          <w:szCs w:val="24"/>
          <w:lang w:eastAsia="ar-SA"/>
        </w:rPr>
        <w:t xml:space="preserve"> Συμπληρωμένους </w:t>
      </w:r>
      <w:r w:rsidRPr="00816355">
        <w:rPr>
          <w:rFonts w:ascii="Arial Narrow" w:eastAsia="Calibri" w:hAnsi="Arial Narrow" w:cs="Tahoma"/>
          <w:color w:val="000000"/>
          <w:sz w:val="24"/>
          <w:szCs w:val="24"/>
          <w:lang w:eastAsia="ar-SA"/>
        </w:rPr>
        <w:t xml:space="preserve">τους πίνακες οικονομικής προσφοράς που περιλαμβάνονται στο ΠΑΡΑΡΤΗΜΑ Β της παρούσας. Υπενθυμίζεται ότι οι αναλυτικοί πίνακες της Οικονομικής Προσφοράς, </w:t>
      </w:r>
      <w:r w:rsidRPr="00816355">
        <w:rPr>
          <w:rFonts w:ascii="Arial Narrow" w:eastAsia="Calibri" w:hAnsi="Arial Narrow" w:cs="Tahoma-Bold"/>
          <w:bCs/>
          <w:color w:val="000000"/>
          <w:sz w:val="24"/>
          <w:szCs w:val="24"/>
          <w:lang w:eastAsia="ar-SA"/>
        </w:rPr>
        <w:t xml:space="preserve">χωρίς τιμές, </w:t>
      </w:r>
      <w:r w:rsidRPr="00816355">
        <w:rPr>
          <w:rFonts w:ascii="Arial Narrow" w:eastAsia="Calibri" w:hAnsi="Arial Narrow" w:cs="Tahoma"/>
          <w:color w:val="000000"/>
          <w:sz w:val="24"/>
          <w:szCs w:val="24"/>
          <w:lang w:eastAsia="ar-SA"/>
        </w:rPr>
        <w:t xml:space="preserve">θα πρέπει να συμπεριληφθούν, με </w:t>
      </w:r>
      <w:r w:rsidRPr="00816355">
        <w:rPr>
          <w:rFonts w:ascii="Arial Narrow" w:eastAsia="Calibri" w:hAnsi="Arial Narrow" w:cs="Tahoma-Bold"/>
          <w:bCs/>
          <w:color w:val="000000"/>
          <w:sz w:val="24"/>
          <w:szCs w:val="24"/>
          <w:lang w:eastAsia="ar-SA"/>
        </w:rPr>
        <w:t xml:space="preserve">ποινή απόρριψης </w:t>
      </w:r>
      <w:r w:rsidRPr="00816355">
        <w:rPr>
          <w:rFonts w:ascii="Arial Narrow" w:eastAsia="Calibri" w:hAnsi="Arial Narrow" w:cs="Tahoma"/>
          <w:color w:val="000000"/>
          <w:sz w:val="24"/>
          <w:szCs w:val="24"/>
          <w:lang w:eastAsia="ar-SA"/>
        </w:rPr>
        <w:t>του συνόλου της προσφοράς και στην Τεχνική Προσφορά.</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22. </w:t>
      </w:r>
      <w:r w:rsidRPr="00816355">
        <w:rPr>
          <w:rFonts w:ascii="Arial Narrow" w:eastAsia="Calibri" w:hAnsi="Arial Narrow" w:cs="Arial-BoldItalicMT"/>
          <w:b/>
          <w:bCs/>
          <w:iCs/>
          <w:color w:val="000000"/>
          <w:sz w:val="24"/>
          <w:szCs w:val="24"/>
          <w:lang w:eastAsia="ar-SA"/>
        </w:rPr>
        <w:t>ΤΙΜΕΣ ΠΡΟΣΦΟΡΩΝ - ΝΟΜΙΣΜΑ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1. Οι τιμές των προσφορών για τις προσφερόμενες υπηρεσίες καθώς και οποιασδήποτε μορφής εξοπλισμό θα εκφράζονται σε Ευρώ. Προσφορές που δεν δίνουν τις τιμές σε ΕΥΡΩ ή που καθορίζουν σχέση ΕΥΡΩ προς ξένο νόμισμα θα απορρίπτονται ως απαράδεκτες.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2. Στις τιμές θα περιλαμβάνονται οι τυχόν υπέρ τρίτων κρατήσεις, ως και κάθε άλλη νόμιμη επιβάρυνση που προβλέπεται από τις ισχύουσες διατάξεις, εκτός από τον ΦΠΑ. Ο ΦΠΑ θα δίδεται σε ξεχωριστή στήλη, σε περίπτωση δε που αναφέρεται εσφαλμένος ΦΠΑ αυτός θα διορθώνεται από την υπηρεσία.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3. 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4. Από την Οικονομική Προσφορά πρέπει να προκύπτει σαφώς η τιμή μονάδας για κάθε είδος και κάθε τύπο προσφερόμενης υπηρεσίας. Υπηρεσία ή προϊόν το οποίο αξιολογήθηκε κατά την Τεχνική Προσφορά και δεν αναφέρεται στην Οικονομική Προσφορά ή αναφέρεται χωρίς τιμή, θεωρείται ότι προσφέρεται με μηδενική αξία.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5. Σε περίπτωση που ο υποψήφιος Ανάδοχος κάνει έκπτωση, οι τιμές που θα αναφέρονται στους Πίνακες Οικονομικής Προσφοράς για κάθε υπηρεσία ή προϊόν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6. Εφόσον από την προσφορά δεν προκύπτει με σαφήνεια η προσφερόμενη τιμή ή δεν δίδεται ενιαία τιμή για ολόκληρη την προσφερόμενη ποσότητα είδους, η προσφορά απορρίπτεται ως απαράδεκτη.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7. Προσφορές που θέτουν όρο αναπροσαρμογής της τιμής απορρίπτονται ως απαράδεκτες.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8. Η τιμή της προσφοράς δεν υπόκεινται σε μεταβολή κατά την διάρκεια του χρόνου ισχύος της. Σε περίπτωση που ζητηθεί παράταση της διάρκειας ισχύος της προσφοράς, οι διαγωνιζόμενοι δεν δικαιούνται, κατά την γνωστοποίηση της συγκατάθεσής τους, να υποβάλλουν νέο πίνακα με την τιμή προσφοράς.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9. Εάν στο διαγωνισμό οι προσφερόμενες τιμές είναι ασυνήθιστα χαμηλές θα εξετάζονται λεπτομερώς οι προσφορές πριν την έκδοση απόφασης κατακύρωσης. Για τον σκοπό αυτό θα ζητείται από τον υποψήφιο Ανάδοχο έγγραφη αιτιολόγηση της ανάλυσης της Οικονομικής Προσφοράς σύμφωνα με τα προβλεπόμενα στο άρθρο 52 του ΠΔ 60/2007. Εάν και μετά την παροχή της ανωτέρω αιτιολόγησης οι προσφερόμενες τιμές κριθούν ως ασυνήθιστα χαμηλές, η Προσφορά θα απορρίπτεται.</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10. Η συνολική τιμή προσφοράς για την υλοποίηση του έργου, χωρίς ΦΠΑ, θα λαμβάνεται υπόψη για τη σύγκριση των προσφορών.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11. Προσφορές που οι τιμές τους υπερβαίνουν την προϋπολογισθείσα δαπάνη απορρίπτονται.</w:t>
      </w:r>
    </w:p>
    <w:p w:rsidR="00816355" w:rsidRPr="00816355" w:rsidRDefault="00816355" w:rsidP="00816355">
      <w:pPr>
        <w:suppressAutoHyphens/>
        <w:autoSpaceDE w:val="0"/>
        <w:spacing w:after="0" w:line="240" w:lineRule="auto"/>
        <w:jc w:val="both"/>
        <w:rPr>
          <w:rFonts w:ascii="Arial Narrow" w:eastAsia="Calibri" w:hAnsi="Arial Narrow" w:cs="TimesNewRomanPS-BoldItalicMT"/>
          <w:color w:val="000000"/>
          <w:sz w:val="24"/>
          <w:szCs w:val="24"/>
          <w:lang w:eastAsia="ar-SA"/>
        </w:rPr>
      </w:pPr>
      <w:r w:rsidRPr="00816355">
        <w:rPr>
          <w:rFonts w:ascii="Arial Narrow" w:eastAsia="Calibri" w:hAnsi="Arial Narrow" w:cs="Tahoma"/>
          <w:color w:val="000000"/>
          <w:sz w:val="24"/>
          <w:szCs w:val="24"/>
          <w:lang w:eastAsia="ar-SA"/>
        </w:rPr>
        <w:t>12. Για την ανάλυση των τιμών της Προσφοράς τους οι υποψήφιοι Ανάδοχοι είναι υποχρεωμένοι να συμπληρώσουν τους ΠΙΝΑΚΕΣ ΟΙΚΟΝΟΜΙΚΗΣ ΠΡΟΣΦΟΡΑΣ όπως καθορίζονται στο Μέρος Β της παρούσας διακήρυξης</w:t>
      </w:r>
      <w:r w:rsidRPr="00816355">
        <w:rPr>
          <w:rFonts w:ascii="Arial Narrow" w:eastAsia="Calibri" w:hAnsi="Arial Narrow" w:cs="TimesNewRomanPS-BoldItalicMT"/>
          <w:color w:val="000000"/>
          <w:sz w:val="24"/>
          <w:szCs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imesNewRomanPS-BoldItalicMT"/>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r w:rsidRPr="00816355">
        <w:rPr>
          <w:rFonts w:ascii="Arial Narrow" w:eastAsia="Times New Roman" w:hAnsi="Arial Narrow" w:cs="Arial"/>
          <w:b/>
          <w:sz w:val="24"/>
          <w:szCs w:val="24"/>
          <w:lang w:eastAsia="ar-SA"/>
        </w:rPr>
        <w:t xml:space="preserve">ΑΡΘΡΟ 23. </w:t>
      </w:r>
      <w:r w:rsidRPr="00816355">
        <w:rPr>
          <w:rFonts w:ascii="Arial Narrow" w:eastAsia="Calibri" w:hAnsi="Arial Narrow" w:cs="Tahoma-Bold"/>
          <w:b/>
          <w:bCs/>
          <w:sz w:val="24"/>
          <w:szCs w:val="24"/>
          <w:lang w:eastAsia="ar-SA"/>
        </w:rPr>
        <w:t xml:space="preserve">ΔΙΑΔΙΚΑΣΙΑ ΔΙΕΝΕΡΓΕΙΑΣ ΔΙΑΓΩΝΙΣΜΟΥ </w:t>
      </w: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p>
    <w:p w:rsidR="00816355" w:rsidRPr="00816355" w:rsidRDefault="00816355" w:rsidP="00816355">
      <w:pPr>
        <w:suppressAutoHyphens/>
        <w:autoSpaceDE w:val="0"/>
        <w:spacing w:after="0" w:line="240" w:lineRule="auto"/>
        <w:ind w:hanging="11"/>
        <w:jc w:val="both"/>
        <w:rPr>
          <w:rFonts w:ascii="Arial Narrow" w:eastAsia="Calibri" w:hAnsi="Arial Narrow" w:cs="Tahoma-Bold"/>
          <w:bCs/>
          <w:sz w:val="24"/>
          <w:szCs w:val="24"/>
          <w:lang w:eastAsia="ar-SA"/>
        </w:rPr>
      </w:pPr>
      <w:r w:rsidRPr="00816355">
        <w:rPr>
          <w:rFonts w:ascii="Arial Narrow" w:eastAsia="Calibri" w:hAnsi="Arial Narrow" w:cs="Tahoma-Bold"/>
          <w:bCs/>
          <w:sz w:val="24"/>
          <w:szCs w:val="24"/>
          <w:lang w:eastAsia="ar-SA"/>
        </w:rPr>
        <w:t xml:space="preserve"> Προσφορές που απορρίπτονται για τυπικούς λόγους αποκλείονται από περαιτέρω αξιολόγηση και οι φάκελοι με τα τεχνικά και οικονομικά στοιχεία επιστρέφονται μετά το πέρας του διαγωνισμού και δεν αποσφραγίζονται.</w:t>
      </w:r>
    </w:p>
    <w:p w:rsidR="00816355" w:rsidRPr="00816355" w:rsidRDefault="00816355" w:rsidP="00816355">
      <w:pPr>
        <w:suppressAutoHyphens/>
        <w:autoSpaceDE w:val="0"/>
        <w:spacing w:after="0" w:line="240" w:lineRule="auto"/>
        <w:ind w:hanging="11"/>
        <w:jc w:val="both"/>
        <w:rPr>
          <w:rFonts w:ascii="Arial Narrow" w:eastAsia="Calibri" w:hAnsi="Arial Narrow" w:cs="Tahoma-Bold"/>
          <w:bCs/>
          <w:sz w:val="24"/>
          <w:szCs w:val="24"/>
          <w:lang w:eastAsia="ar-SA"/>
        </w:rPr>
      </w:pPr>
      <w:r w:rsidRPr="00816355">
        <w:rPr>
          <w:rFonts w:ascii="Arial Narrow" w:eastAsia="Calibri" w:hAnsi="Arial Narrow" w:cs="Tahoma-Bold"/>
          <w:bCs/>
          <w:sz w:val="24"/>
          <w:szCs w:val="24"/>
          <w:lang w:eastAsia="ar-SA"/>
        </w:rPr>
        <w:lastRenderedPageBreak/>
        <w:t>Προσφορά που είναι αόριστη και ανεπίδεκτη εκτίμησης ή είναι υπό αίρεση, απορρίπτεται ως απαράδεκτη, μετά από προηγούμενη, αιτιολογημένη γνωμοδότηση της Επιτροπής Διαγωνισμού &amp; Αξιολόγησης προσφορών. Ως απαράδεκτες απορρίπτονται επίσης οι προσφορές που παρουσιάζουν ουσιώδεις αποκλίσεις από τις τεχνικές προδιαγραφές της διακήρυξης. Η διαπίστωση για τη συμφωνία ή ασυμφωνία με τις τεχνικές προδιαγραφές που ορίζονται από τη διακήρυξη, γίνεται μετά από αιτιολογημένη γνώμη του αρμόδιου για την αξιολόγηση των αποτελεσμάτων, οργάνου.</w:t>
      </w:r>
    </w:p>
    <w:p w:rsidR="00816355" w:rsidRPr="00816355" w:rsidRDefault="00816355" w:rsidP="00816355">
      <w:pPr>
        <w:suppressAutoHyphens/>
        <w:autoSpaceDE w:val="0"/>
        <w:spacing w:after="0" w:line="240" w:lineRule="auto"/>
        <w:jc w:val="both"/>
        <w:rPr>
          <w:rFonts w:ascii="Arial Narrow" w:eastAsia="Calibri" w:hAnsi="Arial Narrow" w:cs="Tahoma-Bold"/>
          <w:bCs/>
          <w:sz w:val="24"/>
          <w:szCs w:val="24"/>
          <w:lang w:eastAsia="ar-SA"/>
        </w:rPr>
      </w:pPr>
    </w:p>
    <w:p w:rsidR="00816355" w:rsidRPr="00816355" w:rsidRDefault="00816355" w:rsidP="00816355">
      <w:pPr>
        <w:numPr>
          <w:ilvl w:val="0"/>
          <w:numId w:val="30"/>
        </w:numPr>
        <w:suppressAutoHyphens/>
        <w:autoSpaceDE w:val="0"/>
        <w:spacing w:after="0" w:line="240" w:lineRule="auto"/>
        <w:jc w:val="both"/>
        <w:rPr>
          <w:rFonts w:ascii="Arial Narrow" w:eastAsia="Calibri" w:hAnsi="Arial Narrow" w:cs="Tahoma-Bold"/>
          <w:b/>
          <w:bCs/>
          <w:i/>
          <w:sz w:val="24"/>
          <w:szCs w:val="18"/>
          <w:lang w:eastAsia="ar-SA"/>
        </w:rPr>
      </w:pPr>
      <w:r w:rsidRPr="00816355">
        <w:rPr>
          <w:rFonts w:ascii="Arial Narrow" w:eastAsia="Calibri" w:hAnsi="Arial Narrow" w:cs="Tahoma-Bold"/>
          <w:b/>
          <w:bCs/>
          <w:i/>
          <w:sz w:val="24"/>
          <w:szCs w:val="18"/>
          <w:lang w:eastAsia="ar-SA"/>
        </w:rPr>
        <w:t>ΓΕΝΙΚΗ ΠΕΡΙΓΡΑΦΗ ΔΙΑΔΙΚΑΣΙΑΣ</w:t>
      </w:r>
    </w:p>
    <w:p w:rsidR="00816355" w:rsidRPr="00816355" w:rsidRDefault="00816355" w:rsidP="00816355">
      <w:pPr>
        <w:suppressAutoHyphens/>
        <w:autoSpaceDE w:val="0"/>
        <w:spacing w:after="0" w:line="240" w:lineRule="auto"/>
        <w:ind w:hanging="11"/>
        <w:jc w:val="both"/>
        <w:rPr>
          <w:rFonts w:ascii="Arial Narrow" w:eastAsia="Calibri" w:hAnsi="Arial Narrow" w:cs="Tahoma-Bold"/>
          <w:bCs/>
          <w:sz w:val="24"/>
          <w:szCs w:val="24"/>
          <w:lang w:eastAsia="ar-SA"/>
        </w:rPr>
      </w:pPr>
      <w:r w:rsidRPr="00816355">
        <w:rPr>
          <w:rFonts w:ascii="Arial Narrow" w:eastAsia="Calibri" w:hAnsi="Arial Narrow" w:cs="Tahoma-Bold"/>
          <w:bCs/>
          <w:sz w:val="24"/>
          <w:szCs w:val="24"/>
          <w:lang w:eastAsia="ar-SA"/>
        </w:rPr>
        <w:t xml:space="preserve">(α) Η Επιτροπή Διαγωνισμού &amp; Αξιολόγησης των προσφορών μετά το πέρας αξιολόγησης – βαθμολόγησης των τεχνικών προσφορών, συντάσσει πρακτικό </w:t>
      </w:r>
      <w:r w:rsidRPr="00816355">
        <w:rPr>
          <w:rFonts w:ascii="Arial Narrow" w:eastAsia="Calibri" w:hAnsi="Arial Narrow" w:cs="Tahoma-Bold"/>
          <w:b/>
          <w:bCs/>
          <w:sz w:val="24"/>
          <w:szCs w:val="24"/>
          <w:lang w:eastAsia="ar-SA"/>
        </w:rPr>
        <w:t>εις τριπλούν (3)</w:t>
      </w:r>
      <w:r w:rsidRPr="00816355">
        <w:rPr>
          <w:rFonts w:ascii="Arial Narrow" w:eastAsia="Calibri" w:hAnsi="Arial Narrow" w:cs="Tahoma-Bold"/>
          <w:bCs/>
          <w:sz w:val="24"/>
          <w:szCs w:val="24"/>
          <w:lang w:eastAsia="ar-SA"/>
        </w:rPr>
        <w:t xml:space="preserve"> το οποίο παραδίδει στην Αναθέτουσα Αρχή..</w:t>
      </w:r>
    </w:p>
    <w:p w:rsidR="00816355" w:rsidRPr="00816355" w:rsidRDefault="00816355" w:rsidP="00816355">
      <w:pPr>
        <w:suppressAutoHyphens/>
        <w:autoSpaceDE w:val="0"/>
        <w:spacing w:after="0" w:line="240" w:lineRule="auto"/>
        <w:ind w:hanging="11"/>
        <w:jc w:val="both"/>
        <w:rPr>
          <w:rFonts w:ascii="Arial Narrow" w:eastAsia="Calibri" w:hAnsi="Arial Narrow" w:cs="Tahoma-Bold"/>
          <w:bCs/>
          <w:sz w:val="24"/>
          <w:szCs w:val="24"/>
          <w:lang w:eastAsia="ar-SA"/>
        </w:rPr>
      </w:pPr>
      <w:r w:rsidRPr="00816355">
        <w:rPr>
          <w:rFonts w:ascii="Arial Narrow" w:eastAsia="Calibri" w:hAnsi="Arial Narrow" w:cs="Tahoma-Bold"/>
          <w:bCs/>
          <w:sz w:val="24"/>
          <w:szCs w:val="24"/>
          <w:lang w:eastAsia="ar-SA"/>
        </w:rPr>
        <w:t>(β) Προσφορές που απορρίπτονται κατά το στάδιο της αξιολόγησης – βαθμολόγησης των τεχνικών προσφορών, δεν συμμετέχουν στη φάση της οικονομικής αξιολόγησης και οι φάκελοι των οικονομικών προσφορών επιστρέφονται σφραγισμένοι μετά την ολοκλήρωση του διαγωνισμού.</w:t>
      </w:r>
    </w:p>
    <w:p w:rsidR="00816355" w:rsidRPr="00816355" w:rsidRDefault="00816355" w:rsidP="00816355">
      <w:pPr>
        <w:suppressAutoHyphens/>
        <w:autoSpaceDE w:val="0"/>
        <w:spacing w:after="0" w:line="240" w:lineRule="auto"/>
        <w:ind w:hanging="11"/>
        <w:jc w:val="both"/>
        <w:rPr>
          <w:rFonts w:ascii="Arial Narrow" w:eastAsia="Calibri" w:hAnsi="Arial Narrow" w:cs="Tahoma-Bold"/>
          <w:bCs/>
          <w:sz w:val="24"/>
          <w:szCs w:val="24"/>
          <w:lang w:eastAsia="ar-SA"/>
        </w:rPr>
      </w:pPr>
      <w:r w:rsidRPr="00816355">
        <w:rPr>
          <w:rFonts w:ascii="Arial Narrow" w:eastAsia="Calibri" w:hAnsi="Arial Narrow" w:cs="Tahoma-Bold"/>
          <w:bCs/>
          <w:sz w:val="24"/>
          <w:szCs w:val="24"/>
          <w:lang w:eastAsia="ar-SA"/>
        </w:rPr>
        <w:t xml:space="preserve">(γ) Η αποσφράγιση των οικονομικών προσφορών θα γίνει μετά την ολοκλήρωση της διαδικασίας τεχνικής αξιολόγησης και την επικύρωση του Πρακτικού της Επιτροπής Διαγωνισμού &amp; Αξιολόγησης των προσφορών από την αρμόδια Αναθέτουσα αρχή, σε ημέρα και ώρα που θα ανακοινωθεί. </w:t>
      </w:r>
    </w:p>
    <w:p w:rsidR="00816355" w:rsidRPr="00816355" w:rsidRDefault="00816355" w:rsidP="00816355">
      <w:pPr>
        <w:suppressAutoHyphens/>
        <w:autoSpaceDE w:val="0"/>
        <w:spacing w:after="0" w:line="240" w:lineRule="auto"/>
        <w:ind w:hanging="11"/>
        <w:jc w:val="both"/>
        <w:rPr>
          <w:rFonts w:ascii="Arial Narrow" w:eastAsia="Calibri" w:hAnsi="Arial Narrow" w:cs="Tahoma-Bold"/>
          <w:bCs/>
          <w:sz w:val="24"/>
          <w:szCs w:val="24"/>
          <w:lang w:eastAsia="ar-SA"/>
        </w:rPr>
      </w:pPr>
      <w:r w:rsidRPr="00816355">
        <w:rPr>
          <w:rFonts w:ascii="Arial Narrow" w:eastAsia="Calibri" w:hAnsi="Arial Narrow" w:cs="Tahoma-Bold"/>
          <w:bCs/>
          <w:sz w:val="24"/>
          <w:szCs w:val="24"/>
          <w:lang w:eastAsia="ar-SA"/>
        </w:rPr>
        <w:t xml:space="preserve">(δ) Μετά το άνοιγμα των οικονομικών προσφορών, η Επιτροπή Διαγωνισμού &amp; Αξιολόγησης των προσφορών συντάσσει πρακτικό </w:t>
      </w:r>
      <w:r w:rsidRPr="00816355">
        <w:rPr>
          <w:rFonts w:ascii="Arial Narrow" w:eastAsia="Calibri" w:hAnsi="Arial Narrow" w:cs="Tahoma-Bold"/>
          <w:b/>
          <w:bCs/>
          <w:sz w:val="24"/>
          <w:szCs w:val="24"/>
          <w:lang w:eastAsia="ar-SA"/>
        </w:rPr>
        <w:t>εις τριπλούν (3)</w:t>
      </w:r>
      <w:r w:rsidRPr="00816355">
        <w:rPr>
          <w:rFonts w:ascii="Arial Narrow" w:eastAsia="Calibri" w:hAnsi="Arial Narrow" w:cs="Tahoma-Bold"/>
          <w:bCs/>
          <w:sz w:val="24"/>
          <w:szCs w:val="24"/>
          <w:lang w:eastAsia="ar-SA"/>
        </w:rPr>
        <w:t xml:space="preserve"> το οποίο παραδίδει στην Αναθέτουσα Αρχή, με το οποίο αξιολογεί τις οικονομικές προσφορές των συμμετεχόντων και υπολογίζει τη χαμηλότερη τιμή ανά είδος  ή τη </w:t>
      </w:r>
      <w:proofErr w:type="spellStart"/>
      <w:r w:rsidRPr="00816355">
        <w:rPr>
          <w:rFonts w:ascii="Arial Narrow" w:eastAsia="Calibri" w:hAnsi="Arial Narrow" w:cs="Tahoma-Bold"/>
          <w:bCs/>
          <w:sz w:val="24"/>
          <w:szCs w:val="24"/>
          <w:lang w:eastAsia="ar-SA"/>
        </w:rPr>
        <w:t>συμφερότερη</w:t>
      </w:r>
      <w:proofErr w:type="spellEnd"/>
      <w:r w:rsidRPr="00816355">
        <w:rPr>
          <w:rFonts w:ascii="Arial Narrow" w:eastAsia="Calibri" w:hAnsi="Arial Narrow" w:cs="Tahoma-Bold"/>
          <w:bCs/>
          <w:sz w:val="24"/>
          <w:szCs w:val="24"/>
          <w:lang w:eastAsia="ar-SA"/>
        </w:rPr>
        <w:t xml:space="preserve"> ………..</w:t>
      </w:r>
    </w:p>
    <w:p w:rsidR="00816355" w:rsidRPr="00816355" w:rsidRDefault="00816355" w:rsidP="00816355">
      <w:pPr>
        <w:suppressAutoHyphens/>
        <w:autoSpaceDE w:val="0"/>
        <w:spacing w:after="0" w:line="240" w:lineRule="auto"/>
        <w:ind w:left="720"/>
        <w:jc w:val="both"/>
        <w:rPr>
          <w:rFonts w:ascii="Arial Narrow" w:eastAsia="Calibri" w:hAnsi="Arial Narrow" w:cs="Tahoma-Bold"/>
          <w:bCs/>
          <w:sz w:val="24"/>
          <w:szCs w:val="24"/>
          <w:lang w:eastAsia="ar-SA"/>
        </w:rPr>
      </w:pPr>
    </w:p>
    <w:p w:rsidR="00816355" w:rsidRPr="00816355" w:rsidRDefault="00816355" w:rsidP="00816355">
      <w:pPr>
        <w:numPr>
          <w:ilvl w:val="0"/>
          <w:numId w:val="30"/>
        </w:numPr>
        <w:suppressAutoHyphens/>
        <w:autoSpaceDE w:val="0"/>
        <w:spacing w:after="0" w:line="240" w:lineRule="auto"/>
        <w:jc w:val="both"/>
        <w:rPr>
          <w:rFonts w:ascii="Arial Narrow" w:eastAsia="Calibri" w:hAnsi="Arial Narrow" w:cs="Arial-BoldItalicMT"/>
          <w:b/>
          <w:bCs/>
          <w:i/>
          <w:iCs/>
          <w:sz w:val="24"/>
          <w:szCs w:val="18"/>
          <w:lang w:eastAsia="ar-SA"/>
        </w:rPr>
      </w:pPr>
      <w:r w:rsidRPr="00816355">
        <w:rPr>
          <w:rFonts w:ascii="Arial Narrow" w:eastAsia="Calibri" w:hAnsi="Arial Narrow" w:cs="TimesNewRomanPS-BoldItalicMT"/>
          <w:b/>
          <w:bCs/>
          <w:i/>
          <w:iCs/>
          <w:sz w:val="24"/>
          <w:szCs w:val="18"/>
          <w:lang w:eastAsia="ar-SA"/>
        </w:rPr>
        <w:t xml:space="preserve"> </w:t>
      </w:r>
      <w:r w:rsidRPr="00816355">
        <w:rPr>
          <w:rFonts w:ascii="Arial Narrow" w:eastAsia="Calibri" w:hAnsi="Arial Narrow" w:cs="Arial-BoldItalicMT"/>
          <w:b/>
          <w:bCs/>
          <w:i/>
          <w:iCs/>
          <w:sz w:val="24"/>
          <w:szCs w:val="18"/>
          <w:lang w:eastAsia="ar-SA"/>
        </w:rPr>
        <w:t>ΑΠΟΣΦΡΑΓΙΣΗ ΠΡΟΣΦΟΡΩΝ</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Επιτροπή Διαγωνισμού &amp; Αξιολόγησης του διαγωνισμού ακολουθεί την προβλεπόμενη από το άρθρο 19 του ΠΔ118/2007 διαδικασία.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Προβαίνει στην έναρξη της διαδικασίας αποσφράγισης των προσφορών την ημερομηνία και ώρα που ορίζεται από τη διακήρυξη.</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αποσφράγιση των προσφορών γίνεται δημόσια από την Επιτροπή.</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Προσφορές που υποβάλλονται στην Επιτροπή μετά την έναρξη της διαδικασίας αποσφράγισης δεν αποσφραγίζονται, αλλά παραδίδονται στην Υπηρεσία διενέργειας του διαγωνισμού για επιστροφή, ως εκπρόθεσμες.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Οι δικαιούμενοι που παρευρίσκονται στη διαδικασία αποσφράγισης των προσφορών λαμβάνουν γνώση των συμμετασχόντων στο διαγωνισμό.</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αποσφράγιση κάθε προσφοράς γίνεται με την παρακάτω διαδικασία:</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SymbolMT"/>
          <w:sz w:val="24"/>
          <w:szCs w:val="24"/>
          <w:lang w:eastAsia="ar-SA"/>
        </w:rPr>
        <w:t xml:space="preserve">• </w:t>
      </w:r>
      <w:r w:rsidRPr="00816355">
        <w:rPr>
          <w:rFonts w:ascii="Arial Narrow" w:eastAsia="Calibri" w:hAnsi="Arial Narrow" w:cs="Tahoma"/>
          <w:sz w:val="24"/>
          <w:szCs w:val="24"/>
          <w:lang w:eastAsia="ar-SA"/>
        </w:rPr>
        <w:t>Αποσφραγίζεται ο κυρίως φάκελος, ο φάκελος των δικαιολογητικών καθώς και ο φάκελος της τεχνικής προσφοράς, μονογράφονται δε από την Επιτροπή Αξιολόγησης των Αποτελεσμάτων του Διαγωνισμού όλα τα πρωτότυπα στοιχεία των Φακέλων Δικαιολογητικών και Φακέλων Τεχνικών προσφορών κατά φύλλο, (εκτός των τεχνικών φυλλαδίων).</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SymbolMT"/>
          <w:sz w:val="24"/>
          <w:szCs w:val="24"/>
          <w:lang w:eastAsia="ar-SA"/>
        </w:rPr>
        <w:t xml:space="preserve">• </w:t>
      </w:r>
      <w:r w:rsidRPr="00816355">
        <w:rPr>
          <w:rFonts w:ascii="Arial Narrow" w:eastAsia="Calibri" w:hAnsi="Arial Narrow" w:cs="Tahoma"/>
          <w:sz w:val="24"/>
          <w:szCs w:val="24"/>
          <w:lang w:eastAsia="ar-SA"/>
        </w:rPr>
        <w:t>Οι Φάκελοι των Οικονομικών Προσφορών δεν αποσφραγίζονται αλλά μονογράφονται, και αφού σφραγισθούν από την Επιτροπή φυλάσσονται. Ειδικότερα οι Φάκελοι Οικονομικών Προσφορών τοποθετούνται σε νέο ενιαίο φάκελο ο οποίος επίσης σφραγίζεται, υπογράφεται από την Επιτροπή και φυλάσσεται.</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SymbolMT"/>
          <w:sz w:val="24"/>
          <w:szCs w:val="24"/>
          <w:lang w:eastAsia="ar-SA"/>
        </w:rPr>
        <w:lastRenderedPageBreak/>
        <w:t xml:space="preserve">• </w:t>
      </w:r>
      <w:r w:rsidRPr="00816355">
        <w:rPr>
          <w:rFonts w:ascii="Arial Narrow" w:eastAsia="Calibri" w:hAnsi="Arial Narrow" w:cs="Tahoma"/>
          <w:sz w:val="24"/>
          <w:szCs w:val="24"/>
          <w:lang w:eastAsia="ar-SA"/>
        </w:rPr>
        <w:t>Η Επιτροπή Διαγωνισμού &amp; Αξιολόγησης καταγράφει τους προσφέροντες ανά τμήμα του έργου σε Πρακτικό, το οποίο υπογράφει.</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Κατά την ημερομηνία διενέργειας του Διαγωνισμού οι παρευρισκόμενοι λαμβάνουν γνώση μόνο των συμμετεχόντων στο Διαγωνισμό. Όσοι από τους υποψήφιους Αναδόχους επιθυμούν, μπορούν να πληροφορηθούν το περιεχόμενο των άλλων προσφορών ύστερα από σχετική ειδοποίησή τους από την αρμόδια Επιτροπή. Η εξέταση των προσφορών θα γίνει χωρίς απομάκρυνσή τους από το χώρο της Αναθέτουσας Αρχής και χωρίς να επιτρέπεται η </w:t>
      </w:r>
      <w:proofErr w:type="spellStart"/>
      <w:r w:rsidRPr="00816355">
        <w:rPr>
          <w:rFonts w:ascii="Arial Narrow" w:eastAsia="Calibri" w:hAnsi="Arial Narrow" w:cs="Tahoma"/>
          <w:sz w:val="24"/>
          <w:szCs w:val="24"/>
          <w:lang w:eastAsia="ar-SA"/>
        </w:rPr>
        <w:t>φωτοαντιγραφή</w:t>
      </w:r>
      <w:proofErr w:type="spellEnd"/>
      <w:r w:rsidRPr="00816355">
        <w:rPr>
          <w:rFonts w:ascii="Arial Narrow" w:eastAsia="Calibri" w:hAnsi="Arial Narrow" w:cs="Tahoma"/>
          <w:sz w:val="24"/>
          <w:szCs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r w:rsidRPr="00816355">
        <w:rPr>
          <w:rFonts w:ascii="Arial Narrow" w:eastAsia="Calibri" w:hAnsi="Arial Narrow" w:cs="Tahoma-Bold"/>
          <w:b/>
          <w:bCs/>
          <w:sz w:val="24"/>
          <w:szCs w:val="24"/>
          <w:lang w:eastAsia="ar-SA"/>
        </w:rPr>
        <w:t>ΑΡΘΡΟ 24. ΑΞΙΟΛΟΓΗΣΗ ΠΡΟΣΦΟΡΩΝ</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Κριτήριο για την κατακύρωση του αποτελέσματος του διαγωνισμού, είναι η Η ΧΑΜΗΛΟΤΕΡΗ ΤΙΜΗ ΑΠΟ ΟΙΚΟΝΟΜΙΚΗ ΑΠΟΨΗ ΠΡΟΣΦΟΡΑ για το σύνολο του έργου ή και για επιμέρους κατηγορίες ή ομάδες ειδών, όπως αυτές προσδιορίζονται στο Μέρος Β. Η αξιολόγηση των προσφορών θα γίνει σύμφωνα με τα οριζόμενα στο άρθρο 51 του Π.Δ. 60/2007, σε συνδυασμό και με όσα προβλέπονται στο άρθρο 20 του Π.Δ. 118/2007.</w:t>
      </w:r>
    </w:p>
    <w:p w:rsidR="00816355" w:rsidRPr="00816355" w:rsidRDefault="00816355" w:rsidP="00816355">
      <w:pPr>
        <w:suppressAutoHyphens/>
        <w:spacing w:after="0" w:line="240" w:lineRule="auto"/>
        <w:jc w:val="both"/>
        <w:rPr>
          <w:rFonts w:ascii="Arial Narrow" w:eastAsia="Times New Roman" w:hAnsi="Arial Narrow" w:cs="Arial"/>
          <w:sz w:val="24"/>
          <w:szCs w:val="23"/>
          <w:lang w:eastAsia="ar-SA"/>
        </w:rPr>
      </w:pPr>
    </w:p>
    <w:p w:rsidR="00816355" w:rsidRPr="00816355" w:rsidRDefault="00816355" w:rsidP="00816355">
      <w:pPr>
        <w:numPr>
          <w:ilvl w:val="0"/>
          <w:numId w:val="3"/>
        </w:numPr>
        <w:suppressAutoHyphens/>
        <w:autoSpaceDE w:val="0"/>
        <w:spacing w:after="0" w:line="240" w:lineRule="auto"/>
        <w:jc w:val="both"/>
        <w:rPr>
          <w:rFonts w:ascii="Arial Narrow" w:eastAsia="Calibri" w:hAnsi="Arial Narrow" w:cs="Tahoma-Bold"/>
          <w:b/>
          <w:bCs/>
          <w:i/>
          <w:color w:val="000000"/>
          <w:sz w:val="24"/>
          <w:szCs w:val="17"/>
          <w:lang w:eastAsia="ar-SA"/>
        </w:rPr>
      </w:pPr>
      <w:r w:rsidRPr="00816355">
        <w:rPr>
          <w:rFonts w:ascii="Arial Narrow" w:eastAsia="Calibri" w:hAnsi="Arial Narrow" w:cs="Tahoma-Bold"/>
          <w:b/>
          <w:bCs/>
          <w:i/>
          <w:color w:val="000000"/>
          <w:sz w:val="24"/>
          <w:szCs w:val="17"/>
          <w:lang w:eastAsia="ar-SA"/>
        </w:rPr>
        <w:t>ΑΞΙΟΛΟΓΗΣΗ ΚΑΙ ΕΛΕΓΧΟΣ ΔΙΚΑΙΟΛΟΓΗΤΙΚΩΝ ΣΥΜΜΕΤΟΧΗΣ –ΤΕΧΝΙΚΗ ΑΞΙΟΛΟΓΗΣΗ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Μετά την αποσφράγιση των προσφορών, η Επιτροπή Διαγωνισμού &amp; Αξιολόγησης ελέγχει την ορθότητα και την πληρότητα των δικαιολογητικών που έχουν υποβληθεί.</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Στη συνέχεια  θα γίνει αξιολόγηση  των τεχνικών προσφορών για όσες προσφορές δεν έχουν απορριφθεί κατά τον έλεγχο και την αξιολόγηση των δικαιολογητικών.</w:t>
      </w:r>
    </w:p>
    <w:p w:rsidR="00816355" w:rsidRPr="00816355" w:rsidRDefault="00816355" w:rsidP="00816355">
      <w:pPr>
        <w:suppressAutoHyphens/>
        <w:autoSpaceDE w:val="0"/>
        <w:spacing w:after="0" w:line="240" w:lineRule="auto"/>
        <w:jc w:val="both"/>
        <w:rPr>
          <w:rFonts w:ascii="Arial Narrow" w:eastAsia="Times New Roman" w:hAnsi="Arial Narrow" w:cs="Calibri"/>
          <w:sz w:val="24"/>
          <w:szCs w:val="23"/>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Για την επιλογή της πλέον οικονομικής  προσφοράς αξιολογούνται μόνον οι προσφορές που έχουν κριθεί ως τεχνικά αποδεκτές και σύμφωνες με τους λοιπούς όρους της Διακήρυξης. Η προηγούμενη συμβατική συμπεριφορά του προμηθευτή αποτελεί στοιχείο που συνεκτιμάται.</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Μετά την ολοκλήρωση του έλεγχου των δικαιολογητικών και της  τεχνικής αξιολόγησης, η Επιτροπή θα διαβιβάσει στην Υπηρεσία Διενέργειας το πρακτικό της, η οποία αποφαίνεται σχετικά και με μέριμνά της γνωστοποιείται στους υποψήφιους Αναδόχους η απόφασή της.</w:t>
      </w:r>
    </w:p>
    <w:p w:rsidR="00816355" w:rsidRPr="00816355" w:rsidRDefault="00816355" w:rsidP="00816355">
      <w:pPr>
        <w:suppressAutoHyphens/>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 xml:space="preserve">Σύμφωνα με την αρ. </w:t>
      </w:r>
      <w:proofErr w:type="spellStart"/>
      <w:r w:rsidRPr="00816355">
        <w:rPr>
          <w:rFonts w:ascii="Arial Narrow" w:eastAsia="Times New Roman" w:hAnsi="Arial Narrow" w:cs="Calibri"/>
          <w:sz w:val="24"/>
          <w:szCs w:val="23"/>
          <w:lang w:eastAsia="ar-SA"/>
        </w:rPr>
        <w:t>πρωτ</w:t>
      </w:r>
      <w:proofErr w:type="spellEnd"/>
      <w:r w:rsidRPr="00816355">
        <w:rPr>
          <w:rFonts w:ascii="Arial Narrow" w:eastAsia="Times New Roman" w:hAnsi="Arial Narrow" w:cs="Calibri"/>
          <w:sz w:val="24"/>
          <w:szCs w:val="23"/>
          <w:lang w:eastAsia="ar-SA"/>
        </w:rPr>
        <w:t xml:space="preserve">. 8414/3-10-2011 απόφαση της ΕΠΥ. </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3"/>
          <w:lang w:eastAsia="ar-SA"/>
        </w:rPr>
      </w:pPr>
    </w:p>
    <w:p w:rsidR="00816355" w:rsidRPr="00816355" w:rsidRDefault="00816355" w:rsidP="00816355">
      <w:pPr>
        <w:numPr>
          <w:ilvl w:val="0"/>
          <w:numId w:val="3"/>
        </w:numPr>
        <w:suppressAutoHyphens/>
        <w:autoSpaceDE w:val="0"/>
        <w:spacing w:after="0" w:line="240" w:lineRule="auto"/>
        <w:jc w:val="both"/>
        <w:rPr>
          <w:rFonts w:ascii="Arial Narrow" w:eastAsia="Calibri" w:hAnsi="Arial Narrow" w:cs="Tahoma-Bold"/>
          <w:b/>
          <w:bCs/>
          <w:i/>
          <w:color w:val="000000"/>
          <w:sz w:val="24"/>
          <w:szCs w:val="17"/>
          <w:lang w:eastAsia="ar-SA"/>
        </w:rPr>
      </w:pPr>
      <w:r w:rsidRPr="00816355">
        <w:rPr>
          <w:rFonts w:ascii="Arial Narrow" w:eastAsia="Calibri" w:hAnsi="Arial Narrow" w:cs="TimesNewRomanPS-BoldItalicMT"/>
          <w:b/>
          <w:bCs/>
          <w:i/>
          <w:iCs/>
          <w:color w:val="000000"/>
          <w:sz w:val="24"/>
          <w:szCs w:val="17"/>
          <w:lang w:eastAsia="ar-SA"/>
        </w:rPr>
        <w:t xml:space="preserve"> </w:t>
      </w:r>
      <w:r w:rsidRPr="00816355">
        <w:rPr>
          <w:rFonts w:ascii="Arial Narrow" w:eastAsia="Calibri" w:hAnsi="Arial Narrow" w:cs="Tahoma-Bold"/>
          <w:b/>
          <w:bCs/>
          <w:i/>
          <w:color w:val="000000"/>
          <w:sz w:val="24"/>
          <w:szCs w:val="17"/>
          <w:lang w:eastAsia="ar-SA"/>
        </w:rPr>
        <w:t>ΟΙΚΟΝΟΜΙΚΗ ΑΞΙΟΛΟΓΗΣΗ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Οι οικονομικές προσφορές θα αποσφραγισθούν μετά την έκδοση της απόφασης έγκρισης της διαδικασίας τεχνικής αξιολόγησης από την Αναθέτουσα Αρχή.</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Η ημερομηνία, ο τόπος και η ώρα που θα αποσφραγισθούν οι οικονομικές προσφορές θα γνωστοποιηθεί, με απόφαση της υπηρεσίας που διενεργεί το διαγωνισμό, που θα σταλεί με φαξ ή τηλεγράφημα ή τηλεομοιοτυπία στους Προσφέροντες των οποίων οι προσφορές κρίθηκαν αποδεκτές και βαθμολογήθηκαν τεχνικά.</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Οι φάκελοι των οικονομικών προσφορών, για όσες προσφορές δεν κρίθηκαν αποδεκτές κατά το προηγούμενο στάδιο επιστρέφονται από την Υπηρεσία Διενέργειας στους Προσφέροντες, χωρίς να έχουν αποσφραγισθεί.</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lastRenderedPageBreak/>
        <w:t>Η αποσφράγιση των οικονομικών προσφορών θα πραγματοποιηθεί στο Χώρο Διενέργειας, την ημερομηνία και ώρα που θα ορίζεται στη σχετική απόφαση της υπηρεσίας που διενεργεί το διαγωνισμό, ενώπιον των τυχόν παρισταμένων εκπροσώπων των υποψηφίων αναδόχων των οποίων οι οικονομικές προσφορές θα αποσφραγισθούν.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Για τις ανάγκες της οικονομικής αξιολόγησης, η Επιτροπή Αξιολόγησης των Αποτελεσμάτων του Διαγωνισμού θα ελέγξει το περιεχόμενο των οικονομικών προσφορών προκειμένου να διαπιστώσει τον βαθμό στον οποίο ανταποκρίνονται στις απαιτήσεις της διακήρυξης.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Κατά τα λοιπά ισχύουν τα αναφερόμενα στο άρθρο 20 του Π.Δ. 118/07.</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numPr>
          <w:ilvl w:val="0"/>
          <w:numId w:val="3"/>
        </w:numPr>
        <w:suppressAutoHyphens/>
        <w:autoSpaceDE w:val="0"/>
        <w:spacing w:after="0" w:line="240" w:lineRule="auto"/>
        <w:jc w:val="both"/>
        <w:rPr>
          <w:rFonts w:ascii="Arial Narrow" w:eastAsia="Calibri" w:hAnsi="Arial Narrow" w:cs="Tahoma-Bold"/>
          <w:b/>
          <w:bCs/>
          <w:i/>
          <w:color w:val="000000"/>
          <w:sz w:val="24"/>
          <w:szCs w:val="17"/>
          <w:lang w:eastAsia="ar-SA"/>
        </w:rPr>
      </w:pPr>
      <w:r w:rsidRPr="00816355">
        <w:rPr>
          <w:rFonts w:ascii="Arial Narrow" w:eastAsia="Calibri" w:hAnsi="Arial Narrow" w:cs="Tahoma-Bold"/>
          <w:b/>
          <w:bCs/>
          <w:i/>
          <w:color w:val="000000"/>
          <w:sz w:val="24"/>
          <w:szCs w:val="17"/>
          <w:lang w:eastAsia="ar-SA"/>
        </w:rPr>
        <w:t>ΑΞΙΟΛΟΓΗΣΗ ΔΙΚΑΙΟΛΟΓΗΤΙΚΩΝ ΚΑΤΑ ΤΟ ΣΤΑΔΙΟ ΤΗΣ ΚΑΤΑΚΥΡΩΣΗΣ – ΟΛΟΚΛΗΡΩΣΗ ΑΞΙΟΛΟΓΗΣΗΣ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 xml:space="preserve">Μετά την αξιολόγηση και την κατάταξη των προσφορών και την ανάδειξη αυτού στον οποίο πρόκειται να γίνει η κατακύρωση, ο προσφέρων στον οποίο πρόκειται να γίνει η κατακύρωση, εντός αποκλειστικής προθεσμίας είκοσι ημερών </w:t>
      </w:r>
      <w:r w:rsidRPr="00816355">
        <w:rPr>
          <w:rFonts w:ascii="Arial Narrow" w:eastAsia="Calibri" w:hAnsi="Arial Narrow" w:cs="Tahoma"/>
          <w:b/>
          <w:i/>
          <w:color w:val="000000"/>
          <w:sz w:val="24"/>
          <w:szCs w:val="23"/>
          <w:lang w:eastAsia="ar-SA"/>
        </w:rPr>
        <w:t>[είκοσι (20) κατά μέγιστο σύμφωνα με τον άρθρο 6 παρ. 2(α) του ΠΔ 118]</w:t>
      </w:r>
      <w:r w:rsidRPr="00816355">
        <w:rPr>
          <w:rFonts w:ascii="Arial Narrow" w:eastAsia="Calibri" w:hAnsi="Arial Narrow" w:cs="Tahoma"/>
          <w:color w:val="000000"/>
          <w:sz w:val="24"/>
          <w:szCs w:val="23"/>
          <w:lang w:eastAsia="ar-SA"/>
        </w:rPr>
        <w:t xml:space="preserve"> από την κοινοποίηση σχετικής έγγραφης ειδοποίησης σ’ αυτόν, με βεβαίωση παραλαβής ή σύμφωνα με το ν. 2672/1998 (Α΄290), οφείλει να υποβάλει, σε σφραγισμένο φάκελο, τα έγγραφα και δικαιολογητικά που αναφέρονται στο άρθρο 14 της παρούσης διακήρυξης. Ο φάκελος υποβάλλεται επίσης σύμφωνα με τη διαδικασία που αναφέρεται στο άρθρο 14 της παρούσης διακήρυξης.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 xml:space="preserve">Η Επιτροπή Διαγωνισμού &amp; Αξιολόγησης προβαίνει στην αποσφράγιση του φακέλου των δικαιολογητικών την ημερομηνία και ώρα που ορίζεται από την προαναφερόμενη έγγραφη ειδοποίηση, μονογράφονται δε από την Επιτροπή όλα τα στοιχεία του φακέλου κατά φύλλο.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Όσοι δικαιούνται να παρευρίσκονται στη διαδικασία αποσφράγισης του φακέλου των δικαιολογητικών, λαμβάνουν γνώση των δικαιολογητικών που κατατέθηκαν.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Η Επιτροπή ελέγχει την ορθότητα και την πληρότητα των δικαιολογητικών και των εγγράφων που υποβλήθηκαν από τον προσφέροντα στον οποίο πρόκειται να γίνει η κατακύρωση.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r w:rsidRPr="00816355">
        <w:rPr>
          <w:rFonts w:ascii="Arial Narrow" w:eastAsia="Calibri" w:hAnsi="Arial Narrow" w:cs="Tahoma"/>
          <w:color w:val="000000"/>
          <w:sz w:val="24"/>
          <w:szCs w:val="23"/>
          <w:lang w:eastAsia="ar-SA"/>
        </w:rPr>
        <w:t>Η Επιτροπή, διαβιβάζει το πρακτικό της στην Αναθέτουσα Αρχή η οποία αποφαίνεται σχετικά και με μέριμνα της γνωστοποιείται στους υποψήφιους αναδόχους η απόφαση της για την κατακύρωση του αποτελέσματος του διαγωνισμού.</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Όταν ο προμηθευτής ο οποίος προσφέρει την πλέον συμφέρουσα από οικονομική άποψη προσφορά, δεν προσκομίζει ένα ή περισσότερα από τα έγγραφα και τα δικαιολογητικά που προβλέπονται στο Άρθρο 14 της παρούσης διακήρυξης ( παρ. 2 του άρθρου 6 του Π.Δ. 118/2007), ή (εφόσον ορίζεται στη διακήρυξη) στο άρθρο 8</w:t>
      </w:r>
      <w:r w:rsidRPr="00816355">
        <w:rPr>
          <w:rFonts w:ascii="Arial Narrow" w:eastAsia="Times New Roman" w:hAnsi="Arial Narrow" w:cs="Calibri"/>
          <w:sz w:val="24"/>
          <w:szCs w:val="23"/>
          <w:vertAlign w:val="superscript"/>
          <w:lang w:eastAsia="ar-SA"/>
        </w:rPr>
        <w:t>α</w:t>
      </w:r>
      <w:r w:rsidRPr="00816355">
        <w:rPr>
          <w:rFonts w:ascii="Arial Narrow" w:eastAsia="Times New Roman" w:hAnsi="Arial Narrow" w:cs="Calibri"/>
          <w:sz w:val="24"/>
          <w:szCs w:val="23"/>
          <w:lang w:eastAsia="ar-SA"/>
        </w:rPr>
        <w:t xml:space="preserve"> του ιδίου Π.Δ/</w:t>
      </w:r>
      <w:proofErr w:type="spellStart"/>
      <w:r w:rsidRPr="00816355">
        <w:rPr>
          <w:rFonts w:ascii="Arial Narrow" w:eastAsia="Times New Roman" w:hAnsi="Arial Narrow" w:cs="Calibri"/>
          <w:sz w:val="24"/>
          <w:szCs w:val="23"/>
          <w:lang w:eastAsia="ar-SA"/>
        </w:rPr>
        <w:t>τος</w:t>
      </w:r>
      <w:proofErr w:type="spellEnd"/>
      <w:r w:rsidRPr="00816355">
        <w:rPr>
          <w:rFonts w:ascii="Arial Narrow" w:eastAsia="Times New Roman" w:hAnsi="Arial Narrow" w:cs="Calibri"/>
          <w:sz w:val="24"/>
          <w:szCs w:val="23"/>
          <w:lang w:eastAsia="ar-SA"/>
        </w:rPr>
        <w:t>, σύμφωνα με τα οριζόμενα στις διατάξεις αυτές, η κατακύρωση γίνεται στον προμηθευτή που προσφέρει την αμέσως επόμενη πλέον συμφέρουσα από οικονομική άποψη προσφορά. Σε περίπτωση που και αυτός δεν προσκομίζει ένα ή περισσότερα από τα έγγραφα και δικαιολογητικά τα οποία απαιτούνται κατά τα ανωτέρω, η κατακύρωση γίνεται στον προμηθευτή με την αμέσως επόμενη πλέον συμφέρουσα από οικονομική άποψη προσφορά και ούτω καθ’ εξής. Αν κανένας από τους προμηθευτές δεν προσκομίζει, σύμφωνα με τους όρους και τις προϋποθέσεις των ανωτέρω διατάξεων, ένα ή περισσότερα από τα έγγραφα και δικαιολογητικά τα οποία απαιτούνται από αυτές, ο διαγωνισμός ματαιώνεται.</w:t>
      </w:r>
    </w:p>
    <w:p w:rsidR="00816355" w:rsidRPr="00816355" w:rsidRDefault="00816355" w:rsidP="00816355">
      <w:pPr>
        <w:suppressAutoHyphens/>
        <w:spacing w:after="0" w:line="240" w:lineRule="auto"/>
        <w:jc w:val="both"/>
        <w:rPr>
          <w:rFonts w:ascii="Arial Narrow" w:eastAsia="Times New Roman" w:hAnsi="Arial Narrow" w:cs="Calibri"/>
          <w:sz w:val="24"/>
          <w:szCs w:val="23"/>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 xml:space="preserve"> Στις ανωτέρω περιπτώσεις, όταν ο συμμετέχων υποβάλλει ψευδή ή ανακριβή υπεύθυνη δήλωση της </w:t>
      </w:r>
      <w:proofErr w:type="spellStart"/>
      <w:r w:rsidRPr="00816355">
        <w:rPr>
          <w:rFonts w:ascii="Arial Narrow" w:eastAsia="Times New Roman" w:hAnsi="Arial Narrow" w:cs="Calibri"/>
          <w:sz w:val="24"/>
          <w:szCs w:val="23"/>
          <w:lang w:eastAsia="ar-SA"/>
        </w:rPr>
        <w:t>παραγρ</w:t>
      </w:r>
      <w:proofErr w:type="spellEnd"/>
      <w:r w:rsidRPr="00816355">
        <w:rPr>
          <w:rFonts w:ascii="Arial Narrow" w:eastAsia="Times New Roman" w:hAnsi="Arial Narrow" w:cs="Calibri"/>
          <w:sz w:val="24"/>
          <w:szCs w:val="23"/>
          <w:lang w:eastAsia="ar-SA"/>
        </w:rPr>
        <w:t xml:space="preserve">. 1 του άρθρου 6 και της </w:t>
      </w:r>
      <w:proofErr w:type="spellStart"/>
      <w:r w:rsidRPr="00816355">
        <w:rPr>
          <w:rFonts w:ascii="Arial Narrow" w:eastAsia="Times New Roman" w:hAnsi="Arial Narrow" w:cs="Calibri"/>
          <w:sz w:val="24"/>
          <w:szCs w:val="23"/>
          <w:lang w:eastAsia="ar-SA"/>
        </w:rPr>
        <w:t>παραγρ</w:t>
      </w:r>
      <w:proofErr w:type="spellEnd"/>
      <w:r w:rsidRPr="00816355">
        <w:rPr>
          <w:rFonts w:ascii="Arial Narrow" w:eastAsia="Times New Roman" w:hAnsi="Arial Narrow" w:cs="Calibri"/>
          <w:sz w:val="24"/>
          <w:szCs w:val="23"/>
          <w:lang w:eastAsia="ar-SA"/>
        </w:rPr>
        <w:t>. 3 του άρθρου 8</w:t>
      </w:r>
      <w:r w:rsidRPr="00816355">
        <w:rPr>
          <w:rFonts w:ascii="Arial Narrow" w:eastAsia="Times New Roman" w:hAnsi="Arial Narrow" w:cs="Calibri"/>
          <w:sz w:val="24"/>
          <w:szCs w:val="23"/>
          <w:vertAlign w:val="superscript"/>
          <w:lang w:eastAsia="ar-SA"/>
        </w:rPr>
        <w:t>α</w:t>
      </w:r>
      <w:r w:rsidRPr="00816355">
        <w:rPr>
          <w:rFonts w:ascii="Arial Narrow" w:eastAsia="Times New Roman" w:hAnsi="Arial Narrow" w:cs="Calibri"/>
          <w:sz w:val="24"/>
          <w:szCs w:val="23"/>
          <w:lang w:eastAsia="ar-SA"/>
        </w:rPr>
        <w:t xml:space="preserve"> του Π.Δ. 118/2007, ή ο υπόχρεος προς τούτο προσφέρων δεν προσκομίσει εγκαίρως και προσηκόντως κατά το στάδιο της κατακύρωσης ένα ή περισσότερα από τα έγγραφα και δικαιολογητικά της παρ. 2 του άρθρου 2 του άρθρου 6 και, εφόσον έχουν ζητηθεί από την διακήρυξη, των περιπτώσεων α, β, και γ της παρ. 2 του άρθρου 8 του ως άνω Π.Δ/</w:t>
      </w:r>
      <w:proofErr w:type="spellStart"/>
      <w:r w:rsidRPr="00816355">
        <w:rPr>
          <w:rFonts w:ascii="Arial Narrow" w:eastAsia="Times New Roman" w:hAnsi="Arial Narrow" w:cs="Calibri"/>
          <w:sz w:val="24"/>
          <w:szCs w:val="23"/>
          <w:lang w:eastAsia="ar-SA"/>
        </w:rPr>
        <w:t>τος</w:t>
      </w:r>
      <w:proofErr w:type="spellEnd"/>
      <w:r w:rsidRPr="00816355">
        <w:rPr>
          <w:rFonts w:ascii="Arial Narrow" w:eastAsia="Times New Roman" w:hAnsi="Arial Narrow" w:cs="Calibri"/>
          <w:sz w:val="24"/>
          <w:szCs w:val="23"/>
          <w:lang w:eastAsia="ar-SA"/>
        </w:rPr>
        <w:t xml:space="preserve">, καταπίπτει </w:t>
      </w:r>
      <w:r w:rsidRPr="00816355">
        <w:rPr>
          <w:rFonts w:ascii="Arial Narrow" w:eastAsia="Calibri" w:hAnsi="Arial Narrow" w:cs="Tahoma"/>
          <w:color w:val="000000"/>
          <w:sz w:val="24"/>
          <w:szCs w:val="23"/>
          <w:lang w:eastAsia="ar-SA"/>
        </w:rPr>
        <w:t xml:space="preserve">υπέρ του Δημοσίου </w:t>
      </w:r>
      <w:r w:rsidRPr="00816355">
        <w:rPr>
          <w:rFonts w:ascii="Arial Narrow" w:eastAsia="Times New Roman" w:hAnsi="Arial Narrow" w:cs="Calibri"/>
          <w:sz w:val="24"/>
          <w:szCs w:val="23"/>
          <w:lang w:eastAsia="ar-SA"/>
        </w:rPr>
        <w:t>η εγγύηση συμμετοχής του μειοδότη. Επίσης, καταπίπτει υπέρ του Δημοσίου η εγγύηση συμμετοχής του μειοδότη, εφόσον από τα υποβληθέντα δικαιολογητικά προκύπτει ότι δεν πληρούνται τα καθοριζόμενα στη διακήρυξη ελάχιστα αναγκαία όρια των οικονομικών και τεχνικών προϋποθέσεων του άρθρου 8</w:t>
      </w:r>
      <w:r w:rsidRPr="00816355">
        <w:rPr>
          <w:rFonts w:ascii="Arial Narrow" w:eastAsia="Times New Roman" w:hAnsi="Arial Narrow" w:cs="Calibri"/>
          <w:sz w:val="24"/>
          <w:szCs w:val="23"/>
          <w:vertAlign w:val="superscript"/>
          <w:lang w:eastAsia="ar-SA"/>
        </w:rPr>
        <w:t>α</w:t>
      </w:r>
      <w:r w:rsidRPr="00816355">
        <w:rPr>
          <w:rFonts w:ascii="Arial Narrow" w:eastAsia="Times New Roman" w:hAnsi="Arial Narrow" w:cs="Calibri"/>
          <w:sz w:val="24"/>
          <w:szCs w:val="23"/>
          <w:lang w:eastAsia="ar-SA"/>
        </w:rPr>
        <w:t xml:space="preserve"> του Π.Δ. 118/2007.</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3"/>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 xml:space="preserve">Τα Ενεργά </w:t>
      </w:r>
      <w:proofErr w:type="spellStart"/>
      <w:r w:rsidRPr="00816355">
        <w:rPr>
          <w:rFonts w:ascii="Arial Narrow" w:eastAsia="Times New Roman" w:hAnsi="Arial Narrow" w:cs="Calibri"/>
          <w:sz w:val="24"/>
          <w:szCs w:val="23"/>
          <w:lang w:eastAsia="ar-SA"/>
        </w:rPr>
        <w:t>Εμφυτεύσιμα</w:t>
      </w:r>
      <w:proofErr w:type="spellEnd"/>
      <w:r w:rsidRPr="00816355">
        <w:rPr>
          <w:rFonts w:ascii="Arial Narrow" w:eastAsia="Times New Roman" w:hAnsi="Arial Narrow" w:cs="Calibri"/>
          <w:sz w:val="24"/>
          <w:szCs w:val="23"/>
          <w:lang w:eastAsia="ar-SA"/>
        </w:rPr>
        <w:t xml:space="preserve"> </w:t>
      </w:r>
      <w:proofErr w:type="spellStart"/>
      <w:r w:rsidRPr="00816355">
        <w:rPr>
          <w:rFonts w:ascii="Arial Narrow" w:eastAsia="Times New Roman" w:hAnsi="Arial Narrow" w:cs="Calibri"/>
          <w:sz w:val="24"/>
          <w:szCs w:val="23"/>
          <w:lang w:eastAsia="ar-SA"/>
        </w:rPr>
        <w:t>Ιατροτεχνολογικά</w:t>
      </w:r>
      <w:proofErr w:type="spellEnd"/>
      <w:r w:rsidRPr="00816355">
        <w:rPr>
          <w:rFonts w:ascii="Arial Narrow" w:eastAsia="Times New Roman" w:hAnsi="Arial Narrow" w:cs="Calibri"/>
          <w:sz w:val="24"/>
          <w:szCs w:val="23"/>
          <w:lang w:eastAsia="ar-SA"/>
        </w:rPr>
        <w:t xml:space="preserve"> Προϊόντα (</w:t>
      </w:r>
      <w:proofErr w:type="spellStart"/>
      <w:r w:rsidRPr="00816355">
        <w:rPr>
          <w:rFonts w:ascii="Arial Narrow" w:eastAsia="Times New Roman" w:hAnsi="Arial Narrow" w:cs="Calibri"/>
          <w:sz w:val="24"/>
          <w:szCs w:val="23"/>
          <w:lang w:eastAsia="ar-SA"/>
        </w:rPr>
        <w:t>εμφυτεύσιμοι</w:t>
      </w:r>
      <w:proofErr w:type="spellEnd"/>
      <w:r w:rsidRPr="00816355">
        <w:rPr>
          <w:rFonts w:ascii="Arial Narrow" w:eastAsia="Times New Roman" w:hAnsi="Arial Narrow" w:cs="Calibri"/>
          <w:sz w:val="24"/>
          <w:szCs w:val="23"/>
          <w:lang w:eastAsia="ar-SA"/>
        </w:rPr>
        <w:t xml:space="preserve"> βηματοδότες, </w:t>
      </w:r>
      <w:proofErr w:type="spellStart"/>
      <w:r w:rsidRPr="00816355">
        <w:rPr>
          <w:rFonts w:ascii="Arial Narrow" w:eastAsia="Times New Roman" w:hAnsi="Arial Narrow" w:cs="Calibri"/>
          <w:sz w:val="24"/>
          <w:szCs w:val="23"/>
          <w:lang w:eastAsia="ar-SA"/>
        </w:rPr>
        <w:t>εμφυτεύσιμοι</w:t>
      </w:r>
      <w:proofErr w:type="spellEnd"/>
      <w:r w:rsidRPr="00816355">
        <w:rPr>
          <w:rFonts w:ascii="Arial Narrow" w:eastAsia="Times New Roman" w:hAnsi="Arial Narrow" w:cs="Calibri"/>
          <w:sz w:val="24"/>
          <w:szCs w:val="23"/>
          <w:lang w:eastAsia="ar-SA"/>
        </w:rPr>
        <w:t xml:space="preserve"> διεγέρτες νεύρων, </w:t>
      </w:r>
      <w:proofErr w:type="spellStart"/>
      <w:r w:rsidRPr="00816355">
        <w:rPr>
          <w:rFonts w:ascii="Arial Narrow" w:eastAsia="Times New Roman" w:hAnsi="Arial Narrow" w:cs="Calibri"/>
          <w:sz w:val="24"/>
          <w:szCs w:val="23"/>
          <w:lang w:eastAsia="ar-SA"/>
        </w:rPr>
        <w:t>εμφυτεύσιμοι</w:t>
      </w:r>
      <w:proofErr w:type="spellEnd"/>
      <w:r w:rsidRPr="00816355">
        <w:rPr>
          <w:rFonts w:ascii="Arial Narrow" w:eastAsia="Times New Roman" w:hAnsi="Arial Narrow" w:cs="Calibri"/>
          <w:sz w:val="24"/>
          <w:szCs w:val="23"/>
          <w:lang w:eastAsia="ar-SA"/>
        </w:rPr>
        <w:t xml:space="preserve"> </w:t>
      </w:r>
      <w:proofErr w:type="spellStart"/>
      <w:r w:rsidRPr="00816355">
        <w:rPr>
          <w:rFonts w:ascii="Arial Narrow" w:eastAsia="Times New Roman" w:hAnsi="Arial Narrow" w:cs="Calibri"/>
          <w:sz w:val="24"/>
          <w:szCs w:val="23"/>
          <w:lang w:eastAsia="ar-SA"/>
        </w:rPr>
        <w:t>απινιδωτές</w:t>
      </w:r>
      <w:proofErr w:type="spellEnd"/>
      <w:r w:rsidRPr="00816355">
        <w:rPr>
          <w:rFonts w:ascii="Arial Narrow" w:eastAsia="Times New Roman" w:hAnsi="Arial Narrow" w:cs="Calibri"/>
          <w:sz w:val="24"/>
          <w:szCs w:val="23"/>
          <w:lang w:eastAsia="ar-SA"/>
        </w:rPr>
        <w:t xml:space="preserve">, </w:t>
      </w:r>
      <w:proofErr w:type="spellStart"/>
      <w:r w:rsidRPr="00816355">
        <w:rPr>
          <w:rFonts w:ascii="Arial Narrow" w:eastAsia="Times New Roman" w:hAnsi="Arial Narrow" w:cs="Calibri"/>
          <w:sz w:val="24"/>
          <w:szCs w:val="23"/>
          <w:lang w:eastAsia="ar-SA"/>
        </w:rPr>
        <w:t>εμφυτεύσιμες</w:t>
      </w:r>
      <w:proofErr w:type="spellEnd"/>
      <w:r w:rsidRPr="00816355">
        <w:rPr>
          <w:rFonts w:ascii="Arial Narrow" w:eastAsia="Times New Roman" w:hAnsi="Arial Narrow" w:cs="Calibri"/>
          <w:sz w:val="24"/>
          <w:szCs w:val="23"/>
          <w:lang w:eastAsia="ar-SA"/>
        </w:rPr>
        <w:t xml:space="preserve"> αντλίες έγχυσης κλπ), τα οποία υπάγονται στη ΔΥ7/2351/94 (ΦΕΚ  639/Β/26-8-94 &amp; ΦΕΚ 703/Β/19-9-94) Κοινή Υπουργική Απόφαση «Περί Εναρμόνισης της Ελληνικής Νομοθεσίας προς την Οδηγία 90/385/ΕΟΚ/20-6-90 του Συμβουλίου της Ευρωπαϊκής Ένωσης, που αφορά στα Ενεργά </w:t>
      </w:r>
      <w:proofErr w:type="spellStart"/>
      <w:r w:rsidRPr="00816355">
        <w:rPr>
          <w:rFonts w:ascii="Arial Narrow" w:eastAsia="Times New Roman" w:hAnsi="Arial Narrow" w:cs="Calibri"/>
          <w:sz w:val="24"/>
          <w:szCs w:val="23"/>
          <w:lang w:eastAsia="ar-SA"/>
        </w:rPr>
        <w:t>Εμφυτεύσιμα</w:t>
      </w:r>
      <w:proofErr w:type="spellEnd"/>
      <w:r w:rsidRPr="00816355">
        <w:rPr>
          <w:rFonts w:ascii="Arial Narrow" w:eastAsia="Times New Roman" w:hAnsi="Arial Narrow" w:cs="Calibri"/>
          <w:sz w:val="24"/>
          <w:szCs w:val="23"/>
          <w:lang w:eastAsia="ar-SA"/>
        </w:rPr>
        <w:t xml:space="preserve"> </w:t>
      </w:r>
      <w:proofErr w:type="spellStart"/>
      <w:r w:rsidRPr="00816355">
        <w:rPr>
          <w:rFonts w:ascii="Arial Narrow" w:eastAsia="Times New Roman" w:hAnsi="Arial Narrow" w:cs="Calibri"/>
          <w:sz w:val="24"/>
          <w:szCs w:val="23"/>
          <w:lang w:eastAsia="ar-SA"/>
        </w:rPr>
        <w:t>Ιατροτεχνολογικά</w:t>
      </w:r>
      <w:proofErr w:type="spellEnd"/>
      <w:r w:rsidRPr="00816355">
        <w:rPr>
          <w:rFonts w:ascii="Arial Narrow" w:eastAsia="Times New Roman" w:hAnsi="Arial Narrow" w:cs="Calibri"/>
          <w:sz w:val="24"/>
          <w:szCs w:val="23"/>
          <w:lang w:eastAsia="ar-SA"/>
        </w:rPr>
        <w:t xml:space="preserve"> Προϊόντα»  , οφείλουν να φέρουν </w:t>
      </w:r>
      <w:r w:rsidRPr="00816355">
        <w:rPr>
          <w:rFonts w:ascii="Arial Narrow" w:eastAsia="Times New Roman" w:hAnsi="Arial Narrow" w:cs="Calibri"/>
          <w:b/>
          <w:bCs/>
          <w:sz w:val="24"/>
          <w:szCs w:val="23"/>
          <w:lang w:eastAsia="ar-SA"/>
        </w:rPr>
        <w:t xml:space="preserve">οπωσδήποτε </w:t>
      </w:r>
      <w:r w:rsidRPr="00816355">
        <w:rPr>
          <w:rFonts w:ascii="Arial Narrow" w:eastAsia="Times New Roman" w:hAnsi="Arial Narrow" w:cs="Calibri"/>
          <w:sz w:val="24"/>
          <w:szCs w:val="23"/>
          <w:lang w:eastAsia="ar-SA"/>
        </w:rPr>
        <w:t xml:space="preserve">την προβλεπόμενη από την εν λόγω ΚΥΑ σήμανση </w:t>
      </w:r>
      <w:r w:rsidRPr="00816355">
        <w:rPr>
          <w:rFonts w:ascii="Arial Narrow" w:eastAsia="Times New Roman" w:hAnsi="Arial Narrow" w:cs="Calibri"/>
          <w:sz w:val="24"/>
          <w:szCs w:val="23"/>
          <w:lang w:val="en-US" w:eastAsia="ar-SA"/>
        </w:rPr>
        <w:t>CE</w:t>
      </w:r>
      <w:r w:rsidRPr="00816355">
        <w:rPr>
          <w:rFonts w:ascii="Arial Narrow" w:eastAsia="Times New Roman" w:hAnsi="Arial Narrow" w:cs="Calibri"/>
          <w:sz w:val="24"/>
          <w:szCs w:val="23"/>
          <w:lang w:eastAsia="ar-SA"/>
        </w:rPr>
        <w:t xml:space="preserve"> .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3"/>
          <w:lang w:eastAsia="ar-SA"/>
        </w:rPr>
      </w:pPr>
    </w:p>
    <w:p w:rsidR="00816355" w:rsidRPr="00816355" w:rsidRDefault="00816355" w:rsidP="00816355">
      <w:pPr>
        <w:suppressAutoHyphens/>
        <w:autoSpaceDE w:val="0"/>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 xml:space="preserve">Τα </w:t>
      </w:r>
      <w:proofErr w:type="spellStart"/>
      <w:r w:rsidRPr="00816355">
        <w:rPr>
          <w:rFonts w:ascii="Arial Narrow" w:eastAsia="Times New Roman" w:hAnsi="Arial Narrow" w:cs="Calibri"/>
          <w:sz w:val="24"/>
          <w:szCs w:val="23"/>
          <w:lang w:eastAsia="ar-SA"/>
        </w:rPr>
        <w:t>ιατροτεχνολογικά</w:t>
      </w:r>
      <w:proofErr w:type="spellEnd"/>
      <w:r w:rsidRPr="00816355">
        <w:rPr>
          <w:rFonts w:ascii="Arial Narrow" w:eastAsia="Times New Roman" w:hAnsi="Arial Narrow" w:cs="Calibri"/>
          <w:sz w:val="24"/>
          <w:szCs w:val="23"/>
          <w:lang w:eastAsia="ar-SA"/>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816355">
        <w:rPr>
          <w:rFonts w:ascii="Arial Narrow" w:eastAsia="Times New Roman" w:hAnsi="Arial Narrow" w:cs="Calibri"/>
          <w:sz w:val="24"/>
          <w:szCs w:val="23"/>
          <w:lang w:eastAsia="ar-SA"/>
        </w:rPr>
        <w:t>Ιατροτεχνολογικά</w:t>
      </w:r>
      <w:proofErr w:type="spellEnd"/>
      <w:r w:rsidRPr="00816355">
        <w:rPr>
          <w:rFonts w:ascii="Arial Narrow" w:eastAsia="Times New Roman" w:hAnsi="Arial Narrow" w:cs="Calibri"/>
          <w:sz w:val="24"/>
          <w:szCs w:val="23"/>
          <w:lang w:eastAsia="ar-SA"/>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816355">
        <w:rPr>
          <w:rFonts w:ascii="Arial Narrow" w:eastAsia="Times New Roman" w:hAnsi="Arial Narrow" w:cs="Calibri"/>
          <w:sz w:val="24"/>
          <w:szCs w:val="23"/>
          <w:lang w:eastAsia="ar-SA"/>
        </w:rPr>
        <w:t>ιατροτεχνολογικά</w:t>
      </w:r>
      <w:proofErr w:type="spellEnd"/>
      <w:r w:rsidRPr="00816355">
        <w:rPr>
          <w:rFonts w:ascii="Arial Narrow" w:eastAsia="Times New Roman" w:hAnsi="Arial Narrow" w:cs="Calibri"/>
          <w:sz w:val="24"/>
          <w:szCs w:val="23"/>
          <w:lang w:eastAsia="ar-SA"/>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 ώστε τα προϊόντα αυτά να φέρουν </w:t>
      </w:r>
      <w:r w:rsidRPr="00816355">
        <w:rPr>
          <w:rFonts w:ascii="Arial Narrow" w:eastAsia="Times New Roman" w:hAnsi="Arial Narrow" w:cs="Calibri"/>
          <w:b/>
          <w:bCs/>
          <w:sz w:val="24"/>
          <w:szCs w:val="23"/>
          <w:lang w:eastAsia="ar-SA"/>
        </w:rPr>
        <w:t xml:space="preserve">οπωσδήποτε </w:t>
      </w:r>
      <w:r w:rsidRPr="00816355">
        <w:rPr>
          <w:rFonts w:ascii="Arial Narrow" w:eastAsia="Times New Roman" w:hAnsi="Arial Narrow" w:cs="Calibri"/>
          <w:sz w:val="24"/>
          <w:szCs w:val="23"/>
          <w:lang w:eastAsia="ar-SA"/>
        </w:rPr>
        <w:t xml:space="preserve">την προβλεπόμενη από τη σχετική ( β ) ΚΥΑ σήμανση </w:t>
      </w:r>
      <w:r w:rsidRPr="00816355">
        <w:rPr>
          <w:rFonts w:ascii="Arial Narrow" w:eastAsia="Times New Roman" w:hAnsi="Arial Narrow" w:cs="Calibri"/>
          <w:sz w:val="24"/>
          <w:szCs w:val="23"/>
          <w:lang w:val="en-US" w:eastAsia="ar-SA"/>
        </w:rPr>
        <w:t>CE</w:t>
      </w:r>
    </w:p>
    <w:p w:rsidR="00816355" w:rsidRPr="00816355" w:rsidRDefault="00816355" w:rsidP="00816355">
      <w:pPr>
        <w:suppressAutoHyphens/>
        <w:autoSpaceDE w:val="0"/>
        <w:spacing w:after="0" w:line="240" w:lineRule="auto"/>
        <w:jc w:val="both"/>
        <w:rPr>
          <w:rFonts w:ascii="Arial Narrow" w:eastAsia="Calibri" w:hAnsi="Arial Narrow" w:cs="Tahoma"/>
          <w:sz w:val="24"/>
          <w:szCs w:val="23"/>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3"/>
          <w:lang w:eastAsia="ar-SA"/>
        </w:rPr>
      </w:pPr>
      <w:r w:rsidRPr="00816355">
        <w:rPr>
          <w:rFonts w:ascii="Arial Narrow" w:eastAsia="Times New Roman" w:hAnsi="Arial Narrow" w:cs="Calibri"/>
          <w:sz w:val="24"/>
          <w:szCs w:val="23"/>
          <w:lang w:eastAsia="ar-SA"/>
        </w:rPr>
        <w:t>Διευκρινίζεται ότι η Αναθέτουσα Αρχή (Νοσοκομείο) δεν απορρίπτει προσφορά προμηθευτή που πληροί ένα εθνικό πρότυπο, το οποίο αποτελεί μεταφορά ευρωπαϊκού προτύπου, μία ευρωπαϊκή τεχνική έγκριση, μία κοινή τεχνική προδιαγραφή, ένα διεθνές πρότυπο ή ένα τεχνικό πλαίσιο αναφοράς που έχει εκπονηθεί από ευρωπαϊκό οργανισμό τυποποίησης, εφόσον τα εν λόγω πρότυπα ή προδιαγραφές καλύπτουν τις επιδόσεις ή τις λειτουργικές απαιτήσεις που έχουν οριστεί με τη διακήρυξη. Σε αυτή την περίπτωση όμως, ο προσφέρων υποχρεούται να αποδεικνύει στην προσφορά του, κατά τρόπον ικανοποιητικό για την Αναθέτουσα Αρχή και με κάθε ενδεδειγμένο μέσο, ότι το έργο, προϊόν ή υπηρεσία, για το οποίο δηλώνει ότι πληροί το ανωτέρω πρότυπο, ανταποκρίνεται πράγματι (ή υπερκαλύπτει) τις επιδόσεις ή λειτουργικές απαιτήσεις που ορίζει η διακήρυξη. Τεχνικός φάκελος του κατασκευαστή ή έκθεση δοκιμών από αναγνωρισμένο οργανισμό μπορεί να συνιστά ενδεδειγμένο μέσο (άρθρο 53 παρ. 5 Π.Δ. 60/2007).</w:t>
      </w:r>
    </w:p>
    <w:p w:rsidR="00816355" w:rsidRPr="00816355" w:rsidRDefault="00816355" w:rsidP="00816355">
      <w:pPr>
        <w:suppressAutoHyphens/>
        <w:spacing w:after="0" w:line="240" w:lineRule="auto"/>
        <w:jc w:val="both"/>
        <w:rPr>
          <w:rFonts w:ascii="Arial Narrow" w:eastAsia="Times New Roman" w:hAnsi="Arial Narrow" w:cs="Arial"/>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Arial"/>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ahoma"/>
          <w:b/>
          <w:color w:val="000000"/>
          <w:sz w:val="24"/>
          <w:szCs w:val="24"/>
          <w:lang w:eastAsia="ar-SA"/>
        </w:rPr>
        <w:t xml:space="preserve">ΑΡΘΡΟ 25. </w:t>
      </w:r>
      <w:r w:rsidRPr="00816355">
        <w:rPr>
          <w:rFonts w:ascii="Arial Narrow" w:eastAsia="Calibri" w:hAnsi="Arial Narrow" w:cs="Arial-BoldItalicMT"/>
          <w:b/>
          <w:bCs/>
          <w:iCs/>
          <w:color w:val="000000"/>
          <w:sz w:val="24"/>
          <w:szCs w:val="24"/>
          <w:lang w:eastAsia="ar-SA"/>
        </w:rPr>
        <w:t>ΑΠΟΡΡΙΨΗ ΠΡΟΣΦΟΡΩΝ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Προσφορά απορρίπτεται ως απαράδεκτη σε κάθε μία ή περισσότερες από τις κάτωθι περιπτώσεις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lastRenderedPageBreak/>
        <w:t>1. Έλλειψη οποιουδήποτε δικαιολογητικού της παραγράφου Άρθρου 14 του Μέρους Α της παρούσας.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2. Μη έγκαιρη και προσήκουσα προσκόμιση δικαιολογητικών των παραγράφων Άρθρου 13.</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3. Έλλειψη πλήρους και αιτιολογημένης τεκμηρίωσης της κάλυψης των ελάχιστων προϋποθέσεων συμμετοχής στο διαγωνισμό (παράγραφος Άρθρου 14 του Μέρους Α της παρούσας).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4. Προσφορά με χρόνο υλοποίησης μεγαλύτερο από τον προβλεπόμενο.</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5. Προσφορά που ορίζει μικρότερο από το ζητούμενο χρόνο ισχύος.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6. Προσφορά που είναι αόριστη και ανεπίδεκτη εκτίμησης ή είναι υπό αίρεση.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7. Προσφορά που παρουσιάζει αποκλίσεις από απαράβατους όρους της Διακήρυξης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8. Προσφορά στην οποία δεν προκύπτει με σαφήνεια η προσφερόμενη τιμή.</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9. Προσφορά που το συνολικό της τίμημα υπερβαίνει την προϋπολογισθείσα δαπάνη.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10. Για οποιονδήποτε άλλο τυχόν λόγο που απορρέει από την παρούσα διακήρυξη.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26. </w:t>
      </w:r>
      <w:r w:rsidRPr="00816355">
        <w:rPr>
          <w:rFonts w:ascii="Arial Narrow" w:eastAsia="Calibri" w:hAnsi="Arial Narrow" w:cs="Arial-BoldItalicMT"/>
          <w:b/>
          <w:bCs/>
          <w:iCs/>
          <w:sz w:val="24"/>
          <w:szCs w:val="24"/>
          <w:lang w:eastAsia="ar-SA"/>
        </w:rPr>
        <w:t>ΚΑΤΑΚΥΡΩΣΗ ΤΟΥ ΔΙΑΓΩΝΙΣΜΟΥ</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κατακύρωση γίνεται με απόφαση της αναθέτουσας αρχής ύστερα από γνωμοδότηση της αρμόδιας επιτροπής. Η Ανακοίνωση της κατακύρωσης του Διαγωνισμού γίνεται εγγράφως προς τον επιλεγέντα από την αναθέτουσα αρχή, σύμφωνα με τα οριζόμενα στο άρθρο 23 του ΠΔ 118/2007. Από την ανακοίνωση του αποτελέσματος του διαγωνισμού στον Ανάδοχο, η Σύμβαση θεωρείται ότι έχει συναφθεί το δε έγγραφο (Σύμβαση) που ακολουθεί έχει μόνον αποδεικτικό χαρακτήρα.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r w:rsidRPr="00816355">
        <w:rPr>
          <w:rFonts w:ascii="Arial Narrow" w:eastAsia="Calibri" w:hAnsi="Arial Narrow" w:cs="TimesNewRomanPS-BoldItalicMT"/>
          <w:b/>
          <w:bCs/>
          <w:iCs/>
          <w:sz w:val="24"/>
          <w:szCs w:val="24"/>
          <w:lang w:eastAsia="ar-SA"/>
        </w:rPr>
        <w:t xml:space="preserve">ΑΡΘΡΟ 27. </w:t>
      </w:r>
      <w:r w:rsidRPr="00816355">
        <w:rPr>
          <w:rFonts w:ascii="Arial Narrow" w:eastAsia="Calibri" w:hAnsi="Arial Narrow" w:cs="Tahoma-Bold"/>
          <w:b/>
          <w:bCs/>
          <w:sz w:val="24"/>
          <w:szCs w:val="24"/>
          <w:lang w:eastAsia="ar-SA"/>
        </w:rPr>
        <w:t>ΔΙΚΑΙΩΜΑ ΚΑΤΑΚΥΡΩΣΗΣ ΜΕΡΟΥΣ ΤΗΣ ΠΡΟΜΗΘΕΙΑΣ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Αναθέτουσα Αρχή, μετά από σχετική αιτιολογημένη γνωμοδότηση της Επιτροπής Διαγωνισμού &amp; Αξιολόγηση, διατηρεί το δικαίωμα κατακύρωσης του αποτελέσματος του διαγωνισμού για μέρος των υπό προμήθεια ειδών, που σε καμία περίπτωση δεν θα αναλογεί σε ποσοστό μικρότερο του 50% του συνολικά προβλεπόμενου στη Διακήρυξη.</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Επίσης, διατηρεί το δικαίωμα κατακύρωσης μεγαλύτερου ποσοστού των προσφερόμενων ειδών και υπηρεσιών, από το αρχικά προβλεπόμενο στη Διακήρυξη, σε καμία όμως περίπτωση σε ποσοστό μεγαλύτερο του 15%  ( άρθρου 21 του ΠΔ 118/07).</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r w:rsidRPr="00816355">
        <w:rPr>
          <w:rFonts w:ascii="Arial Narrow" w:eastAsia="Calibri" w:hAnsi="Arial Narrow" w:cs="TimesNewRomanPS-BoldItalicMT"/>
          <w:b/>
          <w:bCs/>
          <w:iCs/>
          <w:sz w:val="24"/>
          <w:szCs w:val="24"/>
          <w:lang w:eastAsia="ar-SA"/>
        </w:rPr>
        <w:t xml:space="preserve">ΑΡΘΡΟ 28. </w:t>
      </w:r>
      <w:r w:rsidRPr="00816355">
        <w:rPr>
          <w:rFonts w:ascii="Arial Narrow" w:eastAsia="Calibri" w:hAnsi="Arial Narrow" w:cs="Tahoma-Bold"/>
          <w:b/>
          <w:bCs/>
          <w:sz w:val="24"/>
          <w:szCs w:val="24"/>
          <w:lang w:eastAsia="ar-SA"/>
        </w:rPr>
        <w:t>ΔΙΚΑΙΩΜΑ ΜΑΤΑΙΩΣΗΣ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Αναθέτουσα Αρχή, μετά από σχετική γνωμοδότηση της Επιτροπή Αξιολόγησης των Αποτελεσμάτων του Διαγωνισμού, διατηρεί το δικαίωμα:</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α. να αποφασίσει τη ματαίωση, ακύρωση ή διακοπή του διαγωνισμού</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β. να αποφασίσει τη ματαίωση του διαγωνισμού και την επανάληψή του με τροποποίηση ή μη των όρων και των προδιαγραφών της Διακήρυξης</w:t>
      </w:r>
    </w:p>
    <w:p w:rsidR="00816355" w:rsidRPr="00816355" w:rsidRDefault="00816355" w:rsidP="00816355">
      <w:pPr>
        <w:suppressAutoHyphens/>
        <w:autoSpaceDE w:val="0"/>
        <w:spacing w:after="0" w:line="240" w:lineRule="auto"/>
        <w:ind w:firstLine="720"/>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γ.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MT"/>
          <w:b/>
          <w:bCs/>
          <w:color w:val="000000"/>
          <w:sz w:val="24"/>
          <w:szCs w:val="28"/>
          <w:u w:val="single"/>
          <w:lang w:eastAsia="ar-SA"/>
        </w:rPr>
      </w:pPr>
      <w:r w:rsidRPr="00816355">
        <w:rPr>
          <w:rFonts w:ascii="Arial Narrow" w:eastAsia="Calibri" w:hAnsi="Arial Narrow" w:cs="TimesNewRomanPS-BoldMT"/>
          <w:b/>
          <w:bCs/>
          <w:color w:val="000000"/>
          <w:sz w:val="24"/>
          <w:szCs w:val="28"/>
          <w:u w:val="single"/>
          <w:lang w:eastAsia="ar-SA"/>
        </w:rPr>
        <w:t>A.5. ΒΑΣΙΚΑ ΣΤΟΙΧΕΙΑ ΣΥΜΒΑΣΗΣ</w:t>
      </w:r>
    </w:p>
    <w:p w:rsidR="00816355" w:rsidRPr="00816355" w:rsidRDefault="00816355" w:rsidP="00816355">
      <w:pPr>
        <w:suppressAutoHyphens/>
        <w:autoSpaceDE w:val="0"/>
        <w:spacing w:after="0" w:line="240" w:lineRule="auto"/>
        <w:jc w:val="both"/>
        <w:rPr>
          <w:rFonts w:ascii="Arial Narrow" w:eastAsia="Calibri" w:hAnsi="Arial Narrow" w:cs="TimesNewRomanPS-BoldMT"/>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MT"/>
          <w:b/>
          <w:bCs/>
          <w:color w:val="000000"/>
          <w:sz w:val="24"/>
          <w:szCs w:val="24"/>
          <w:lang w:eastAsia="ar-SA"/>
        </w:rPr>
        <w:t xml:space="preserve">ΑΡΘΡΟ 29. </w:t>
      </w:r>
      <w:r w:rsidRPr="00816355">
        <w:rPr>
          <w:rFonts w:ascii="Arial Narrow" w:eastAsia="Calibri" w:hAnsi="Arial Narrow" w:cs="Arial-BoldItalicMT"/>
          <w:b/>
          <w:bCs/>
          <w:iCs/>
          <w:color w:val="000000"/>
          <w:sz w:val="24"/>
          <w:szCs w:val="24"/>
          <w:lang w:eastAsia="ar-SA"/>
        </w:rPr>
        <w:t>ΚΑΤΑΡΤΙΣΗ ΚΑΙ ΥΠΟΓΡΑΦΗ ΣΥΜΒΑΣΗΣ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Η Ανακοίνωση της κατακύρωσης του Διαγωνισμού γίνεται εγγράφως προς τον επιλεγέντα από την αναθέτουσα αρχή. Μετά την ανακοίνωση της Κατακύρωσης καταρτίζεται η σχετική Σύμβαση.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σύμβαση καταρτίζεται σύμφωνα με τα οριζόμενα στα άρθρα 23 &amp; 24 του Π.Δ. 118/2007. Τυχόν υποβολή σχεδίων Σύμβασης από τους υποψηφίους μαζί με τις προσφορές τους, δε δημιουργεί καμία δέσμευση για την Αναθέτουσα Αρχή.</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Σύμβαση, που περιλαμβάνει, λεπτομερώς όλους τους όρους και τις προϋποθέσεις για την υλοποίηση του Έργου καθώς και τα δικαιώματα και τις υποχρεώσεις των συμβαλλομένων μερών, καταρτίζεται με βάση την Κατακύρωση, την προσφορά και τη Διακήρυξη, κατά φθίνουσα σειρά ιεραρχίας και κατισχύει αυτών πλην καταδήλων σφαλμάτων ή παραδρομών.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Για τις ανάγκες κατάρτισης των ειδικών όρων και λεπτομερειών της Σύμβασης, ο Ανάδοχος θα συνεργαστεί με την Αναθέτουσα Αρχή.</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Σε περίπτωση που πιθανολογείται ότι, κατά το χρονικό διάστημα κατάρτισης του τελικού κειμένου της Σύμβασης, θα λήξει η ισχύς της προσφοράς ή της εγγύησης συμμετοχής, ο Ανάδοχος υποχρεούται στην έγκαιρη παράταση της ισχύος της προσφοράς του κατά τον εκτιμούμενο για την ολοκλήρωση του κειμένου της Σύμβασης απαιτούμενο χρόνο και την παράταση, για τον ίδιο χρόνο, της ισχύος της εγγυητικής συμμετοχής.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Μετά την ολοκλήρωση του εγγράφου της Σύμβασης και μέσα σε χρονικό διάστημα δέκα (10) ημερών από την ανακοίνωση της κατακύρωσης, ο Ανάδοχος υποχρεούται να προσέλθει για την υπογραφή της Σύμβασης, προσκομίζοντας τα προβλεπόμενα από το ΠΔ 118/2007 παραστατικά και Εγγυητική επιστολή καλής εκτέλεσης των όρων της Σύμβασης. Ο ανάδοχος μπορεί να προσέλθει για την υπογραφή της σύμβασης το αργότερο μέσα σε δεκαπέντε (15) ημέρες από την ημερομηνία κοινοποίησης της ανακοίνωσης. Στην περίπτωση όμως αυτή ο χρόνος παράδοσης των παραδοτέων αρχίζει να υπολογίζεται μετά από δέκα (10) ημέρες από την ημερομηνία κοινοποίησης της ανακοίνωσης. Στην περίπτωση που ο ανάδοχος δεν προσέλθει να υπογράψει τη Σύμβαση, η Υπηρεσία επιβάλλει τις προβλεπόμενες στις κείμενες διατάξεις κυρώσεις.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Σύμβαση θα καταρτιστεί στην ελληνική γλώσσα με βάση τους όρους που περιλαμβάνονται στη Διακήρυξη και την Προσφορά του Αναδόχου, θα διέπεται από το ελληνικό δίκαιο και δεν μπορεί να περιέχει όρους αντίθετους προς το περιεχόμενο της παρούσας.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Επίσης επίσημη γλώσσα κατά την εφαρμογή της Σύμβασης θα είναι η ελληνική. Το σύνολο των εγγράφων που απορρέουν από τη Σύμβαση (εκθέσεις, αναλύσεις, κλπ.) θα συντάσσονται στην ελληνική γλώσσα. Εάν υπάρξει κόστος μεταφράσεων εγγράφων του Αναδόχου, το κόστος αυτό θα βαρύνει τον ανάδοχο.  Διευκρινίζεται ότι μετά την υπογραφή της σύμβασης και σύμφωνα με τα προβλεπόμενα στο ΠΔ 60/2007, η Αναθέτουσα Αρχή θα αποστείλει προς την Υπηρεσία Επισήμων Εκδόσεων της Ευρωπαϊκής Ένωσης, ανακοίνωση σχετικά με την υπογραφείσα σύμβαση.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Εάν μετά την κατακύρωση του Διαγωνισμού και πριν από την παράδοση των ειδών, στα πλαίσια της πρότασης </w:t>
      </w:r>
      <w:proofErr w:type="spellStart"/>
      <w:r w:rsidRPr="00816355">
        <w:rPr>
          <w:rFonts w:ascii="Arial Narrow" w:eastAsia="Calibri" w:hAnsi="Arial Narrow" w:cs="Tahoma"/>
          <w:color w:val="000000"/>
          <w:sz w:val="24"/>
          <w:szCs w:val="24"/>
          <w:lang w:eastAsia="ar-SA"/>
        </w:rPr>
        <w:t>επικαιροποίησης</w:t>
      </w:r>
      <w:proofErr w:type="spellEnd"/>
      <w:r w:rsidRPr="00816355">
        <w:rPr>
          <w:rFonts w:ascii="Arial Narrow" w:eastAsia="Calibri" w:hAnsi="Arial Narrow" w:cs="Tahoma"/>
          <w:color w:val="000000"/>
          <w:sz w:val="24"/>
          <w:szCs w:val="24"/>
          <w:lang w:eastAsia="ar-SA"/>
        </w:rPr>
        <w:t>, έχουν ανακοινωθεί νεώτερα μοντέλα, αποδεδειγμένα ισχυρότερα και καλύτερα από εκείνα που προσφέρθηκαν και αξιολογήθηκαν, τότε ο Ανάδοχος υποχρεούται, και η Αναθέτουσα Αρχή, δύναται να αποδεχθεί, να τα προμηθεύσει αντί των προσφερθέντων, με την προϋπόθεση ότι δεν επέρχεται οποιαδήποτε πρόσθετη οικονομική επιβάρυνση.</w:t>
      </w:r>
    </w:p>
    <w:p w:rsid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2A21B8" w:rsidRDefault="002A21B8" w:rsidP="00816355">
      <w:pPr>
        <w:suppressAutoHyphens/>
        <w:autoSpaceDE w:val="0"/>
        <w:spacing w:after="0" w:line="240" w:lineRule="auto"/>
        <w:jc w:val="both"/>
        <w:rPr>
          <w:rFonts w:ascii="Arial Narrow" w:eastAsia="Calibri" w:hAnsi="Arial Narrow" w:cs="Tahoma"/>
          <w:color w:val="000000"/>
          <w:sz w:val="24"/>
          <w:szCs w:val="24"/>
          <w:lang w:eastAsia="ar-SA"/>
        </w:rPr>
      </w:pPr>
    </w:p>
    <w:p w:rsidR="002A21B8" w:rsidRPr="00816355" w:rsidRDefault="002A21B8"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b/>
          <w:color w:val="000000"/>
          <w:sz w:val="24"/>
          <w:szCs w:val="24"/>
          <w:lang w:eastAsia="ar-SA"/>
        </w:rPr>
      </w:pPr>
      <w:r w:rsidRPr="00816355">
        <w:rPr>
          <w:rFonts w:ascii="Arial Narrow" w:eastAsia="Calibri" w:hAnsi="Arial Narrow" w:cs="Tahoma"/>
          <w:b/>
          <w:color w:val="000000"/>
          <w:sz w:val="24"/>
          <w:szCs w:val="24"/>
          <w:lang w:eastAsia="ar-SA"/>
        </w:rPr>
        <w:t>ΑΡΘΡΟ 30. ΔΙΟΙΚΗΤΙΚΕΣ ΠΡΟΣΦΥΓΕΣ – ΕΝΔΙΚΑ ΜΕΣΑ</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Ενστάσεις - προσφυγές υποβάλλονται για τους λόγους και με τη διαδικασία που προβλέπεται από το άρθρο 15 του ΠΔ 118/2007.</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Κατά της διακήρυξης του διαγωνισμού, της συμμετοχής προμηθευτή σε αυτόν και της διενέργειάς του, έως και την κατακυρωτική απόφαση, επιτρέπεται ένσταση για λόγους νομιμότητας και ουσίας (</w:t>
      </w:r>
      <w:proofErr w:type="spellStart"/>
      <w:r w:rsidRPr="00816355">
        <w:rPr>
          <w:rFonts w:ascii="Arial Narrow" w:eastAsia="Times New Roman" w:hAnsi="Arial Narrow" w:cs="Calibri"/>
          <w:sz w:val="24"/>
          <w:szCs w:val="24"/>
          <w:lang w:eastAsia="ar-SA"/>
        </w:rPr>
        <w:t>ενδικοφανής</w:t>
      </w:r>
      <w:proofErr w:type="spellEnd"/>
      <w:r w:rsidRPr="00816355">
        <w:rPr>
          <w:rFonts w:ascii="Arial Narrow" w:eastAsia="Times New Roman" w:hAnsi="Arial Narrow" w:cs="Calibri"/>
          <w:sz w:val="24"/>
          <w:szCs w:val="24"/>
          <w:lang w:eastAsia="ar-SA"/>
        </w:rPr>
        <w:t xml:space="preserve"> προσφυγή). Με την ένσταση που ασκείται κατά της κατακυρωτικής απόφασης, επιτρέπεται και η προβολή λόγων που αφορούν την πληρότητα και νομιμότητα των δικαιολογητικών, τα οποία προσκομίζει ο προσφέρων προς τον οποίο πρόκειται να γίνει η κατακύρωση, δυνάμει των άρθρων 6, 8 και 8α του Π.Δ. 118/2007.</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Η ένσταση απευθύνεται στην Αναθέτουσα Αρχή στην οποία και κατατίθεται εγγράφως, ως εξής:</w:t>
      </w:r>
    </w:p>
    <w:p w:rsidR="00816355" w:rsidRPr="00816355" w:rsidRDefault="00816355" w:rsidP="00816355">
      <w:pPr>
        <w:suppressAutoHyphens/>
        <w:spacing w:after="0" w:line="240" w:lineRule="auto"/>
        <w:ind w:firstLine="720"/>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 xml:space="preserve">(α) Κατά της διακήρυξης του διαγωνισμού, μέσα στο μισό του χρονικού διαστήματος από τη δημοσίευση της διακήρυξης μέχρι την ημερομηνία λήξης της προθεσμίας υποβολής των προσφορών. Για </w:t>
      </w:r>
      <w:proofErr w:type="spellStart"/>
      <w:r w:rsidRPr="00816355">
        <w:rPr>
          <w:rFonts w:ascii="Arial Narrow" w:eastAsia="Times New Roman" w:hAnsi="Arial Narrow" w:cs="Calibri"/>
          <w:sz w:val="24"/>
          <w:szCs w:val="24"/>
          <w:lang w:eastAsia="ar-SA"/>
        </w:rPr>
        <w:t>τov</w:t>
      </w:r>
      <w:proofErr w:type="spellEnd"/>
      <w:r w:rsidRPr="00816355">
        <w:rPr>
          <w:rFonts w:ascii="Arial Narrow" w:eastAsia="Times New Roman" w:hAnsi="Arial Narrow" w:cs="Calibri"/>
          <w:sz w:val="24"/>
          <w:szCs w:val="24"/>
          <w:lang w:eastAsia="ar-SA"/>
        </w:rPr>
        <w:t xml:space="preserve"> καθορισμό της προθεσμίας αυτής </w:t>
      </w:r>
      <w:proofErr w:type="spellStart"/>
      <w:r w:rsidRPr="00816355">
        <w:rPr>
          <w:rFonts w:ascii="Arial Narrow" w:eastAsia="Times New Roman" w:hAnsi="Arial Narrow" w:cs="Calibri"/>
          <w:sz w:val="24"/>
          <w:szCs w:val="24"/>
          <w:lang w:eastAsia="ar-SA"/>
        </w:rPr>
        <w:t>συvυπoλoγίζovται</w:t>
      </w:r>
      <w:proofErr w:type="spellEnd"/>
      <w:r w:rsidRPr="00816355">
        <w:rPr>
          <w:rFonts w:ascii="Arial Narrow" w:eastAsia="Times New Roman" w:hAnsi="Arial Narrow" w:cs="Calibri"/>
          <w:sz w:val="24"/>
          <w:szCs w:val="24"/>
          <w:lang w:eastAsia="ar-SA"/>
        </w:rPr>
        <w:t xml:space="preserve"> και οι ημερομηνίες της δημοσίευσης και της υποβολής των προσφορών. Η ένσταση εξετάζεται από το αρμόδιο γνωμοδοτικό συλλογικό όργανο (Επιτροπή Ενστάσεων και Προσφυγών) και το αποφασίζον όργανο (Αναθέτουσα Αρχή) εκδίδει την σχετική απόφασή του το αργότερο πέντε (5) εργάσιμες ημέρες πριν από την διενέργεια του διαγωνισμού.</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ab/>
        <w:t>(β) Κατά των πράξεων ή παραλείψεων της Αναθέτουσας Αρχής που αφορούν την συμμετοχή οποιουδήποτε διαγωνιζόμενου στον διαγωνισμό ή τη διενέργεια του διαγωνισμού ως προς τη διαδικασία παραλαβής και αποσφράγισης των προσφορών, κατά τη διάρκεια διεξαγωγής του ιδίου του διαγωνισμού και εντός της επόμενης εργάσιμης ημέρας από αυτήν κατά την οποία ο ενιστάμενος έλαβε γνώση του σχετικού φακέλου. Η ένσταση αυτή δεν επιφέρει αναβολή ή διακοπή του διαγωνισμού, αλλά εξετάζεται κατά την αξιολόγηση των αποτελεσμάτων του διαγωνισμού από το αρμόδιο συλλογικό όργανο και η σχετική απόφαση της Αναθέτουσας Αρχής εκδίδεται μετά από γνωμοδότηση αυτού. Η ένσταση κατά της συμμετοχής προμηθευτή στο διαγωνισμό κοινοποιείται υποχρεωτικά σε αυτόν κατά του οποίου στρέφεται, εντός δύο (2) ημερών από της υποβολής της.</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ab/>
        <w:t>(γ) Κατά της διενέργειας του διαγωνισμού έως και την κατακυρωτική απόφαση, μέσα σε χρονικό διάστημα τριών (3) εργασίμων ημερών, αφότου ο ενδιαφερόμενος προμηθευτής έλαβε γνώση της σχετικής πράξης ή παράλειψης της Αναθέτουσας Αρχής. Η ένσταση αυτή κοινοποιείται υποχρεωτικά, εντός δύο (2) ημερών από την υποβολή της, σε αυτόν κατά του οποίου στρέφεται. Η ένσταση εξετάζεται από το αρμόδιο γνωμοδοτικό συλλογικό όργανο και το αποφασίζον όργανο (Αναθέτουσα Αρχή) εκδίδει την σχετική απόφασή του το αργότερο σε δέκα (10) εργάσιμες ημέρες από την λήξη της προθεσμίας υποβολής ενστάσεων.</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Εκτός των ανωτέρω περιπτώσεων, ειδικά κατά της κατακυρωτικής απόφασης, όσον αφορά τη νομιμότητα και πληρότητα των δικαιολογητικών των άρθρων 6, 8 και 8α του Π.Δ. 118/2007,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 Η ένσταση αυτή κοινοποιείται υποχρεωτικά, εντός δύο (2) ημερών από την υποβολή της στον ανάδοχο κατά του οποίου στρέφεται. Η ένσταση εξετάζεται από το αρμόδιο γνωμοδοτικό συλλογικό όργανο και το αποφασίζον όργανο (Αναθέτουσα Αρχή) εκδίδει την σχετική απόφασή του το αργότερο σε δέκα (10) εργάσιμες ημέρες από την λήξη της ανωτέρω τριημέρου προθεσμίας.</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lastRenderedPageBreak/>
        <w:t>Ενστάσεις που υποβάλλονται για οποιουσδήποτε άλλους λόγους από τους προαναφερόμενους, δεν γίνονται δεκτές.</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Για το παραδεκτό της άσκησης ένστασης προσκομίζεται παράβολο υπέρ του Δημοσίου, ποσού ίσου με ποσοστό 0,10 επί τοις εκατό (0,10%) επί της προϋπολογιζόμενης αξίας της υπό ανάθεση υπηρεσίας, το ύψος του οποίου δεν μπορεί να είναι μικρότερο των χιλίων (1.000) και μεγαλύτερο των πέντε χιλιάδων (5.000)  ευρώ. Το παράβολο αποτελεί δημόσιο έσοδο και καταχωρείται στον ειδικό αριθμό εσόδου (Κ.Α.Ε.) 3741 (‘‘παράβολα από κάθε αιτία’’). Το ποσοστό του παράβολου και το ύψος των ανωτέρω ποσών μπορεί να αναπροσαρμόζονται κατά τα οριζόμενα στο άρθρο 35 του Ν.3377/2005 (Φ.Ε.Κ. Α΄ 202/ 2005).</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Η απόφαση επί της ενστάσεως κοινοποιείται στους ενιστάμενους χωρίς υπαίτια καθυστέρηση του Φορέα Διεξαγωγής του διαγωνισμού. Οι ενιστάμενοι λαμβάνουν πλήρη γνώση της σχετικής απόφασης, μετά την κοινοποίηση του σώματός της σε αυτούς, από την Αναθέτουσα Αρχή, με φροντίδα τους.</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ab/>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Ο προμηθευτής μπορεί κατά των αποφάσεων που επιβάλλουν σε βάρος του κυρώσεις δυνάμει των άρθρων 18, 20, 26, 32, 33, 34 και 39 του Π.Δ. 118/2007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 Επί της προσφυγής αποφασίζει Αναθέτουσα Αρχή, ύστερα από γνωμοδότηση του αρμόδιου συλλογικού οργάνου. Η εν λόγω απόφαση δεν επιδέχεται προσβολή με άλλη οιασδήποτε φύσεως διοικητική προσφυγή.</w:t>
      </w: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Κατά τα λοιπά, για τις αναφερόμενες ανωτέρω διοικητικές προσφυγές ισχύουν τα οριζόμενα στο άρθρο 15 του Π.Δ. 118/2007.</w:t>
      </w:r>
    </w:p>
    <w:p w:rsidR="00816355" w:rsidRPr="00816355" w:rsidRDefault="00816355" w:rsidP="00816355">
      <w:pPr>
        <w:suppressAutoHyphens/>
        <w:spacing w:after="0" w:line="240" w:lineRule="auto"/>
        <w:jc w:val="both"/>
        <w:rPr>
          <w:rFonts w:ascii="Arial Narrow" w:eastAsia="Times New Roman" w:hAnsi="Arial Narrow" w:cs="Calibri"/>
          <w:bCs/>
          <w:color w:val="000000"/>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bCs/>
          <w:color w:val="000000"/>
          <w:sz w:val="24"/>
          <w:szCs w:val="24"/>
          <w:lang w:eastAsia="ar-SA"/>
        </w:rPr>
      </w:pPr>
    </w:p>
    <w:p w:rsidR="00816355" w:rsidRPr="00816355" w:rsidRDefault="00816355" w:rsidP="00816355">
      <w:pPr>
        <w:suppressAutoHyphens/>
        <w:spacing w:after="0" w:line="240" w:lineRule="auto"/>
        <w:jc w:val="both"/>
        <w:rPr>
          <w:rFonts w:ascii="Arial Narrow" w:eastAsia="Times New Roman" w:hAnsi="Arial Narrow" w:cs="Calibri"/>
          <w:b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ΑΡΘΡΟ 31. ΕΓΓΥΗΣΕΙΣ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 εγγυήσεις που αναφέρονται στη Διακήρυξη, εκδίδονται από πιστωτικά ιδρύματα ή άλλα νομικά πρόσωπα που λειτουργούν νόμιμα στην Ελλάδα, σε άλλο κράτος μέλος της Ευρωπαϊκής Ένωσης (ΕΕ) ή του Ευρωπαϊκού Οικονομικού Χώρου (ΕΟΧ) ή σε τρίτες χώρες που έχουν υπογράψει τη Συμφωνία Δημοσίων Συμβάσεων του Παγκόσμιου Οργανισμού Εμπορίου, η οποία κυρώθηκε με το νόμο 2513/1997 και έχουν, σύμφωνα με την νομοθεσία των κρατών αυτών, αυτό το δικαίωμα. Εγγυήσεις που εκδίδονται σε άλλο κράτος εκτός της Ελλάδας, θα συνοδεύονται υποχρεωτικά από επίσημη μετάφρασή τους στην Ελληνική γλώσσα.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 εγγυήσεις πρέπει να συνταχθούν σύμφωνα με τα αντίστοιχα υποδείγματα του Παραρτήματος Ι της παρούσας.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Στην περίπτωση ένωσης ή κοινοπραξίας εταιρειών οι εγγυήσεις περιλαμβάνουν και τον όρο ότι η εγγύηση καλύπτει τις υποχρεώσεις όλων των μελών της ένωσης ή της κοινοπραξίας.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Κατά τα λοιπά, σχετικά με τις εγγυήσεις, ισχύουν τα αναφερόμενα στο άρθρο 25 του Κ.Π.Δ.(118/07).</w:t>
      </w:r>
    </w:p>
    <w:p w:rsidR="002A21B8" w:rsidRDefault="002A21B8" w:rsidP="00816355">
      <w:pPr>
        <w:suppressAutoHyphens/>
        <w:autoSpaceDE w:val="0"/>
        <w:spacing w:after="0" w:line="240" w:lineRule="auto"/>
        <w:jc w:val="both"/>
        <w:rPr>
          <w:rFonts w:ascii="Arial Narrow" w:eastAsia="Calibri" w:hAnsi="Arial Narrow" w:cs="Tahoma"/>
          <w:color w:val="000000"/>
          <w:sz w:val="24"/>
          <w:szCs w:val="24"/>
          <w:lang w:eastAsia="ar-SA"/>
        </w:rPr>
      </w:pPr>
    </w:p>
    <w:p w:rsidR="002A21B8" w:rsidRPr="00816355" w:rsidRDefault="002A21B8"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numPr>
          <w:ilvl w:val="0"/>
          <w:numId w:val="15"/>
        </w:numPr>
        <w:suppressAutoHyphens/>
        <w:autoSpaceDE w:val="0"/>
        <w:spacing w:after="0" w:line="240" w:lineRule="auto"/>
        <w:jc w:val="both"/>
        <w:rPr>
          <w:rFonts w:ascii="Arial Narrow" w:eastAsia="Calibri" w:hAnsi="Arial Narrow" w:cs="Arial-BoldMT"/>
          <w:b/>
          <w:bCs/>
          <w:i/>
          <w:color w:val="000000"/>
          <w:sz w:val="24"/>
          <w:szCs w:val="20"/>
          <w:lang w:eastAsia="ar-SA"/>
        </w:rPr>
      </w:pPr>
      <w:r w:rsidRPr="00816355">
        <w:rPr>
          <w:rFonts w:ascii="Arial Narrow" w:eastAsia="Calibri" w:hAnsi="Arial Narrow" w:cs="Arial-BoldMT"/>
          <w:b/>
          <w:bCs/>
          <w:i/>
          <w:color w:val="000000"/>
          <w:sz w:val="24"/>
          <w:szCs w:val="20"/>
          <w:lang w:eastAsia="ar-SA"/>
        </w:rPr>
        <w:lastRenderedPageBreak/>
        <w:t>ΕΓΓΥΗΣΗ ΣΥΜΜΕΤΟΧΗΣ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Οι Προσφέροντες οφείλουν με ποινή αποκλεισμού, μαζί με την προσφορά, να καταθέσουν Εγγύηση συμμετοχής τους στο διαγωνισμό, της οποίας το ποσό θα πρέπει να καλύπτει το 5% της συνολικής προϋπολογισθείσας δαπάνης του Έργου, συμπεριλαμβανομένου ΦΠΑ.</w:t>
      </w:r>
    </w:p>
    <w:p w:rsidR="00816355" w:rsidRPr="00816355" w:rsidRDefault="00816355" w:rsidP="00816355">
      <w:pPr>
        <w:suppressAutoHyphens/>
        <w:autoSpaceDE w:val="0"/>
        <w:spacing w:after="0" w:line="240" w:lineRule="auto"/>
        <w:jc w:val="both"/>
        <w:rPr>
          <w:rFonts w:ascii="Arial Narrow" w:eastAsia="Calibri" w:hAnsi="Arial Narrow" w:cs="MgHelveticaUCPol"/>
          <w:sz w:val="24"/>
          <w:szCs w:val="24"/>
          <w:lang w:eastAsia="ar-SA"/>
        </w:rPr>
      </w:pPr>
      <w:r w:rsidRPr="00816355">
        <w:rPr>
          <w:rFonts w:ascii="Arial Narrow" w:eastAsia="Calibri" w:hAnsi="Arial Narrow" w:cs="MgHelveticaUCPol"/>
          <w:sz w:val="24"/>
          <w:szCs w:val="24"/>
          <w:lang w:eastAsia="ar-SA"/>
        </w:rPr>
        <w:t>Όταν ο διαγωνισμός αφορά υλικά και επιτρέπεται από την διακήρυξη η προσφορά μερικών από αυτά, γίνεται δεκτή προσφορά και στην περίπτωση που η εγγύηση δεν καλύπτει το προβλεπόμενο ποσοστό της αξίας όλων των προσφερομένων υλικών, αρκεί αυτή να καλύπτει το ποσοστό που αναλογεί στην προϋπολογιζόμενη αξία του ελάχιστου αριθμού υλικών που προβλέπεται από την διακήρυξη, η δε κατακύρωση περιορίζεται στα υλικά που καλύπτονται από την εγγύηση.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εγγύηση συμμετοχής πρέπει να ισχύει για τουλάχιστον ένα (1) μήνα μετά τη λήξη του χρόνου ισχύος της προσφοράς. Η εγγύηση συμμετοχής επιστρέφεται στον Ανάδοχο μετά την κατάθεση της εγγύησης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καλής εκτέλεσης και εντός πέντε (5) ημερών από την υπογραφή της σύμβασης, ενώ στους λοιπούς Προσφέροντες μέσα σε πέντε (5) εργάσιμες ημέρες από την ημερομηνία Ανακοίνωσης της Κατακύρωσης προς τον ανάδοχο.</w:t>
      </w:r>
    </w:p>
    <w:p w:rsidR="00816355" w:rsidRPr="00816355" w:rsidRDefault="00816355" w:rsidP="00816355">
      <w:pPr>
        <w:suppressAutoHyphens/>
        <w:autoSpaceDE w:val="0"/>
        <w:spacing w:after="0" w:line="240" w:lineRule="auto"/>
        <w:jc w:val="both"/>
        <w:rPr>
          <w:rFonts w:ascii="Arial Narrow" w:eastAsia="Calibri" w:hAnsi="Arial Narrow" w:cs="Tahoma"/>
          <w:i/>
          <w:color w:val="000000"/>
          <w:sz w:val="24"/>
          <w:szCs w:val="24"/>
          <w:lang w:eastAsia="ar-SA"/>
        </w:rPr>
      </w:pPr>
    </w:p>
    <w:p w:rsidR="00816355" w:rsidRPr="00816355" w:rsidRDefault="00816355" w:rsidP="00816355">
      <w:pPr>
        <w:numPr>
          <w:ilvl w:val="0"/>
          <w:numId w:val="15"/>
        </w:numPr>
        <w:suppressAutoHyphens/>
        <w:autoSpaceDE w:val="0"/>
        <w:spacing w:after="0" w:line="240" w:lineRule="auto"/>
        <w:jc w:val="both"/>
        <w:rPr>
          <w:rFonts w:ascii="Arial Narrow" w:eastAsia="Calibri" w:hAnsi="Arial Narrow" w:cs="Tahoma-Bold"/>
          <w:b/>
          <w:bCs/>
          <w:i/>
          <w:color w:val="000000"/>
          <w:sz w:val="24"/>
          <w:szCs w:val="20"/>
          <w:lang w:eastAsia="ar-SA"/>
        </w:rPr>
      </w:pPr>
      <w:r w:rsidRPr="00816355">
        <w:rPr>
          <w:rFonts w:ascii="Arial Narrow" w:eastAsia="Calibri" w:hAnsi="Arial Narrow" w:cs="Tahoma-Bold"/>
          <w:b/>
          <w:bCs/>
          <w:i/>
          <w:color w:val="000000"/>
          <w:sz w:val="24"/>
          <w:szCs w:val="20"/>
          <w:lang w:eastAsia="ar-SA"/>
        </w:rPr>
        <w:t xml:space="preserve">ΕΓΓΥΗΣΗ ΚΑΛΗΣ ΕΚΤΕΛΕΣΗΣ ΤΗΣ ΣΥΜΒΑΣΗΣ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ανάδοχος είναι υποχρεωμένος, το αργότερο κατά την υπογραφή της σύμβασης, να καταθέσει Εγγυητική Επιστολή Καλής Εκτέλεσης, το ύψος της οποίας αντιστοιχεί σε ποσοστό 10% του συνολικού συμβατικού τιμήματος του τμήματος που θα αναλάβει, μη συμπεριλαμβανομένου του ΦΠΑ.</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Η εγγύηση καλής εκτέλεσης της Σύμβασης επιστρέφεται μετά την οριστική (ποσοτική και ποιοτική) παραλαβή του Έργου και ύστερα από την εκκαθάριση τυχόν απαιτήσεων από τους δύο συμβαλλομένους. Σε περίπτωση που η παράδοση γίνεται, σύμφωνα με τη Σύμβαση, τμηματικά, η εγγύηση αποδεσμεύεται σταδιακά, κατά το ποσόν που αναλογεί στην αξία του μέρους της ποσότητας που παραλήφθηκε οριστικά. Επισημαίνεται ότι ο χρόνος ισχύος της εγγυητικής επιστολής καλής εκτέλεσης της προς υπογραφή σύμβασης πρέπει να είναι αορίστου χρόνου, δηλαδή θα ισχύει μέχρι επιστροφής της στην Τράπεζα.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Σε περίπτωση που ο ανάδοχος, στον οποίο θα κατακυρωθεί ο διαγωνισμός αρνηθεί να υπογράψει εμπρόθεσμα τη σύμβαση ή να καταθέσει Εγγυητική Επιστολή Καλής Εκτέλεσης, σύμφωνα με τα οριζόμενα στο παρόν τεύχος, 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καταπίπτει αυτοδικαίως υπέρ του Δημοσίου. Στην περίπτωση αυτή ο συγκεκριμένος διαγωνιζόμενος βαρύνεται και με τα έξοδα διενέργειας νέου διαγωνισμού και γίνεται καταλογισμός σε βάρος του </w:t>
      </w:r>
      <w:proofErr w:type="spellStart"/>
      <w:r w:rsidRPr="00816355">
        <w:rPr>
          <w:rFonts w:ascii="Arial Narrow" w:eastAsia="Calibri" w:hAnsi="Arial Narrow" w:cs="Tahoma"/>
          <w:color w:val="000000"/>
          <w:sz w:val="24"/>
          <w:szCs w:val="24"/>
          <w:lang w:eastAsia="ar-SA"/>
        </w:rPr>
        <w:t>αρνηθέντος</w:t>
      </w:r>
      <w:proofErr w:type="spellEnd"/>
      <w:r w:rsidRPr="00816355">
        <w:rPr>
          <w:rFonts w:ascii="Arial Narrow" w:eastAsia="Calibri" w:hAnsi="Arial Narrow" w:cs="Tahoma"/>
          <w:color w:val="000000"/>
          <w:sz w:val="24"/>
          <w:szCs w:val="24"/>
          <w:lang w:eastAsia="ar-SA"/>
        </w:rPr>
        <w:t xml:space="preserve"> να υπογράψει υποψηφίου, της οικονομικής διαφοράς που τυχόν προκύπτει εάν τελικά η αναθέτουσα αρχή προκρίνει αυτή τη λύση.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32. </w:t>
      </w:r>
      <w:r w:rsidRPr="00816355">
        <w:rPr>
          <w:rFonts w:ascii="Arial Narrow" w:eastAsia="Calibri" w:hAnsi="Arial Narrow" w:cs="Arial-BoldItalicMT"/>
          <w:b/>
          <w:bCs/>
          <w:iCs/>
          <w:color w:val="000000"/>
          <w:sz w:val="24"/>
          <w:szCs w:val="24"/>
          <w:lang w:eastAsia="ar-SA"/>
        </w:rPr>
        <w:t>ΕΚΤΕΛΩΝΙΣΜΟΣ – ΦΟΡΟΙ - ΔΑΣΜΟΙ</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Ανάδοχος θα αναλάβει τον εκτελωνισμό των υπό προμήθεια ειδών, τον οποίο θα παραδώσει, εγκαταστήσει και θέσει σε λειτουργία ελεύθερο στους χώρους εγκατάστασής του. Οι δασμοί, φόροι και λοιπές δημοσιονομικές επιβαρύνσεις βαρύνουν τον Ανάδοχο.</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ΑΡΘΡΟ 33. ΠΑΡΑΛΑΒΗ ΥΛΙΚΩΝ</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1. Η παραλαβή των υλικών γίνεται από επιτροπές.</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2. Κατά τη διαδικασία παραλαβής των υλικών καλείται να παραστεί, εφόσον το επιθυμεί ο προμηθευτής και διενεργείται ποσοτικός και ποιοτικός έλεγχος. Η σύμβαση μπορεί να προβλέπει ότι ο ποιοτικός έλεγχος γίνεται με ένα ή περισσότερους από τους τρόπους που περιγράφονται εδώ:</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α. Με μακροσκοπική εξέταση.</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β. Με χημική ή μηχανική εξέταση (εργαστηριακή εξέταση).</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γ. Με πρακτική δοκιμασία</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δ. Με όλους ή με όσους από τους παραπάνω τρόπους χρειάζεται, ανάλογα με το προς προμήθεια υλικό ή και με οποιοδήποτε άλλο ενδεικνυόμενο τρόπο, κατά την κρίση της επιτροπής παραλαβής, εφόσον ο τρόπος αυτός προβλέπεται από τη σύμβαση.</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Τυχόν έξοδα μεταφοράς κατά της ως άνω διαδικασίες ποιοτικού ελέγχου, βαρύνουν τον προμηθευτή.</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3. Σε περίπτωση που η σύμβαση προβλέπει μόνο μακροσκοπική εξέταση, συντάσσεται από την επιτροπή παραλαβής οριστικό πρωτόκολλο (παραλαβής ή απόρριψης) μετά τη διενέργεια του μακροσκοπικού ελέγχου. Όταν η σύμβαση προβλέπει, εκτός από την μακροσκοπική εξέταση και άλλους ελέγχους (όπως χημική εξέταση, μηχανική εξέταση, πρακτική δοκιμασία) συντάσσεται από την επιτροπή παραλαβής, εκτός από το πρωτόκολλο μακροσκοπικού ελέγχου και δειγματοληψίας και οριστικό πρωτόκολλο (παραλαβής ή απόρριψης) μετά τα αποτελέσματα των ελέγχων τούτων. Εάν, λόγω της φύσης του είδους, όλοι οι προβλεπόμενοι από την σύμβαση έλεγχοι γίνονται από την επιτροπή παραλαβής και δεν μεσολαβούν εργαστηριακοί και λοιποί έλεγχοι για την σύνταξη του οριστικού πρωτοκόλλου, τούτο συντάσσεται από την επιτροπή χωρίς να προηγηθεί σύνταξη πρωτοκόλλου μακροσκοπικού ελέγχου και δειγματοληψίας.</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 xml:space="preserve">4.Σε περίπτωση που η επιτροπή παραλαβής απορρίψει το υλικό, αναφέρει στο σχετικό πρωτόκολλο τις παρεκκλίσεις που παρουσιάζει τούτο από τους όρους της σύμβασης και τους λόγους της απόρριψης και γνωματεύει αν το υλικό μπορεί να χρησιμοποιηθεί. Υπό την επιφύλαξη των οριζομένων στο άρθρο 3 του ΠΔ118/07, εφόσον κριθεί από το αρμόδιο όργανο ότι οι παρεκκλίσεις του υλικού δεν επηρεάζουν την καταλληλότητα του και μπορεί να χρησιμοποιηθεί, με αιτιολογημένη απόφαση του αρμόδιου Υπουργού μπορεί να εγκριθεί η παραλαβή του υλικού που απορρίφθηκε από την επιτροπή παραλαβής, με έκπτωση επί της συμβατικής τιμής. Ύστερα από την απόφαση αυτή η επιτροπή παραλαβής υποχρεούται να προβεί στην παραλαβή του υλικού και να συντάξει σχετικό πρωτόκολλο παραλαβής σύμφωνα με τα αναφερόμενα στην απόφαση. Εάν το υλικό απορρίπτεται από την επιτροπή παραλαβής λόγω παρεκκλίσεων που διαπιστώθηκαν κατά τον μακροσκοπικό έλεγχο, η επιτροπή δεν προβαίνει στη λήψη και αποστολή δειγμάτων και </w:t>
      </w:r>
      <w:proofErr w:type="spellStart"/>
      <w:r w:rsidRPr="00816355">
        <w:rPr>
          <w:rFonts w:ascii="Arial Narrow" w:eastAsia="Times New Roman" w:hAnsi="Arial Narrow" w:cs="Arial"/>
          <w:sz w:val="24"/>
          <w:szCs w:val="24"/>
          <w:lang w:eastAsia="ar-SA"/>
        </w:rPr>
        <w:t>αντιδειγμάτων</w:t>
      </w:r>
      <w:proofErr w:type="spellEnd"/>
      <w:r w:rsidRPr="00816355">
        <w:rPr>
          <w:rFonts w:ascii="Arial Narrow" w:eastAsia="Times New Roman" w:hAnsi="Arial Narrow" w:cs="Arial"/>
          <w:sz w:val="24"/>
          <w:szCs w:val="24"/>
          <w:lang w:eastAsia="ar-SA"/>
        </w:rPr>
        <w:t xml:space="preserve"> για άλλους περαιτέρω ελέγχους. Τα παραπάνω δείγματα λαμβάνονται και αποστέλλονται προς έλεγχο, στην περίπτωση που με απόφαση του αρμόδιου Υπουργού εγκρίθηκε η μακροσκοπική παραλαβή υλικού που απορρίφθηκε</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από την επιτροπή παραλαβής, λόγω παρεκκλίσεων που διαπιστώθηκαν κατά το μακροσκοπικό έλεγχο. Στην περίπτωση αυτή το οριστικό πρωτόκολλο (παραλαβής ή απόρριψης) συντάσσεται μετά τα αποτελέσματα του ελέγχου των δειγμάτων. Υπό την επιφύλαξη του άρθρου 3 του ΠΔ118/07, με αιτιολογημένη απόφαση του αρμόδιου Υπουργού, ύστερα από γνωμοδότηση του αρμόδιου οργάνου, μπορεί να εγκριθεί η παραλαβή υλικού για το οποίο η επιτροπή παραλαβής εξέδωσε οριστικό πρωτόκολλο απόρριψης, στο οποίο αναφέρει παρεκκλίσεις από τους όρους της σύμβασης, με έκπτωση.</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lastRenderedPageBreak/>
        <w:t xml:space="preserve">5. Σε δευτεροβάθμια επιτροπή παραλαβής παραπέμπονται για επανεξέταση περιπτώσεις υλικών που απορρίφθηκαν ή κρίθηκαν </w:t>
      </w:r>
      <w:proofErr w:type="spellStart"/>
      <w:r w:rsidRPr="00816355">
        <w:rPr>
          <w:rFonts w:ascii="Arial Narrow" w:eastAsia="Times New Roman" w:hAnsi="Arial Narrow" w:cs="Arial"/>
          <w:sz w:val="24"/>
          <w:szCs w:val="24"/>
          <w:lang w:eastAsia="ar-SA"/>
        </w:rPr>
        <w:t>παραληπτέα</w:t>
      </w:r>
      <w:proofErr w:type="spellEnd"/>
      <w:r w:rsidRPr="00816355">
        <w:rPr>
          <w:rFonts w:ascii="Arial Narrow" w:eastAsia="Times New Roman" w:hAnsi="Arial Narrow" w:cs="Arial"/>
          <w:sz w:val="24"/>
          <w:szCs w:val="24"/>
          <w:lang w:eastAsia="ar-SA"/>
        </w:rPr>
        <w:t xml:space="preserve"> παρά τις αποκλίσεις που διαπιστώθηκαν κατά τον μακροσκοπικό έλεγχο ή τους άλλους ελέγχους που διενέργησε η πρωτοβάθμια επιτροπή παραλαβής. Η παραπομπή κατά τα ανωτέρω γίνεται ύστερα από σχετικό αίτημα του προμηθευτή ή αυτεπάγγελτα από την Υπηρεσία. Η δευτεροβάθμια επιτροπή παραλαβής προβαίνει, σε όλους τους προβλεπόμενους από τη σύμβαση ελέγχους και συντάσσει σχετικό πρωτόκολλο παραλαβής ή απόρριψης. Σε περίπτωση που η σύμβαση προβλέπει εκτός από τον μακροσκοπικό έλεγχο και άλλους ελέγχους, η επιτροπή, εάν το υλικό κρίνεται απ’ αυτήν </w:t>
      </w:r>
      <w:proofErr w:type="spellStart"/>
      <w:r w:rsidRPr="00816355">
        <w:rPr>
          <w:rFonts w:ascii="Arial Narrow" w:eastAsia="Times New Roman" w:hAnsi="Arial Narrow" w:cs="Arial"/>
          <w:sz w:val="24"/>
          <w:szCs w:val="24"/>
          <w:lang w:eastAsia="ar-SA"/>
        </w:rPr>
        <w:t>παραληπτέο</w:t>
      </w:r>
      <w:proofErr w:type="spellEnd"/>
      <w:r w:rsidRPr="00816355">
        <w:rPr>
          <w:rFonts w:ascii="Arial Narrow" w:eastAsia="Times New Roman" w:hAnsi="Arial Narrow" w:cs="Arial"/>
          <w:sz w:val="24"/>
          <w:szCs w:val="24"/>
          <w:lang w:eastAsia="ar-SA"/>
        </w:rPr>
        <w:t xml:space="preserve"> με βάση τον μακροσκοπικό έλεγχο, λαμβάνει και αποστέλλει, προς διενέργεια των περαιτέρω ελέγχων, τα προβλεπόμενα δείγματα και </w:t>
      </w:r>
      <w:proofErr w:type="spellStart"/>
      <w:r w:rsidRPr="00816355">
        <w:rPr>
          <w:rFonts w:ascii="Arial Narrow" w:eastAsia="Times New Roman" w:hAnsi="Arial Narrow" w:cs="Arial"/>
          <w:sz w:val="24"/>
          <w:szCs w:val="24"/>
          <w:lang w:eastAsia="ar-SA"/>
        </w:rPr>
        <w:t>αντιδείγματα</w:t>
      </w:r>
      <w:proofErr w:type="spellEnd"/>
      <w:r w:rsidRPr="00816355">
        <w:rPr>
          <w:rFonts w:ascii="Arial Narrow" w:eastAsia="Times New Roman" w:hAnsi="Arial Narrow" w:cs="Arial"/>
          <w:sz w:val="24"/>
          <w:szCs w:val="24"/>
          <w:lang w:eastAsia="ar-SA"/>
        </w:rPr>
        <w:t>. Στην περίπτωση που το υλικό κρίνεται από την επιτροπή παραλαβής απορριπτέο με βάση τον μακροσκοπικό έλεγχο, δεν προβαίνει σε δειγματοληψία και στους τυχόν περαιτέρω προβλεπόμενους ελέγχους. Υπό την επιφύλαξη του άρθρου 3 του ΠΔ118/07, εφόσον κριθεί από το αρμόδιο όργανο ότι οι παρεκκλίσεις αυτές του υλικού δεν επηρεάζουν την καταλληλότητα του και μπορεί να χρησιμοποιηθεί αιτιολογημένη απόφαση του αρμόδιου Υπουργού μπορεί να εγκριθεί η παραλαβή του υλικού που απορρίφθηκε από την επιτροπή παραλαβής, με έκπτωση επί της συμβατικής τιμής. Ύστερα από την απόφαση αυτή, η δευτεροβάθμια επιτροπή παραλαβής υποχρεούται να προβεί στην παραλαβή του υλικού και να συντάξει σχετικό πρωτόκολλο οριστικής παραλαβής, σύμφωνα με τα αναφερόμενα στην απόφαση. Το αίτημα για επανεξέταση υλικού σε δευτεροβάθμια επιτροπή παραλαβής, υποβάλλεται από τον προμηθευτή, μέσα σε ανατρεπτική προθεσμία είκοσι (20) ημερών από την ημερομηνία κοινοποίησης της σχετικής απόφασης. Τα έξοδα της δευτεροβάθμιας επιτροπής παραλαβής, βαρύνουν τον προμηθευτή, εφόσον τα είδη απορριφθούν οριστικά ή παραληφθούν με έκπτωση, ανεξάρτητα εάν η ανάθεση για επανεξέταση γίνεται μετά από αίτημα του προμηθευτή ή αυτεπάγγελτα. Τα έξοδα αυτά καταλογίζονται με απόφαση του αρμόδιου Υπουργού και εκπίπτονται από το λαβείν του προμηθευτή ή εισπράττονται από την εγγύηση καλής εκτέλεσης της σύμβασης ή με βεβαίωση μέσω του δημοσίου ταμείου.</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6. Τα πρωτόκολλα που συντάσσονται από τις επιτροπές παραλαβής, πρωτοβάθμιες ή δευτεροβάθμιες, κοινοποιούνται υποχρεωτικά και στους προμηθευτές.</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7. Με απόφαση του αρμόδιου Υπουργού, μπορεί να παραπέμπεται δειγματοληπτικά για επανεξέταση υλικό σε επιτροπή παραλαβής που συγκροτείται προς τούτο, ακόμη και στην περίπτωση που παραλήφθηκε οριστικά από την πρωτοβάθμια επιτροπή παραλαβής. Στην περίπτωση αυτή ισχύουν για το Δημόσιο και για τον προμηθευτή τα αναφερόμενα στην παραπάνω παράγραφο 5.</w:t>
      </w:r>
    </w:p>
    <w:p w:rsidR="00816355" w:rsidRPr="00816355" w:rsidRDefault="00816355" w:rsidP="00816355">
      <w:pPr>
        <w:suppressAutoHyphens/>
        <w:autoSpaceDE w:val="0"/>
        <w:spacing w:after="0" w:line="240" w:lineRule="auto"/>
        <w:jc w:val="both"/>
        <w:rPr>
          <w:rFonts w:ascii="Arial Narrow" w:eastAsia="Times New Roman" w:hAnsi="Arial Narrow" w:cs="Arial"/>
          <w:sz w:val="24"/>
          <w:szCs w:val="24"/>
          <w:lang w:eastAsia="ar-SA"/>
        </w:rPr>
      </w:pPr>
      <w:r w:rsidRPr="00816355">
        <w:rPr>
          <w:rFonts w:ascii="Arial Narrow" w:eastAsia="Times New Roman" w:hAnsi="Arial Narrow" w:cs="Arial"/>
          <w:sz w:val="24"/>
          <w:szCs w:val="24"/>
          <w:lang w:eastAsia="ar-SA"/>
        </w:rPr>
        <w:t>8. Τα υπό προμήθεια υλικά μπορούν να τεθούν σε επιχειρησιακή εκμετάλλευση μόνο μετά την οριστική παραλαβή τους από τον φορέα.</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tabs>
          <w:tab w:val="left" w:pos="1418"/>
        </w:tabs>
        <w:suppressAutoHyphens/>
        <w:spacing w:line="240" w:lineRule="auto"/>
        <w:ind w:left="142" w:hanging="142"/>
        <w:rPr>
          <w:rFonts w:ascii="Arial Narrow" w:eastAsia="Calibri" w:hAnsi="Arial Narrow" w:cs="TimesNewRomanPS-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ΑΡΘΡΟ 34.ΚΗΡΥΞΗ  ΑΝΑΔΟΧΟΥ ΕΚΠΤΩΤΟΥ</w:t>
      </w: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p>
    <w:p w:rsidR="00816355" w:rsidRPr="00816355" w:rsidRDefault="00816355" w:rsidP="00816355">
      <w:pPr>
        <w:numPr>
          <w:ilvl w:val="0"/>
          <w:numId w:val="7"/>
        </w:numPr>
        <w:tabs>
          <w:tab w:val="left" w:pos="1418"/>
        </w:tabs>
        <w:suppressAutoHyphens/>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Εάν ο προμηθευτής στον  οποίο  έγινε η ανακοίνωση, δεν προσήλθε να υπογράψει την σύμβαση μέσα στην προθεσμία του ορίστηκε, κηρύσσεται έκπτωτος με απόφαση  της Διεύθυνσης Αναθέτουσας Αρχής, ύστερα από γνωμοδότηση της επιτροπής διενέργειας του διαγωνισμού.</w:t>
      </w:r>
    </w:p>
    <w:p w:rsidR="00816355" w:rsidRPr="00816355" w:rsidRDefault="00816355" w:rsidP="00816355">
      <w:pPr>
        <w:numPr>
          <w:ilvl w:val="0"/>
          <w:numId w:val="7"/>
        </w:numPr>
        <w:tabs>
          <w:tab w:val="left" w:pos="1418"/>
        </w:tabs>
        <w:suppressAutoHyphens/>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  Με τη ίδια διαδικασία ο προμηθευτής  κηρύσσεται  υποχρεωτικά έκπτωτος από τη σύμβαση και από κάθε δικαίωμά του απορρέει από αυτή, εφόσον δεν παρέδωσε  ή </w:t>
      </w:r>
      <w:r w:rsidRPr="00816355">
        <w:rPr>
          <w:rFonts w:ascii="Arial Narrow" w:eastAsia="Calibri" w:hAnsi="Arial Narrow" w:cs="Tahoma"/>
          <w:color w:val="000000"/>
          <w:sz w:val="24"/>
          <w:szCs w:val="24"/>
          <w:lang w:eastAsia="ar-SA"/>
        </w:rPr>
        <w:lastRenderedPageBreak/>
        <w:t>αντικατέστησε τα υλικά  μέσα στο συμβατικό  χρόνο ή το χρόνο παράτασης που του δόθηκε σύμφωνα με  όσα προβλέπονται στο άρθρο 34 της παρούσας.</w:t>
      </w:r>
    </w:p>
    <w:p w:rsidR="00816355" w:rsidRPr="00816355" w:rsidRDefault="00816355" w:rsidP="00816355">
      <w:pPr>
        <w:numPr>
          <w:ilvl w:val="0"/>
          <w:numId w:val="7"/>
        </w:numPr>
        <w:tabs>
          <w:tab w:val="left" w:pos="1418"/>
        </w:tabs>
        <w:suppressAutoHyphens/>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ανάδοχος δεν κηρύσσεται έκπτωτος όταν το έργο δεν παραδόθηκε ή αντικαταστήθηκε με ευθύνη του Δημοσίου ή  όταν συντρέχουν λόγοι ανωτέρας βίας.</w:t>
      </w:r>
    </w:p>
    <w:p w:rsidR="00816355" w:rsidRPr="00816355" w:rsidRDefault="00816355" w:rsidP="00816355">
      <w:pPr>
        <w:tabs>
          <w:tab w:val="left" w:pos="1418"/>
        </w:tabs>
        <w:suppressAutoHyphens/>
        <w:spacing w:line="240" w:lineRule="auto"/>
        <w:ind w:left="284" w:hanging="284"/>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4. Με την απόφαση κήρυξης αναδόχου  εκπτώτου από τη σύμβαση   μπορεί να του παρασχεθεί η δυνατότητα  παράδοσης του έργου μέχρι την προηγούμενη της ημερομηνίας διενέργειας του διαγωνισμού που  γίνεται εις βάρος του πέραν της οποίας ουδεμία παράδοση  απορριφθέντων υλικών γίνεται δεκτή.</w:t>
      </w:r>
    </w:p>
    <w:p w:rsidR="00816355" w:rsidRPr="00816355" w:rsidRDefault="00816355" w:rsidP="00816355">
      <w:pPr>
        <w:tabs>
          <w:tab w:val="left" w:pos="1418"/>
        </w:tabs>
        <w:suppressAutoHyphens/>
        <w:spacing w:line="240" w:lineRule="auto"/>
        <w:ind w:left="284" w:hanging="426"/>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  5. </w:t>
      </w:r>
      <w:r w:rsidRPr="00816355">
        <w:rPr>
          <w:rFonts w:ascii="Arial Narrow" w:eastAsia="Calibri" w:hAnsi="Arial Narrow" w:cs="Tahoma"/>
          <w:color w:val="000000"/>
          <w:sz w:val="24"/>
          <w:szCs w:val="24"/>
          <w:lang w:eastAsia="ar-SA"/>
        </w:rPr>
        <w:tab/>
        <w:t xml:space="preserve">Στον προμηθευτή που κηρύσσεται έκπτωτος   από την κατακύρωση, ανάθεση ή σύμβαση, επιβάλλονται  με απόφαση  της Αναθέτουσας Αρχής  ύστερα από γνωμοδότηση της επιτροπής διενέργειας του διαγωνισμού, η οποία υποχρεωτικά καλεί τον  ενδιαφερόμενο προς  παροχή εξηγήσεων αθροιστικά ή </w:t>
      </w:r>
      <w:proofErr w:type="spellStart"/>
      <w:r w:rsidRPr="00816355">
        <w:rPr>
          <w:rFonts w:ascii="Arial Narrow" w:eastAsia="Calibri" w:hAnsi="Arial Narrow" w:cs="Tahoma"/>
          <w:color w:val="000000"/>
          <w:sz w:val="24"/>
          <w:szCs w:val="24"/>
          <w:lang w:eastAsia="ar-SA"/>
        </w:rPr>
        <w:t>διαζευτικά</w:t>
      </w:r>
      <w:proofErr w:type="spellEnd"/>
      <w:r w:rsidRPr="00816355">
        <w:rPr>
          <w:rFonts w:ascii="Arial Narrow" w:eastAsia="Calibri" w:hAnsi="Arial Narrow" w:cs="Tahoma"/>
          <w:color w:val="000000"/>
          <w:sz w:val="24"/>
          <w:szCs w:val="24"/>
          <w:lang w:eastAsia="ar-SA"/>
        </w:rPr>
        <w:t xml:space="preserve"> οι παρακάτω κυρώσεις:</w:t>
      </w:r>
    </w:p>
    <w:p w:rsidR="00816355" w:rsidRPr="00816355" w:rsidRDefault="00816355" w:rsidP="00816355">
      <w:pPr>
        <w:tabs>
          <w:tab w:val="left" w:pos="1418"/>
        </w:tabs>
        <w:suppressAutoHyphens/>
        <w:spacing w:line="240" w:lineRule="auto"/>
        <w:ind w:left="142" w:hanging="709"/>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        α) </w:t>
      </w:r>
      <w:r w:rsidRPr="00816355">
        <w:rPr>
          <w:rFonts w:ascii="Arial Narrow" w:eastAsia="Calibri" w:hAnsi="Arial Narrow" w:cs="Tahoma"/>
          <w:color w:val="000000"/>
          <w:sz w:val="24"/>
          <w:szCs w:val="24"/>
          <w:lang w:eastAsia="ar-SA"/>
        </w:rPr>
        <w:tab/>
        <w:t xml:space="preserve">  Κατάπτωση ολική ή μερική  της εγγύησης συμμετοχής , ή καλής εκτέλεσης  της σύμβασης, κατά      περίπτωση.  </w:t>
      </w:r>
    </w:p>
    <w:p w:rsidR="00816355" w:rsidRPr="00816355" w:rsidRDefault="00816355" w:rsidP="00816355">
      <w:pPr>
        <w:tabs>
          <w:tab w:val="left" w:pos="0"/>
        </w:tabs>
        <w:suppressAutoHyphens/>
        <w:spacing w:after="0" w:line="240" w:lineRule="auto"/>
        <w:ind w:left="284" w:hanging="851"/>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        β)    Ανάθεση της σε βάρος του έκπτωτου προμηθευτή  στον επόμενο   προσφέροντα  που είχε λάβει μέρος στο διαγωνισμό.  Κάθε άμεση ή έμμεση προκαλούμενη ζημία του δημοσίου ή τυχόν διαφέρον που θα προκύψει, καταλογίζεται σε βάρος του εκπτώτου προμηθευτή. Ο καταλογισμός αυτός γίνεται ακόμη  και στην περίπτωση που δεν πραγματοποιηθεί νέα ανάθεση του έργου κατά τα παραπάνω οριζόμενα. Στην περίπτωση αυτή ο υπολογισμός του καταλογιζόμενου ποσού γίνεται με βάση κάθε στοιχείο, κατά την κρίση του  αρμοδίου οργάνου  και με βάση τις αρχές της καλής πίστης και των συναλλακτικών ηθών. </w:t>
      </w:r>
    </w:p>
    <w:p w:rsidR="00816355" w:rsidRPr="00816355" w:rsidRDefault="00816355" w:rsidP="00816355">
      <w:pPr>
        <w:tabs>
          <w:tab w:val="left" w:pos="284"/>
        </w:tabs>
        <w:suppressAutoHyphens/>
        <w:spacing w:after="0" w:line="240" w:lineRule="auto"/>
        <w:ind w:left="284" w:hanging="284"/>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γ)  Καταλογισμός στον προμηθευτή ποσού ίσου με το 10%της αξίας του έργου για το οποίο κηρύχθηκε έκπτωτος όταν του δόθηκε το δικαίωμα να παραδώσει το έργο μέχρι την   μέχρι την προηγούμενη της ημερομηνίας διενέργειας του διαγωνισμού που  γίνεται εις  βάρος του  ανεξάρτητα εάν τελικά έκανε χρήση ή όχι του δικαιώματος αυτού. Στην περίπτωση αυτή έχουν εφαρμογή   και τα αναφερόμενα της παρ. 2 του άρθρου 35 της παρούσας.</w:t>
      </w:r>
    </w:p>
    <w:p w:rsidR="00816355" w:rsidRPr="00816355" w:rsidRDefault="00816355" w:rsidP="00816355">
      <w:pPr>
        <w:tabs>
          <w:tab w:val="left" w:pos="0"/>
        </w:tabs>
        <w:suppressAutoHyphens/>
        <w:spacing w:after="0" w:line="240" w:lineRule="auto"/>
        <w:ind w:left="284" w:hanging="284"/>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δ)  Σε περίπτωση που  η ανάθεση προμήθειας γίνει με τροποποίηση όρων ή τεχνικών προδιαγραφών   της κατακύρωσης, της ανάθεσης ή της σύμβασης, από τις οποίες κηρύχθηκε έκπτωτος, κατά περίπτωση ,κατά τον υπολογισμό του διαφέροντος σε βάρος του, λαμβάνεται υπόψη η διαφορά που τυχόν προκύπτει από την τροποποίηση των  σχετικών  όρων ή τεχνικών προδιαγραφών, η οποία συμψηφίζεται με το προς καταλογισμό ποσό.</w:t>
      </w:r>
    </w:p>
    <w:p w:rsidR="00816355" w:rsidRPr="00816355" w:rsidRDefault="00816355" w:rsidP="00816355">
      <w:pPr>
        <w:tabs>
          <w:tab w:val="left" w:pos="0"/>
        </w:tabs>
        <w:suppressAutoHyphens/>
        <w:spacing w:after="0" w:line="240" w:lineRule="auto"/>
        <w:ind w:left="284" w:hanging="284"/>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        </w:t>
      </w:r>
    </w:p>
    <w:p w:rsidR="00816355" w:rsidRPr="00816355" w:rsidRDefault="00816355" w:rsidP="00816355">
      <w:pPr>
        <w:tabs>
          <w:tab w:val="left" w:pos="0"/>
        </w:tabs>
        <w:suppressAutoHyphens/>
        <w:spacing w:after="0" w:line="240" w:lineRule="auto"/>
        <w:ind w:left="284" w:hanging="284"/>
        <w:rPr>
          <w:rFonts w:ascii="Arial Narrow" w:eastAsia="Calibri" w:hAnsi="Arial Narrow" w:cs="Tahoma"/>
          <w:color w:val="000000"/>
          <w:sz w:val="24"/>
          <w:szCs w:val="24"/>
          <w:lang w:eastAsia="ar-SA"/>
        </w:rPr>
      </w:pPr>
    </w:p>
    <w:p w:rsidR="00816355" w:rsidRPr="00816355" w:rsidRDefault="00816355" w:rsidP="00816355">
      <w:pPr>
        <w:tabs>
          <w:tab w:val="left" w:pos="0"/>
        </w:tabs>
        <w:suppressAutoHyphens/>
        <w:spacing w:after="0" w:line="240" w:lineRule="auto"/>
        <w:ind w:left="284" w:hanging="284"/>
        <w:rPr>
          <w:rFonts w:ascii="Arial Narrow" w:eastAsia="Calibri" w:hAnsi="Arial Narrow" w:cs="Tahoma"/>
          <w:color w:val="000000"/>
          <w:sz w:val="24"/>
          <w:szCs w:val="24"/>
          <w:lang w:eastAsia="ar-SA"/>
        </w:rPr>
      </w:pPr>
    </w:p>
    <w:p w:rsidR="00816355" w:rsidRPr="00816355" w:rsidRDefault="00816355" w:rsidP="00816355">
      <w:pPr>
        <w:tabs>
          <w:tab w:val="left" w:pos="-284"/>
        </w:tabs>
        <w:suppressAutoHyphens/>
        <w:spacing w:after="0" w:line="240" w:lineRule="auto"/>
        <w:ind w:left="284" w:hanging="284"/>
        <w:rPr>
          <w:rFonts w:ascii="Arial Narrow" w:eastAsia="Times New Roman" w:hAnsi="Arial Narrow" w:cs="Arial"/>
          <w:b/>
          <w:b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35.  </w:t>
      </w:r>
      <w:r w:rsidRPr="00816355">
        <w:rPr>
          <w:rFonts w:ascii="Arial Narrow" w:eastAsia="Calibri" w:hAnsi="Arial Narrow" w:cs="Arial-BoldItalicMT"/>
          <w:b/>
          <w:bCs/>
          <w:iCs/>
          <w:color w:val="000000"/>
          <w:sz w:val="24"/>
          <w:szCs w:val="24"/>
          <w:lang w:eastAsia="ar-SA"/>
        </w:rPr>
        <w:t>ΤΡΟΠΟΣ ΠΛΗΡΩΜΗΣ - ΚΡΑΤΗΣΕΙΣ</w:t>
      </w:r>
      <w:r w:rsidRPr="00816355">
        <w:rPr>
          <w:rFonts w:ascii="Arial Narrow" w:eastAsia="Times New Roman" w:hAnsi="Arial Narrow" w:cs="Arial"/>
          <w:b/>
          <w:bCs/>
          <w:color w:val="000000"/>
          <w:sz w:val="24"/>
          <w:szCs w:val="24"/>
          <w:lang w:eastAsia="ar-SA"/>
        </w:rPr>
        <w:t xml:space="preserve"> </w:t>
      </w:r>
    </w:p>
    <w:p w:rsidR="00816355" w:rsidRPr="00816355" w:rsidRDefault="00816355" w:rsidP="00816355">
      <w:pPr>
        <w:numPr>
          <w:ilvl w:val="0"/>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Η πληρωμή του αναδόχου- Προμηθευτή θα γίνεται από την αρμόδια υπηρεσία του φορέα διεξαγωγής του διαγωνισμού με βάση τα νόμιμα δικαιολογητικά σε εύλογο χρονικό διάστημα από την προσκόμισή τους. Τα αναγκαία δικαιολογητικά πληρωμής ανά μήνα είναι :</w:t>
      </w:r>
    </w:p>
    <w:p w:rsidR="00816355" w:rsidRPr="00816355" w:rsidRDefault="00816355" w:rsidP="00816355">
      <w:pPr>
        <w:numPr>
          <w:ilvl w:val="1"/>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Τιμολόγιο πώλησης.</w:t>
      </w:r>
    </w:p>
    <w:p w:rsidR="00816355" w:rsidRPr="00816355" w:rsidRDefault="00816355" w:rsidP="00816355">
      <w:pPr>
        <w:numPr>
          <w:ilvl w:val="1"/>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 xml:space="preserve">Πρακτικό ποιοτικής και ποσοτικής παραλαβής ειδών από  τριμελή επιτροπή. </w:t>
      </w:r>
    </w:p>
    <w:p w:rsidR="00816355" w:rsidRPr="00816355" w:rsidRDefault="00816355" w:rsidP="00816355">
      <w:pPr>
        <w:numPr>
          <w:ilvl w:val="1"/>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Αποδεικτικό φορολογικής και ασφαλιστικής ενημερότητας.</w:t>
      </w:r>
    </w:p>
    <w:p w:rsidR="00816355" w:rsidRPr="00816355" w:rsidRDefault="00816355" w:rsidP="00816355">
      <w:pPr>
        <w:shd w:val="clear" w:color="auto" w:fill="FFFFFF"/>
        <w:suppressAutoHyphens/>
        <w:spacing w:after="0" w:line="360" w:lineRule="auto"/>
        <w:ind w:left="14"/>
        <w:rPr>
          <w:rFonts w:ascii="Arial Narrow" w:eastAsia="Times New Roman" w:hAnsi="Arial Narrow" w:cs="Tahoma"/>
          <w:spacing w:val="2"/>
          <w:sz w:val="24"/>
          <w:szCs w:val="20"/>
          <w:lang w:eastAsia="ar-SA"/>
        </w:rPr>
      </w:pPr>
      <w:r w:rsidRPr="00816355">
        <w:rPr>
          <w:rFonts w:ascii="Arial Narrow" w:eastAsia="Times New Roman" w:hAnsi="Arial Narrow" w:cs="Tahoma"/>
          <w:spacing w:val="2"/>
          <w:sz w:val="24"/>
          <w:szCs w:val="20"/>
          <w:u w:val="single"/>
          <w:lang w:eastAsia="ar-SA"/>
        </w:rPr>
        <w:t>Τον ανάδοχο βαρύνουν οι παρακάτω κρατήσεις</w:t>
      </w:r>
      <w:r w:rsidRPr="00816355">
        <w:rPr>
          <w:rFonts w:ascii="Arial Narrow" w:eastAsia="Times New Roman" w:hAnsi="Arial Narrow" w:cs="Tahoma"/>
          <w:spacing w:val="2"/>
          <w:sz w:val="24"/>
          <w:szCs w:val="20"/>
          <w:lang w:eastAsia="ar-SA"/>
        </w:rPr>
        <w:t xml:space="preserve"> :</w:t>
      </w:r>
    </w:p>
    <w:p w:rsidR="00816355" w:rsidRPr="00816355" w:rsidRDefault="00816355" w:rsidP="00816355">
      <w:pPr>
        <w:numPr>
          <w:ilvl w:val="0"/>
          <w:numId w:val="2"/>
        </w:numPr>
        <w:shd w:val="clear" w:color="auto" w:fill="FFFFFF"/>
        <w:tabs>
          <w:tab w:val="left" w:pos="252"/>
        </w:tabs>
        <w:suppressAutoHyphens/>
        <w:spacing w:after="0" w:line="360" w:lineRule="auto"/>
        <w:ind w:right="1382"/>
        <w:rPr>
          <w:rFonts w:ascii="Arial Narrow" w:eastAsia="Times New Roman" w:hAnsi="Arial Narrow" w:cs="Tahoma"/>
          <w:spacing w:val="6"/>
          <w:sz w:val="24"/>
          <w:szCs w:val="20"/>
          <w:lang w:eastAsia="ar-SA"/>
        </w:rPr>
      </w:pPr>
      <w:r w:rsidRPr="00816355">
        <w:rPr>
          <w:rFonts w:ascii="Arial Narrow" w:eastAsia="Times New Roman" w:hAnsi="Arial Narrow" w:cs="Tahoma"/>
          <w:sz w:val="24"/>
          <w:szCs w:val="20"/>
          <w:lang w:eastAsia="ar-SA"/>
        </w:rPr>
        <w:lastRenderedPageBreak/>
        <w:t>Υπέρ του Μ.Τ.Π.Υ. 1,5% πλέον χαρτοσήμου και ΟΓΑ χαρτοσήμου 2,4%</w:t>
      </w:r>
      <w:r w:rsidRPr="00816355">
        <w:rPr>
          <w:rFonts w:ascii="Arial Narrow" w:eastAsia="Times New Roman" w:hAnsi="Arial Narrow" w:cs="Tahoma"/>
          <w:sz w:val="24"/>
          <w:szCs w:val="20"/>
          <w:lang w:eastAsia="ar-SA"/>
        </w:rPr>
        <w:br/>
        <w:t xml:space="preserve">        </w:t>
      </w:r>
      <w:r w:rsidRPr="00816355">
        <w:rPr>
          <w:rFonts w:ascii="Arial Narrow" w:eastAsia="Times New Roman" w:hAnsi="Arial Narrow" w:cs="Tahoma"/>
          <w:spacing w:val="6"/>
          <w:sz w:val="24"/>
          <w:szCs w:val="20"/>
          <w:lang w:eastAsia="ar-SA"/>
        </w:rPr>
        <w:t>(Π.Δ. 422/81 ).</w:t>
      </w:r>
    </w:p>
    <w:p w:rsidR="00816355" w:rsidRPr="00816355" w:rsidRDefault="00816355" w:rsidP="00816355">
      <w:pPr>
        <w:numPr>
          <w:ilvl w:val="0"/>
          <w:numId w:val="2"/>
        </w:numPr>
        <w:shd w:val="clear" w:color="auto" w:fill="FFFFFF"/>
        <w:suppressAutoHyphens/>
        <w:spacing w:after="0" w:line="360" w:lineRule="auto"/>
        <w:ind w:right="14"/>
        <w:rPr>
          <w:rFonts w:ascii="Arial Narrow" w:eastAsia="Times New Roman" w:hAnsi="Arial Narrow" w:cs="Tahoma"/>
          <w:spacing w:val="8"/>
          <w:sz w:val="24"/>
          <w:szCs w:val="20"/>
          <w:lang w:eastAsia="ar-SA"/>
        </w:rPr>
      </w:pPr>
      <w:r w:rsidRPr="00816355">
        <w:rPr>
          <w:rFonts w:ascii="Arial Narrow" w:eastAsia="Times New Roman" w:hAnsi="Arial Narrow" w:cs="Tahoma"/>
          <w:spacing w:val="1"/>
          <w:sz w:val="24"/>
          <w:szCs w:val="20"/>
          <w:lang w:eastAsia="ar-SA"/>
        </w:rPr>
        <w:t xml:space="preserve">Φόρος εισοδήματος (4%  για προμήθειες , 8% για παροχή υπηρεσιών και 1% για καύσιμα) επί της καθαρής συμβατικής αξίας του τιμολογίου του αναδόχου-προμηθευτή </w:t>
      </w:r>
      <w:r w:rsidRPr="00816355">
        <w:rPr>
          <w:rFonts w:ascii="Arial Narrow" w:eastAsia="Times New Roman" w:hAnsi="Arial Narrow" w:cs="Tahoma"/>
          <w:spacing w:val="8"/>
          <w:sz w:val="24"/>
          <w:szCs w:val="20"/>
          <w:lang w:eastAsia="ar-SA"/>
        </w:rPr>
        <w:t>(άρθρο 55, Ν.2238/94).</w:t>
      </w:r>
    </w:p>
    <w:p w:rsidR="00816355" w:rsidRPr="00816355" w:rsidRDefault="00816355" w:rsidP="00816355">
      <w:pPr>
        <w:numPr>
          <w:ilvl w:val="0"/>
          <w:numId w:val="23"/>
        </w:numPr>
        <w:shd w:val="clear" w:color="auto" w:fill="FFFFFF"/>
        <w:suppressAutoHyphens/>
        <w:spacing w:after="0" w:line="360" w:lineRule="auto"/>
        <w:ind w:right="14"/>
        <w:rPr>
          <w:rFonts w:ascii="Arial Narrow" w:eastAsia="Times New Roman" w:hAnsi="Arial Narrow" w:cs="Tahoma"/>
          <w:spacing w:val="8"/>
          <w:sz w:val="24"/>
          <w:szCs w:val="20"/>
          <w:lang w:eastAsia="ar-SA"/>
        </w:rPr>
      </w:pPr>
      <w:r w:rsidRPr="00816355">
        <w:rPr>
          <w:rFonts w:ascii="Arial Narrow" w:eastAsia="Times New Roman" w:hAnsi="Arial Narrow" w:cs="Tahoma"/>
          <w:spacing w:val="8"/>
          <w:sz w:val="24"/>
          <w:szCs w:val="20"/>
          <w:lang w:eastAsia="ar-SA"/>
        </w:rPr>
        <w:t>Υπέρ Ψυχικής Υγείας 2% (Ν.3580/07 άρθρο 2)</w:t>
      </w:r>
    </w:p>
    <w:p w:rsidR="00816355" w:rsidRPr="00816355" w:rsidRDefault="00816355" w:rsidP="00816355">
      <w:pPr>
        <w:numPr>
          <w:ilvl w:val="0"/>
          <w:numId w:val="23"/>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Σύμφωνα με τα οριζόμενα από Π.Δ. 166/2003.</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0"/>
          <w:lang w:eastAsia="ar-SA"/>
        </w:rPr>
      </w:pPr>
    </w:p>
    <w:p w:rsidR="00816355" w:rsidRPr="00816355" w:rsidRDefault="00816355" w:rsidP="00816355">
      <w:pPr>
        <w:numPr>
          <w:ilvl w:val="0"/>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Ο Ανάδοχος- Προμηθευτής επιβαρύνεται με κάθε νόμιμη ασφαλιστική εισφορά και κράτηση υπέρ νομικών προσώπων ή άλλων Οργανισμών η οποία κατά νόμο βαρύνει τον Ανάδοχο- Προμηθευτή. Απαιτήσεις του Αναδόχου για οιαδήποτε πληρωμή δεν θα γίνονται δεκτές άνευ της εκ μέρους του καταθέσεως των αντίστοιχων παραστατικών στοιχείων και εγγράφων (τιμολόγια, αποδείξεις, πιστοποιητικά κ.λπ.) που αφορούν στην εξόφληση των φόρων, ασφαλιστικών εισφορών και λοιπών δαπανών που τον βαρύνουν, σύμφωνα με τις ισχύουσες νομοθετικές και κανονιστικές Διατάξεις.</w:t>
      </w:r>
    </w:p>
    <w:p w:rsidR="00816355" w:rsidRPr="00816355" w:rsidRDefault="00816355" w:rsidP="00816355">
      <w:pPr>
        <w:numPr>
          <w:ilvl w:val="0"/>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Για όλες τις πληρωμές θα εκδίδονται τα απαραίτητα νόμιμα παραστατικά / δικαιολογητικά. Από κάθε τιμολόγιο του Αναδόχου- Προμηθευτή θα γίνονται όλες οι νόμιμες κρατήσεις, σύμφωνα με τους ισχύοντες κάθε φορά Νόμους και σχετικές Εγκυκλίους του Υπουργείου Οικονομίας και Οικονομικών.</w:t>
      </w:r>
    </w:p>
    <w:p w:rsidR="00816355" w:rsidRPr="00816355" w:rsidRDefault="00816355" w:rsidP="00816355">
      <w:pPr>
        <w:numPr>
          <w:ilvl w:val="0"/>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 xml:space="preserve">Τα έξοδα μεταφοράς και φορτοεκφόρτωσης βαρύνουν τον προμηθευτή. </w:t>
      </w:r>
    </w:p>
    <w:p w:rsidR="00816355" w:rsidRPr="00816355" w:rsidRDefault="00816355" w:rsidP="00816355">
      <w:pPr>
        <w:numPr>
          <w:ilvl w:val="0"/>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Σε περίπτωση κοινοπραξίας ή ένωσης προσώπων άνευ νομικής προσωπικότητας, τα παραστατικά εκδίδονται από κάθε ένα μέλος της κοινοπραξίας ή της ένωσης χωριστά, ανάλογα με το μέρος της προμήθειας που  έχει αναλάβει να υλοποιήσει, όπως έχει περιγραφεί στην Τεχνική Προσφορά της σχετικής ένωσης ή κοινοπραξίας, και με αναφορά στην περιγραφή αυτή.</w:t>
      </w:r>
    </w:p>
    <w:p w:rsidR="00816355" w:rsidRPr="00816355" w:rsidRDefault="00816355" w:rsidP="00816355">
      <w:pPr>
        <w:numPr>
          <w:ilvl w:val="0"/>
          <w:numId w:val="11"/>
        </w:num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Είναι δυνατόν για λόγους ευχέρειας να προβλεφθεί και να δηλωθεί προς την Αναθέτουσα Αρχή κατά τη διάρκεια σύναψης της Σύμβασης ο ορισμός ενός μέλους της ενώσεως ή κοινοπραξίας ως εκπροσώπου (“</w:t>
      </w:r>
      <w:r w:rsidRPr="00816355">
        <w:rPr>
          <w:rFonts w:ascii="Arial Narrow" w:eastAsia="Times New Roman" w:hAnsi="Arial Narrow" w:cs="Tahoma"/>
          <w:sz w:val="24"/>
          <w:szCs w:val="20"/>
          <w:lang w:val="en-US" w:eastAsia="ar-SA"/>
        </w:rPr>
        <w:t>project</w:t>
      </w:r>
      <w:r w:rsidRPr="00816355">
        <w:rPr>
          <w:rFonts w:ascii="Arial Narrow" w:eastAsia="Times New Roman" w:hAnsi="Arial Narrow" w:cs="Tahoma"/>
          <w:sz w:val="24"/>
          <w:szCs w:val="20"/>
          <w:lang w:eastAsia="ar-SA"/>
        </w:rPr>
        <w:t xml:space="preserve"> </w:t>
      </w:r>
      <w:r w:rsidRPr="00816355">
        <w:rPr>
          <w:rFonts w:ascii="Arial Narrow" w:eastAsia="Times New Roman" w:hAnsi="Arial Narrow" w:cs="Tahoma"/>
          <w:sz w:val="24"/>
          <w:szCs w:val="20"/>
          <w:lang w:val="en-US" w:eastAsia="ar-SA"/>
        </w:rPr>
        <w:t>leader</w:t>
      </w:r>
      <w:r w:rsidRPr="00816355">
        <w:rPr>
          <w:rFonts w:ascii="Arial Narrow" w:eastAsia="Times New Roman" w:hAnsi="Arial Narrow" w:cs="Tahoma"/>
          <w:sz w:val="24"/>
          <w:szCs w:val="20"/>
          <w:lang w:eastAsia="ar-SA"/>
        </w:rPr>
        <w:t xml:space="preserve">”). Ο εκπρόσωπος αυτός θα εκδίδει το σχετικό παραστατικό και θα μεριμνά για την καταβολή των σχετικών ποσών στα υπόλοιπα μέλη κατά το λόγο συμμετοχής εκάστου στο </w:t>
      </w:r>
      <w:proofErr w:type="spellStart"/>
      <w:r w:rsidRPr="00816355">
        <w:rPr>
          <w:rFonts w:ascii="Arial Narrow" w:eastAsia="Times New Roman" w:hAnsi="Arial Narrow" w:cs="Tahoma"/>
          <w:sz w:val="24"/>
          <w:szCs w:val="20"/>
          <w:lang w:eastAsia="ar-SA"/>
        </w:rPr>
        <w:t>υλοποιηθέν</w:t>
      </w:r>
      <w:proofErr w:type="spellEnd"/>
      <w:r w:rsidRPr="00816355">
        <w:rPr>
          <w:rFonts w:ascii="Arial Narrow" w:eastAsia="Times New Roman" w:hAnsi="Arial Narrow" w:cs="Tahoma"/>
          <w:sz w:val="24"/>
          <w:szCs w:val="20"/>
          <w:lang w:eastAsia="ar-SA"/>
        </w:rPr>
        <w:t xml:space="preserve"> τμήμα της προμήθειας. Η Αναθέτουσα Αρχή δεν υπέχει καμία ευθύνη για την προσήκουσα καταβολή στα μέλη της ενώσεως / κοινοπραξίας και δεν εμπλέκεται εν γένει καθ’ οιονδήποτε τρόπο σε ζητήματα που αναφέρονται στις εσωτερικές σχέσεις μεταξύ των μελών της ενώσεως / κοινοπραξίας.  </w:t>
      </w:r>
    </w:p>
    <w:p w:rsidR="00816355" w:rsidRPr="00816355" w:rsidRDefault="00816355" w:rsidP="00816355">
      <w:pPr>
        <w:suppressAutoHyphens/>
        <w:autoSpaceDE w:val="0"/>
        <w:spacing w:after="0" w:line="240" w:lineRule="auto"/>
        <w:ind w:left="284"/>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ind w:left="284"/>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Όλες οι πληρωμές θα γίνονται σε ευρώ με την προσκόμιση των νομίμων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έκδοση των σχετικών χρηματικών ενταλμάτων.</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spacing w:after="0" w:line="240" w:lineRule="auto"/>
        <w:ind w:left="284"/>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αμοιβή του Αναδόχου θα επιβαρύνεται από την παρακράτηση φόρου εισοδήματος όπως κάθε φορά αυτή προβλέπεται από τις ισχύουσες διατάξεις.</w:t>
      </w:r>
    </w:p>
    <w:p w:rsid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2A21B8" w:rsidRPr="00816355" w:rsidRDefault="002A21B8"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lastRenderedPageBreak/>
        <w:t xml:space="preserve">ΑΡΘΡΟ 36. </w:t>
      </w:r>
      <w:r w:rsidRPr="00816355">
        <w:rPr>
          <w:rFonts w:ascii="Arial Narrow" w:eastAsia="Calibri" w:hAnsi="Arial Narrow" w:cs="Arial-BoldItalicMT"/>
          <w:b/>
          <w:bCs/>
          <w:iCs/>
          <w:color w:val="000000"/>
          <w:sz w:val="24"/>
          <w:szCs w:val="24"/>
          <w:lang w:eastAsia="ar-SA"/>
        </w:rPr>
        <w:t>ΕΓΓΥΗΤΙΚΗ ΕΥΘΥΝΗ</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προμηθευτής εγγυάται προς την Αναθέτουσα Αρχή ότι η προμήθεια θα εκτελεσθεί σύμφωνα με τους  όρους και προϋποθέσεις της Σύμβασης, θα ανταποκρίνεται στις προδιαγραφές, αποτελέσματα και ιδιότητες όπως αυτές προδιαγράφονται στη Διακήρυξη.</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37.  </w:t>
      </w:r>
      <w:r w:rsidRPr="00816355">
        <w:rPr>
          <w:rFonts w:ascii="Arial Narrow" w:eastAsia="Calibri" w:hAnsi="Arial Narrow" w:cs="Arial-BoldItalicMT"/>
          <w:b/>
          <w:bCs/>
          <w:iCs/>
          <w:color w:val="000000"/>
          <w:sz w:val="24"/>
          <w:szCs w:val="24"/>
          <w:lang w:eastAsia="ar-SA"/>
        </w:rPr>
        <w:t xml:space="preserve"> ΣΥΜΒΑΣΗ</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Μετά την ανακοίνωση κατακύρωσης υπογράφεται και από τα δύο συμβαλλόμενα μέρη η  Σύμβαση το κείμενο της οποίας επισυνάφθηκε στη διακήρυξη. Δεν χωρεί οποιαδήποτε διαπραγμάτευση στο κείμενο της σύμβασης που επισυνάφθηκε στη διακήρυξη του διαγωνισμού, ούτε καθ’ οιονδήποτε τρόπο τροποποίηση ή συμπλήρωση της  προσφοράς του προμηθευτή.</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σύμβαση περιλαμβάνει όλα τα στοιχεία της προμήθειας και τουλάχιστον τα εξής:</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Α.   Τον τόπο και χρόνο υπογραφής της σύμβασης</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Β.   Τα συμβαλλόμενα μέρη</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Γ.   Τα προς προμήθεια υλικά και την ποσότητα</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Δ.   Την τιμή</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Ε.   Τον τόπο, τρόπο και χρόνο παράδοσης των υλικών</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ΣΤ. Τις Τεχνικές προδιαγραφές</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Ζ.   Τις προβλεπόμενες εγγυήσεις</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Η.   Τις προβλεπόμενες ρήτρες</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Θ.   Τον τρόπο επίλυσης των τυχόν διαφορών</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 Ι.   Τον τόπο και χρόνο πληρωμής</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ΙΑ.  Τον τρόπο αναπροσαρμογής του συμβατικού τιμήματος, εφόσον προβλέπεται αναπροσαρμογής</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Το κείμενο της σύμβασης κατισχύει κάθε άλλου κειμένου στο οποίο τούτο στηρίζεται, όπως προσφορά, διακήρυξη και απόφαση κατακύρωσης ή ανάθεσης εκτός κατάδηλων σφαλμάτων ή παραδρομών.</w:t>
      </w:r>
    </w:p>
    <w:p w:rsidR="00816355" w:rsidRPr="00816355" w:rsidRDefault="00816355" w:rsidP="00816355">
      <w:pPr>
        <w:suppressAutoHyphens/>
        <w:autoSpaceDE w:val="0"/>
        <w:spacing w:after="0" w:line="240" w:lineRule="auto"/>
        <w:ind w:left="240"/>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Σε αντικειμενικά δικαιολογημένες περιπτώσεις, εφόσον συμφωνήσουν προς τούτο και τα δύο συμβαλλόμενα μέρη μπορεί να τροποποιείται η σύμβαση, ύστερα από γνωμοδότηση του αρμόδιου οργάνου.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TimesNewRomanPS-BoldItalicMT"/>
          <w:b/>
          <w:bCs/>
          <w:iCs/>
          <w:color w:val="000000"/>
          <w:sz w:val="24"/>
          <w:szCs w:val="24"/>
          <w:lang w:eastAsia="ar-SA"/>
        </w:rPr>
        <w:t xml:space="preserve">ΑΡΘΡΟ 38. </w:t>
      </w:r>
      <w:r w:rsidRPr="00816355">
        <w:rPr>
          <w:rFonts w:ascii="Arial Narrow" w:eastAsia="Calibri" w:hAnsi="Arial Narrow" w:cs="Arial-BoldItalicMT"/>
          <w:b/>
          <w:bCs/>
          <w:iCs/>
          <w:color w:val="000000"/>
          <w:sz w:val="24"/>
          <w:szCs w:val="24"/>
          <w:lang w:eastAsia="ar-SA"/>
        </w:rPr>
        <w:t>ΕΚΧΩΡΗΣΕΙΣ – ΜΕΤΑΒΙΒΑΣΕΙΣ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Κατ’ εξαίρεση ο Προμηθευτής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color w:val="000000"/>
          <w:sz w:val="24"/>
          <w:szCs w:val="24"/>
          <w:lang w:eastAsia="ar-SA"/>
        </w:rPr>
      </w:pPr>
      <w:r w:rsidRPr="00816355">
        <w:rPr>
          <w:rFonts w:ascii="Arial Narrow" w:eastAsia="Calibri" w:hAnsi="Arial Narrow" w:cs="Arial-BoldItalicMT"/>
          <w:b/>
          <w:bCs/>
          <w:iCs/>
          <w:color w:val="000000"/>
          <w:sz w:val="24"/>
          <w:szCs w:val="24"/>
          <w:lang w:eastAsia="ar-SA"/>
        </w:rPr>
        <w:t>ΑΡΘΡΟ 39. ΖΗΤΗΜΑΤΑ ΚΥΡΙΟΤΗΤΑΣ ΚΑΙ ΠΝΕΥΜΑΤΙΚΗΣ ΙΔΙΟΚΤΗΣΙΑΣ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Όλες οι εκθέσεις και τα συναφή στοιχεία, όπως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Προμηθευτή κατά την εκτέλεση της Σύμβασης, είναι εμπιστευτικά και ανήκουν στην απόλυτη ιδιοκτησία της Αναθέτουσας Αρχής. </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Ο Προμηθευτής, μόλις ολοκληρώσει την εκτέλεση της Σύμβασης, παραδίδει όλα τα έγγραφα και τα στοιχεία στην Αναθέτουσα Αρχή.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Ο Προμηθευτής, σε κάθε περίπτωση, έχει το δικαίωμα να χρησιμοποιήσει, χωρίς περιορισμό, </w:t>
      </w:r>
      <w:r w:rsidRPr="00816355">
        <w:rPr>
          <w:rFonts w:ascii="Arial Narrow" w:eastAsia="Calibri" w:hAnsi="Arial Narrow" w:cs="Tahoma"/>
          <w:color w:val="000000"/>
          <w:sz w:val="24"/>
          <w:szCs w:val="24"/>
          <w:lang w:eastAsia="ar-SA"/>
        </w:rPr>
        <w:lastRenderedPageBreak/>
        <w:t>την τεχνογνωσία (</w:t>
      </w:r>
      <w:proofErr w:type="spellStart"/>
      <w:r w:rsidRPr="00816355">
        <w:rPr>
          <w:rFonts w:ascii="Arial Narrow" w:eastAsia="Calibri" w:hAnsi="Arial Narrow" w:cs="Tahoma"/>
          <w:color w:val="000000"/>
          <w:sz w:val="24"/>
          <w:szCs w:val="24"/>
          <w:lang w:eastAsia="ar-SA"/>
        </w:rPr>
        <w:t>know</w:t>
      </w:r>
      <w:proofErr w:type="spellEnd"/>
      <w:r w:rsidRPr="00816355">
        <w:rPr>
          <w:rFonts w:ascii="Arial Narrow" w:eastAsia="Calibri" w:hAnsi="Arial Narrow" w:cs="Tahoma"/>
          <w:color w:val="000000"/>
          <w:sz w:val="24"/>
          <w:szCs w:val="24"/>
          <w:lang w:eastAsia="ar-SA"/>
        </w:rPr>
        <w:t>-</w:t>
      </w:r>
      <w:proofErr w:type="spellStart"/>
      <w:r w:rsidRPr="00816355">
        <w:rPr>
          <w:rFonts w:ascii="Arial Narrow" w:eastAsia="Calibri" w:hAnsi="Arial Narrow" w:cs="Tahoma"/>
          <w:color w:val="000000"/>
          <w:sz w:val="24"/>
          <w:szCs w:val="24"/>
          <w:lang w:eastAsia="ar-SA"/>
        </w:rPr>
        <w:t>how</w:t>
      </w:r>
      <w:proofErr w:type="spellEnd"/>
      <w:r w:rsidRPr="00816355">
        <w:rPr>
          <w:rFonts w:ascii="Arial Narrow" w:eastAsia="Calibri" w:hAnsi="Arial Narrow" w:cs="Tahoma"/>
          <w:color w:val="000000"/>
          <w:sz w:val="24"/>
          <w:szCs w:val="24"/>
          <w:lang w:eastAsia="ar-SA"/>
        </w:rPr>
        <w:t>) που θα αποκτήσει κατά την εκτέλεση της προμήθειας, σε παρόμοια έργα που τυχόν θα αναλάβει για λογαριασμό οιουδήποτε τρίτου.</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r w:rsidRPr="00816355">
        <w:rPr>
          <w:rFonts w:ascii="Arial Narrow" w:eastAsia="Calibri" w:hAnsi="Arial Narrow" w:cs="Tahoma"/>
          <w:color w:val="000000"/>
          <w:sz w:val="24"/>
          <w:szCs w:val="24"/>
          <w:lang w:eastAsia="ar-SA"/>
        </w:rPr>
        <w:t xml:space="preserve">Αναθέτουσα Αρχή εμποδίζεται στην χρήση τους λόγω αποδεδειγμένης ύπαρξης δικαιωμάτων τρίτων προσώπων </w:t>
      </w:r>
      <w:proofErr w:type="spellStart"/>
      <w:r w:rsidRPr="00816355">
        <w:rPr>
          <w:rFonts w:ascii="Arial Narrow" w:eastAsia="Calibri" w:hAnsi="Arial Narrow" w:cs="Tahoma"/>
          <w:color w:val="000000"/>
          <w:sz w:val="24"/>
          <w:szCs w:val="24"/>
          <w:lang w:eastAsia="ar-SA"/>
        </w:rPr>
        <w:t>έπ</w:t>
      </w:r>
      <w:proofErr w:type="spellEnd"/>
      <w:r w:rsidRPr="00816355">
        <w:rPr>
          <w:rFonts w:ascii="Arial Narrow" w:eastAsia="Calibri" w:hAnsi="Arial Narrow" w:cs="Tahoma"/>
          <w:color w:val="000000"/>
          <w:sz w:val="24"/>
          <w:szCs w:val="24"/>
          <w:lang w:eastAsia="ar-SA"/>
        </w:rPr>
        <w:t>’ αυτών, παρέχοντας προϊόντα ίδιας φύσης, απόδοσης και λειτουργίας.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40. </w:t>
      </w:r>
      <w:r w:rsidRPr="00816355">
        <w:rPr>
          <w:rFonts w:ascii="Arial Narrow" w:eastAsia="Calibri" w:hAnsi="Arial Narrow" w:cs="Arial-BoldItalicMT"/>
          <w:b/>
          <w:bCs/>
          <w:iCs/>
          <w:sz w:val="24"/>
          <w:szCs w:val="24"/>
          <w:lang w:eastAsia="ar-SA"/>
        </w:rPr>
        <w:t>ΥΠΟΧΡΕΩΣΕΙΣ ΑΣΦΑΛΙΣΗΣ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Ο Προμηθευτής υποχρεούται να λαμβάνει κάθε πρόσφορο μέτρο ασφάλειας και προστασίας για την αποτροπή ζημιών ή φθορών και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w:t>
      </w:r>
      <w:proofErr w:type="spellStart"/>
      <w:r w:rsidRPr="00816355">
        <w:rPr>
          <w:rFonts w:ascii="Arial Narrow" w:eastAsia="Calibri" w:hAnsi="Arial Narrow" w:cs="Tahoma"/>
          <w:sz w:val="24"/>
          <w:szCs w:val="24"/>
          <w:lang w:eastAsia="ar-SA"/>
        </w:rPr>
        <w:t>προξενηθεί</w:t>
      </w:r>
      <w:proofErr w:type="spellEnd"/>
      <w:r w:rsidRPr="00816355">
        <w:rPr>
          <w:rFonts w:ascii="Arial Narrow" w:eastAsia="Calibri" w:hAnsi="Arial Narrow" w:cs="Tahoma"/>
          <w:sz w:val="24"/>
          <w:szCs w:val="24"/>
          <w:lang w:eastAsia="ar-SA"/>
        </w:rPr>
        <w:t xml:space="preserve"> κατά ή επ’ ευκαιρία της εκτέλεσης της Προμήθειας από τον Προμηθευτή, εφ’ όσον οφείλεται σε πράξη ή παράλειψη αυτού.</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Ο Προμηθευτής υποχρεούται να ασφαλίσει και να διατηρεί ασφαλισμένο το προσωπικό του στους αρμόδιους ασφαλιστικούς οργανισμούς καθ’ όλη τη διάρκεια εκτέλεσης της προμήθειας.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Η Αναθέτουσα Αρχή λαμβάνει όλα τα ενδεδειγμένα μέτρα για την προστασία και ασφάλεια του προσωπικού του Προμηθευτή. </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41. </w:t>
      </w:r>
      <w:r w:rsidRPr="00816355">
        <w:rPr>
          <w:rFonts w:ascii="Arial Narrow" w:eastAsia="Calibri" w:hAnsi="Arial Narrow" w:cs="Arial-BoldItalicMT"/>
          <w:b/>
          <w:bCs/>
          <w:iCs/>
          <w:sz w:val="24"/>
          <w:szCs w:val="24"/>
          <w:lang w:eastAsia="ar-SA"/>
        </w:rPr>
        <w:t>ΕΜΠΙΣΤΕΥΤΙΚΟΤΗΤΑ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υλοποίηση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 Προμηθευτής δεν δύναται να προβαίνει σε δημόσιες δηλώσεις σχετικά με τη προμήθεια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42.  </w:t>
      </w:r>
      <w:r w:rsidRPr="00816355">
        <w:rPr>
          <w:rFonts w:ascii="Arial Narrow" w:eastAsia="Calibri" w:hAnsi="Arial Narrow" w:cs="Arial-BoldItalicMT"/>
          <w:b/>
          <w:bCs/>
          <w:iCs/>
          <w:sz w:val="24"/>
          <w:szCs w:val="24"/>
          <w:lang w:eastAsia="ar-SA"/>
        </w:rPr>
        <w:t>ΛΟΙΠΕΣ ΥΠΟΧΡΕΩΣΕΙΣ ΑΝΑΔΟΧΟΥ</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roofErr w:type="spellStart"/>
      <w:r w:rsidRPr="00816355">
        <w:rPr>
          <w:rFonts w:ascii="Arial Narrow" w:eastAsia="Calibri" w:hAnsi="Arial Narrow" w:cs="Tahoma"/>
          <w:sz w:val="24"/>
          <w:szCs w:val="24"/>
          <w:lang w:eastAsia="ar-SA"/>
        </w:rPr>
        <w:t>Καθ΄</w:t>
      </w:r>
      <w:proofErr w:type="spellEnd"/>
      <w:r w:rsidRPr="00816355">
        <w:rPr>
          <w:rFonts w:ascii="Arial Narrow" w:eastAsia="Calibri" w:hAnsi="Arial Narrow" w:cs="Tahoma"/>
          <w:sz w:val="24"/>
          <w:szCs w:val="24"/>
          <w:lang w:eastAsia="ar-SA"/>
        </w:rPr>
        <w:t xml:space="preserve"> όλη τη διάρκεια εκτέλεσης της προμήθειας,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Ο Ανάδοχος υποχρεούται </w:t>
      </w:r>
      <w:proofErr w:type="spellStart"/>
      <w:r w:rsidRPr="00816355">
        <w:rPr>
          <w:rFonts w:ascii="Arial Narrow" w:eastAsia="Calibri" w:hAnsi="Arial Narrow" w:cs="Tahoma"/>
          <w:sz w:val="24"/>
          <w:szCs w:val="24"/>
          <w:lang w:eastAsia="ar-SA"/>
        </w:rPr>
        <w:t>καθ΄</w:t>
      </w:r>
      <w:proofErr w:type="spellEnd"/>
      <w:r w:rsidRPr="00816355">
        <w:rPr>
          <w:rFonts w:ascii="Arial Narrow" w:eastAsia="Calibri" w:hAnsi="Arial Narrow" w:cs="Tahoma"/>
          <w:sz w:val="24"/>
          <w:szCs w:val="24"/>
          <w:lang w:eastAsia="ar-SA"/>
        </w:rPr>
        <w:t xml:space="preserve"> όλη τη διάρκεια της Σύμβασης να </w:t>
      </w:r>
      <w:proofErr w:type="spellStart"/>
      <w:r w:rsidRPr="00816355">
        <w:rPr>
          <w:rFonts w:ascii="Arial Narrow" w:eastAsia="Calibri" w:hAnsi="Arial Narrow" w:cs="Tahoma"/>
          <w:sz w:val="24"/>
          <w:szCs w:val="24"/>
          <w:lang w:eastAsia="ar-SA"/>
        </w:rPr>
        <w:t>συμμορφούται</w:t>
      </w:r>
      <w:proofErr w:type="spellEnd"/>
      <w:r w:rsidRPr="00816355">
        <w:rPr>
          <w:rFonts w:ascii="Arial Narrow" w:eastAsia="Calibri" w:hAnsi="Arial Narrow" w:cs="Tahoma"/>
          <w:sz w:val="24"/>
          <w:szCs w:val="24"/>
          <w:lang w:eastAsia="ar-SA"/>
        </w:rPr>
        <w:t xml:space="preserve"> με τις υποχρεώσεις που επιβάλλονται από τον Ν.3310/05 όπως τροποποιήθηκε και ισχύει με τον Ν. 3414/05.</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43.  </w:t>
      </w:r>
      <w:r w:rsidRPr="00816355">
        <w:rPr>
          <w:rFonts w:ascii="Arial Narrow" w:eastAsia="Calibri" w:hAnsi="Arial Narrow" w:cs="Arial-BoldItalicMT"/>
          <w:b/>
          <w:bCs/>
          <w:iCs/>
          <w:sz w:val="24"/>
          <w:szCs w:val="24"/>
          <w:lang w:eastAsia="ar-SA"/>
        </w:rPr>
        <w:t>ΑΝΩΤΕΡΑ ΒΙΑ</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Ως τέτοια δεν θεωρούνται για τον Προμηθευτή όσα ευρίσκονται αντικειμενικά εντός του πεδίου οικονομικής δραστηριότητας και ελέγχου του Προμηθευτή.</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lastRenderedPageBreak/>
        <w:t>Ο Προμηθευτής,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λήψεως του σχετικού αιτήματος του Αναδόχου, διαφορετικά με την πάροδο άπρακτης της προθεσμίας τεκμαίρεται η αποδοχή του αιτήματος.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44. </w:t>
      </w:r>
      <w:r w:rsidRPr="00816355">
        <w:rPr>
          <w:rFonts w:ascii="Arial Narrow" w:eastAsia="Calibri" w:hAnsi="Arial Narrow" w:cs="Arial-BoldItalicMT"/>
          <w:b/>
          <w:bCs/>
          <w:iCs/>
          <w:sz w:val="24"/>
          <w:szCs w:val="24"/>
          <w:lang w:eastAsia="ar-SA"/>
        </w:rPr>
        <w:t>ΚΥΡΩΣΕΙΣ - ΛΥΣΗ – ΚΑΤΑΓΓΕΛΙΑ ΤΗΣ ΣΥΜΒΑΣΗΣ – ΕΚΠΤΩΣΗ ΑΝΑΔΟΧΟΥ</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Αναθέτουσα Αρχή δύναται να επιβάλει κυρώσεις με τη μορφή προστίμων στην περίπτωση, στην οποία ο Ανάδοχος καθυστερεί, χωρίς να συντρέχουν λόγοι ανωτέρας βίας, την παράδοση παραδοτέου, πέραν των χρονικών περιθωρίων που θα αναφέρονται και θα γίνουν αμοιβαία αποδεκτά στη σύμβαση.</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Τα πρόστιμα ορίζονται σύμφωνα με το άρθρο 32 του Κανονισμού Προμηθειών Δημοσίου (Π.Δ. 118/07). Η Αναθέτουσα Αρχή διατηρεί την ευχέρεια να εισπράξει τα πρόστιμα είτε σε μορφή παρακράτησης από πληρωμές, είτε με παρακράτηση από τις εγγυήσεις καλής εκτέλεσης.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Σε περίπτωση επανειλημμένων καθυστερήσεων στην εκτέλεση των υπηρεσιών του προμηθευτή ή σε περίπτωση παράβασης από τον ανάδοχο οιουδήποτε από τους όρους της Διακήρυξης και της σχετικής σύμβασης ή πλημμελούς εκτέλεσης των υποχρεώσεων του, η Αναθέτουσα Αρχή ύστερα από πρόταση της αρμόδιας Επιτροπής Παρακολούθησης και Παραλαβής δικαιούται να κηρύξει τον προμηθευτή έκπτωτο και να λύσει τη σύμβαση αζημίως για το Ελληνικό Δημόσιο.</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Οι ποινικές ρήτρες δεν επιβάλλονται και η έκπτωση δεν επέρχεται αν ο Προμηθευτής αποδείξει ότι η καθυστέρηση οφείλεται σε ανώτερη βία ή σε υπαιτιότητα της Αναθέτουσας Αρχής.</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Σε περίπτωση έκπτωσης καταπίπτουν υπέρ της Αναθέτουσας Αρχής οι εγγυητικές επιστολές καλής εκτέλεσης και υποχρεούται ο Προμηθευτής σε αποκατάσταση κάθε ζημίας από την παράβαση για την οποία επιβλήθηκε η έκπτωση. Για τη διαδικασία κήρυξης του προμηθευτή έκπτωτου, έχουν ανάλογη εφαρμογή οι διατάξεις του άρθρου 34 του ΠΔ 118/07.</w:t>
      </w:r>
    </w:p>
    <w:p w:rsidR="00816355" w:rsidRPr="00816355" w:rsidRDefault="00816355" w:rsidP="00816355">
      <w:pPr>
        <w:suppressAutoHyphens/>
        <w:autoSpaceDE w:val="0"/>
        <w:spacing w:after="0" w:line="240" w:lineRule="auto"/>
        <w:jc w:val="both"/>
        <w:rPr>
          <w:rFonts w:ascii="Arial Narrow" w:eastAsia="Calibri" w:hAnsi="Arial Narrow" w:cs="TimesNewRomanPS-BoldItalicMT"/>
          <w:bCs/>
          <w:iCs/>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BoldItalicMT"/>
          <w:b/>
          <w:bCs/>
          <w:iCs/>
          <w:sz w:val="24"/>
          <w:szCs w:val="24"/>
          <w:lang w:eastAsia="ar-SA"/>
        </w:rPr>
      </w:pPr>
      <w:r w:rsidRPr="00816355">
        <w:rPr>
          <w:rFonts w:ascii="Arial Narrow" w:eastAsia="Calibri" w:hAnsi="Arial Narrow" w:cs="TimesNewRomanPS-BoldItalicMT"/>
          <w:b/>
          <w:bCs/>
          <w:iCs/>
          <w:sz w:val="24"/>
          <w:szCs w:val="24"/>
          <w:lang w:eastAsia="ar-SA"/>
        </w:rPr>
        <w:t xml:space="preserve">ΑΡΘΡΟ 45.  </w:t>
      </w:r>
      <w:r w:rsidRPr="00816355">
        <w:rPr>
          <w:rFonts w:ascii="Arial Narrow" w:eastAsia="Calibri" w:hAnsi="Arial Narrow" w:cs="Arial-BoldItalicMT"/>
          <w:b/>
          <w:bCs/>
          <w:iCs/>
          <w:sz w:val="24"/>
          <w:szCs w:val="24"/>
          <w:lang w:eastAsia="ar-SA"/>
        </w:rPr>
        <w:t>ΕΦΑΡΜΟΣΤΕΟ ΔΙΚΑΙΟ</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Η Σύμβαση διέπεται από το Ελληνικό Δίκαιο. Σε περίπτωση διαφορών σχετικά με την ερμηνεία ή την εκτέλεση ή την εφαρμογή της Σύμβασης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 Για κάθε διαφορά που δεν είναι δυνατό να επιλυθεί σύμφωνα με τα παραπάνω οριζόμενα, αρμόδια θα είναι τα δικαστήρια που εδρεύουν στην Πάτρα .</w:t>
      </w: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4"/>
          <w:lang w:eastAsia="ar-SA"/>
        </w:rPr>
      </w:pPr>
      <w:r w:rsidRPr="00816355">
        <w:rPr>
          <w:rFonts w:ascii="Arial Narrow" w:eastAsia="Calibri" w:hAnsi="Arial Narrow" w:cs="Tahoma"/>
          <w:sz w:val="24"/>
          <w:szCs w:val="24"/>
          <w:lang w:eastAsia="ar-SA"/>
        </w:rPr>
        <w:t xml:space="preserve">Δεν αποκλείεται όμως για ορισμένες περιπτώσεις, εφόσον συμφωνούν και τα δύο μέρη, να προβλεφθεί στη σύμβαση προσφυγή των συμβαλλομένων, αντί στα δικαστήρια,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και τα οριζόμενα στην παραπάνω παράγραφο. </w:t>
      </w:r>
    </w:p>
    <w:p w:rsidR="00816355" w:rsidRPr="00816355" w:rsidRDefault="00816355" w:rsidP="00816355">
      <w:pPr>
        <w:tabs>
          <w:tab w:val="left" w:pos="9000"/>
        </w:tabs>
        <w:suppressAutoHyphens/>
        <w:spacing w:after="0" w:line="360" w:lineRule="auto"/>
        <w:rPr>
          <w:rFonts w:ascii="Tahoma" w:eastAsia="Times New Roman" w:hAnsi="Tahoma" w:cs="Tahoma"/>
          <w:b/>
          <w:spacing w:val="-3"/>
          <w:sz w:val="20"/>
          <w:szCs w:val="24"/>
          <w:lang w:eastAsia="ar-SA"/>
        </w:rPr>
      </w:pPr>
      <w:r w:rsidRPr="00816355">
        <w:rPr>
          <w:rFonts w:ascii="Tahoma" w:eastAsia="Times New Roman" w:hAnsi="Tahoma" w:cs="Tahoma"/>
          <w:b/>
          <w:spacing w:val="-3"/>
          <w:sz w:val="20"/>
          <w:szCs w:val="24"/>
          <w:lang w:eastAsia="ar-SA"/>
        </w:rPr>
        <w:t xml:space="preserve">                                                                               </w:t>
      </w:r>
      <w:r w:rsidR="0042765D">
        <w:rPr>
          <w:rFonts w:ascii="Tahoma" w:eastAsia="Times New Roman" w:hAnsi="Tahoma" w:cs="Tahoma"/>
          <w:b/>
          <w:spacing w:val="-3"/>
          <w:sz w:val="20"/>
          <w:szCs w:val="24"/>
          <w:lang w:eastAsia="ar-SA"/>
        </w:rPr>
        <w:t xml:space="preserve">             </w:t>
      </w:r>
      <w:r w:rsidRPr="00816355">
        <w:rPr>
          <w:rFonts w:ascii="Tahoma" w:eastAsia="Times New Roman" w:hAnsi="Tahoma" w:cs="Tahoma"/>
          <w:b/>
          <w:spacing w:val="-3"/>
          <w:sz w:val="20"/>
          <w:szCs w:val="24"/>
          <w:lang w:eastAsia="ar-SA"/>
        </w:rPr>
        <w:t xml:space="preserve">     Ο  ΔΙΟΙΚΗΤΗΣ          </w:t>
      </w:r>
    </w:p>
    <w:p w:rsidR="00816355" w:rsidRPr="00816355" w:rsidRDefault="00816355" w:rsidP="00816355">
      <w:pPr>
        <w:tabs>
          <w:tab w:val="left" w:pos="9000"/>
        </w:tabs>
        <w:suppressAutoHyphens/>
        <w:spacing w:after="0" w:line="360" w:lineRule="auto"/>
        <w:rPr>
          <w:rFonts w:ascii="Tahoma" w:eastAsia="Times New Roman" w:hAnsi="Tahoma" w:cs="Tahoma"/>
          <w:b/>
          <w:spacing w:val="-3"/>
          <w:sz w:val="20"/>
          <w:szCs w:val="24"/>
          <w:lang w:eastAsia="ar-SA"/>
        </w:rPr>
      </w:pPr>
      <w:r w:rsidRPr="00816355">
        <w:rPr>
          <w:rFonts w:ascii="Tahoma" w:eastAsia="Times New Roman" w:hAnsi="Tahoma" w:cs="Tahoma"/>
          <w:b/>
          <w:spacing w:val="-3"/>
          <w:sz w:val="20"/>
          <w:szCs w:val="24"/>
          <w:lang w:eastAsia="ar-SA"/>
        </w:rPr>
        <w:t xml:space="preserve">                                                                   </w:t>
      </w:r>
      <w:r w:rsidR="00B76481">
        <w:rPr>
          <w:rFonts w:ascii="Tahoma" w:eastAsia="Times New Roman" w:hAnsi="Tahoma" w:cs="Tahoma"/>
          <w:b/>
          <w:spacing w:val="-3"/>
          <w:sz w:val="20"/>
          <w:szCs w:val="24"/>
          <w:lang w:eastAsia="ar-SA"/>
        </w:rPr>
        <w:t xml:space="preserve">    </w:t>
      </w:r>
      <w:r w:rsidRPr="00816355">
        <w:rPr>
          <w:rFonts w:ascii="Tahoma" w:eastAsia="Times New Roman" w:hAnsi="Tahoma" w:cs="Tahoma"/>
          <w:b/>
          <w:spacing w:val="-3"/>
          <w:sz w:val="20"/>
          <w:szCs w:val="24"/>
          <w:lang w:eastAsia="ar-SA"/>
        </w:rPr>
        <w:t xml:space="preserve"> ΤΟΥ</w:t>
      </w:r>
      <w:r w:rsidR="00B76481">
        <w:rPr>
          <w:rFonts w:ascii="Tahoma" w:eastAsia="Times New Roman" w:hAnsi="Tahoma" w:cs="Tahoma"/>
          <w:b/>
          <w:spacing w:val="-3"/>
          <w:sz w:val="20"/>
          <w:szCs w:val="24"/>
          <w:lang w:eastAsia="ar-SA"/>
        </w:rPr>
        <w:t xml:space="preserve"> </w:t>
      </w:r>
      <w:r w:rsidRPr="00816355">
        <w:rPr>
          <w:rFonts w:ascii="Tahoma" w:eastAsia="Times New Roman" w:hAnsi="Tahoma" w:cs="Tahoma"/>
          <w:b/>
          <w:spacing w:val="-3"/>
          <w:sz w:val="20"/>
          <w:szCs w:val="24"/>
          <w:lang w:eastAsia="ar-SA"/>
        </w:rPr>
        <w:t xml:space="preserve">  ΓΕΝΙΚΟΥ ΝΟΣΟΚΟΜΕΙΟΥ ΠΑΤΡΩΝ </w:t>
      </w:r>
    </w:p>
    <w:p w:rsidR="00816355" w:rsidRPr="00816355" w:rsidRDefault="00816355" w:rsidP="00816355">
      <w:pPr>
        <w:tabs>
          <w:tab w:val="left" w:pos="9000"/>
        </w:tabs>
        <w:suppressAutoHyphens/>
        <w:spacing w:after="0" w:line="360" w:lineRule="auto"/>
        <w:rPr>
          <w:rFonts w:ascii="Tahoma" w:eastAsia="Times New Roman" w:hAnsi="Tahoma" w:cs="Tahoma"/>
          <w:b/>
          <w:spacing w:val="-3"/>
          <w:sz w:val="20"/>
          <w:szCs w:val="24"/>
          <w:lang w:eastAsia="ar-SA"/>
        </w:rPr>
      </w:pPr>
    </w:p>
    <w:p w:rsidR="00816355" w:rsidRPr="00816355" w:rsidRDefault="00816355" w:rsidP="00816355">
      <w:pPr>
        <w:tabs>
          <w:tab w:val="left" w:pos="9000"/>
        </w:tabs>
        <w:suppressAutoHyphens/>
        <w:spacing w:after="0" w:line="360" w:lineRule="auto"/>
        <w:rPr>
          <w:rFonts w:ascii="Tahoma" w:eastAsia="Times New Roman" w:hAnsi="Tahoma" w:cs="Tahoma"/>
          <w:b/>
          <w:spacing w:val="-3"/>
          <w:sz w:val="20"/>
          <w:szCs w:val="24"/>
          <w:lang w:eastAsia="ar-SA"/>
        </w:rPr>
      </w:pPr>
      <w:r w:rsidRPr="00816355">
        <w:rPr>
          <w:rFonts w:ascii="Tahoma" w:eastAsia="Times New Roman" w:hAnsi="Tahoma" w:cs="Tahoma"/>
          <w:b/>
          <w:spacing w:val="-3"/>
          <w:sz w:val="20"/>
          <w:szCs w:val="24"/>
          <w:lang w:eastAsia="ar-SA"/>
        </w:rPr>
        <w:tab/>
      </w:r>
      <w:r w:rsidRPr="00816355">
        <w:rPr>
          <w:rFonts w:ascii="Tahoma" w:eastAsia="Times New Roman" w:hAnsi="Tahoma" w:cs="Tahoma"/>
          <w:b/>
          <w:spacing w:val="-3"/>
          <w:sz w:val="20"/>
          <w:szCs w:val="24"/>
          <w:lang w:eastAsia="ar-SA"/>
        </w:rPr>
        <w:tab/>
        <w:t xml:space="preserve">    </w:t>
      </w:r>
    </w:p>
    <w:p w:rsidR="00816355" w:rsidRPr="00816355" w:rsidRDefault="00816355" w:rsidP="00816355">
      <w:pPr>
        <w:tabs>
          <w:tab w:val="left" w:pos="9000"/>
        </w:tabs>
        <w:suppressAutoHyphens/>
        <w:spacing w:after="0" w:line="360" w:lineRule="auto"/>
        <w:rPr>
          <w:rFonts w:ascii="Tahoma" w:eastAsia="Times New Roman" w:hAnsi="Tahoma" w:cs="Tahoma"/>
          <w:b/>
          <w:spacing w:val="-3"/>
          <w:sz w:val="20"/>
          <w:szCs w:val="24"/>
          <w:lang w:eastAsia="ar-SA"/>
        </w:rPr>
      </w:pPr>
      <w:r w:rsidRPr="00816355">
        <w:rPr>
          <w:rFonts w:ascii="Tahoma" w:eastAsia="Times New Roman" w:hAnsi="Tahoma" w:cs="Tahoma"/>
          <w:b/>
          <w:spacing w:val="-3"/>
          <w:sz w:val="20"/>
          <w:szCs w:val="24"/>
          <w:lang w:eastAsia="ar-SA"/>
        </w:rPr>
        <w:t xml:space="preserve">                                                                                      ΔΗΜΗΤΡΙΟΣ ΚΟΣΜΟΠΟΥΛΟΣ</w:t>
      </w:r>
    </w:p>
    <w:p w:rsidR="00816355" w:rsidRPr="00816355" w:rsidRDefault="00816355" w:rsidP="00816355">
      <w:pPr>
        <w:tabs>
          <w:tab w:val="left" w:pos="9000"/>
        </w:tabs>
        <w:suppressAutoHyphens/>
        <w:spacing w:after="0" w:line="360" w:lineRule="auto"/>
        <w:rPr>
          <w:rFonts w:ascii="Tahoma" w:eastAsia="Times New Roman" w:hAnsi="Tahoma" w:cs="Tahoma"/>
          <w:b/>
          <w:spacing w:val="-3"/>
          <w:sz w:val="20"/>
          <w:szCs w:val="24"/>
          <w:lang w:eastAsia="ar-SA"/>
        </w:rPr>
      </w:pPr>
    </w:p>
    <w:p w:rsidR="00816355" w:rsidRPr="00816355" w:rsidRDefault="00816355" w:rsidP="00816355">
      <w:pPr>
        <w:keepNext/>
        <w:numPr>
          <w:ilvl w:val="1"/>
          <w:numId w:val="0"/>
        </w:numPr>
        <w:tabs>
          <w:tab w:val="num" w:pos="0"/>
        </w:tabs>
        <w:suppressAutoHyphens/>
        <w:autoSpaceDE w:val="0"/>
        <w:autoSpaceDN w:val="0"/>
        <w:adjustRightInd w:val="0"/>
        <w:spacing w:after="0" w:line="240" w:lineRule="auto"/>
        <w:ind w:left="576" w:hanging="576"/>
        <w:outlineLvl w:val="1"/>
        <w:rPr>
          <w:rFonts w:ascii="Arial Narrow" w:eastAsia="Calibri" w:hAnsi="Arial Narrow" w:cs="Tahoma-Bold"/>
          <w:b/>
          <w:bCs/>
          <w:color w:val="000000"/>
          <w:sz w:val="24"/>
          <w:szCs w:val="40"/>
          <w:lang w:eastAsia="el-GR"/>
        </w:rPr>
      </w:pPr>
      <w:r w:rsidRPr="00816355">
        <w:rPr>
          <w:rFonts w:ascii="Arial Narrow" w:eastAsia="Calibri" w:hAnsi="Arial Narrow" w:cs="Tahoma-Bold"/>
          <w:b/>
          <w:bCs/>
          <w:color w:val="000000"/>
          <w:sz w:val="24"/>
          <w:szCs w:val="40"/>
          <w:lang w:eastAsia="el-GR"/>
        </w:rPr>
        <w:t xml:space="preserve">ΜΕΡΟΣ Β. ΑΝΤΙΚΕΙΜΕΝΟ - ΠΕΡΙΓΡΑΦΗ </w:t>
      </w:r>
    </w:p>
    <w:p w:rsidR="00816355" w:rsidRPr="00816355" w:rsidRDefault="00816355" w:rsidP="00816355">
      <w:pPr>
        <w:suppressAutoHyphens/>
        <w:autoSpaceDE w:val="0"/>
        <w:autoSpaceDN w:val="0"/>
        <w:adjustRightInd w:val="0"/>
        <w:spacing w:after="0" w:line="240" w:lineRule="auto"/>
        <w:rPr>
          <w:rFonts w:ascii="Arial Narrow" w:eastAsia="Calibri" w:hAnsi="Arial Narrow" w:cs="Tahoma-Bold"/>
          <w:b/>
          <w:bCs/>
          <w:sz w:val="24"/>
          <w:lang w:eastAsia="el-GR"/>
        </w:rPr>
      </w:pPr>
      <w:r w:rsidRPr="00816355">
        <w:rPr>
          <w:rFonts w:ascii="Arial Narrow" w:eastAsia="Calibri" w:hAnsi="Arial Narrow" w:cs="Tahoma-Bold"/>
          <w:b/>
          <w:bCs/>
          <w:sz w:val="24"/>
          <w:lang w:eastAsia="el-GR"/>
        </w:rPr>
        <w:t>[ΤΕΧΝΙΚΕΣ ΠΡΟΔΙΑΓΡΑΦΕΣ]</w:t>
      </w:r>
    </w:p>
    <w:p w:rsidR="00816355" w:rsidRPr="00816355" w:rsidRDefault="00816355" w:rsidP="00816355">
      <w:pPr>
        <w:suppressAutoHyphens/>
        <w:spacing w:after="0" w:line="240" w:lineRule="auto"/>
        <w:rPr>
          <w:rFonts w:ascii="Arial Narrow" w:eastAsia="Times New Roman" w:hAnsi="Arial Narrow" w:cs="Tahoma"/>
          <w:b/>
          <w:sz w:val="24"/>
          <w:szCs w:val="20"/>
          <w:lang w:eastAsia="ar-SA"/>
        </w:rPr>
      </w:pPr>
      <w:r w:rsidRPr="00816355">
        <w:rPr>
          <w:rFonts w:ascii="Arial Narrow" w:eastAsia="Times New Roman" w:hAnsi="Arial Narrow" w:cs="Tahoma"/>
          <w:b/>
          <w:sz w:val="24"/>
          <w:szCs w:val="20"/>
          <w:lang w:eastAsia="ar-SA"/>
        </w:rPr>
        <w:t>ΠΙΝΑΚΑΣ ΥΠ</w:t>
      </w:r>
      <w:r w:rsidRPr="00816355">
        <w:rPr>
          <w:rFonts w:ascii="Arial Narrow" w:eastAsia="Times New Roman" w:hAnsi="Arial Narrow" w:cs="Tahoma"/>
          <w:b/>
          <w:sz w:val="24"/>
          <w:szCs w:val="20"/>
          <w:lang w:val="en-US" w:eastAsia="ar-SA"/>
        </w:rPr>
        <w:t>O</w:t>
      </w:r>
      <w:r w:rsidRPr="00816355">
        <w:rPr>
          <w:rFonts w:ascii="Arial Narrow" w:eastAsia="Times New Roman" w:hAnsi="Arial Narrow" w:cs="Tahoma"/>
          <w:b/>
          <w:sz w:val="24"/>
          <w:szCs w:val="20"/>
          <w:lang w:eastAsia="ar-SA"/>
        </w:rPr>
        <w:t xml:space="preserve"> ΠΡΟΜ</w:t>
      </w:r>
      <w:r w:rsidRPr="00816355">
        <w:rPr>
          <w:rFonts w:ascii="Arial Narrow" w:eastAsia="Times New Roman" w:hAnsi="Arial Narrow" w:cs="Tahoma"/>
          <w:b/>
          <w:sz w:val="24"/>
          <w:szCs w:val="20"/>
          <w:lang w:val="en-US" w:eastAsia="ar-SA"/>
        </w:rPr>
        <w:t>H</w:t>
      </w:r>
      <w:r w:rsidRPr="00816355">
        <w:rPr>
          <w:rFonts w:ascii="Arial Narrow" w:eastAsia="Times New Roman" w:hAnsi="Arial Narrow" w:cs="Tahoma"/>
          <w:b/>
          <w:sz w:val="24"/>
          <w:szCs w:val="20"/>
          <w:lang w:eastAsia="ar-SA"/>
        </w:rPr>
        <w:t>ΘΕΙΑ ΕΙΔΩΝ</w:t>
      </w: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ΥΠΗΡΕΣΙΕΣ ΔΙΑΘΕΣΗΣ  ΝΟΣΟΚΟΜΕΙΑΚΩΝ  ΑΠΟΒΛΗΤΩΝ</w:t>
      </w: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616C0B" w:rsidRPr="00A54AE6" w:rsidRDefault="00616C0B" w:rsidP="00616C0B">
      <w:pPr>
        <w:rPr>
          <w:b/>
          <w:sz w:val="28"/>
          <w:szCs w:val="28"/>
        </w:rPr>
      </w:pPr>
      <w:r w:rsidRPr="00A54AE6">
        <w:rPr>
          <w:b/>
          <w:sz w:val="28"/>
          <w:szCs w:val="28"/>
        </w:rPr>
        <w:t>Τεχνικές Προδιαγραφές</w:t>
      </w:r>
    </w:p>
    <w:p w:rsidR="00616C0B" w:rsidRPr="00616C0B" w:rsidRDefault="00616C0B" w:rsidP="00616C0B"/>
    <w:p w:rsidR="00616C0B" w:rsidRPr="00616C0B" w:rsidRDefault="00616C0B" w:rsidP="00616C0B">
      <w:pPr>
        <w:rPr>
          <w:b/>
        </w:rPr>
      </w:pPr>
      <w:r w:rsidRPr="00616C0B">
        <w:t xml:space="preserve">1) </w:t>
      </w:r>
      <w:r w:rsidRPr="00616C0B">
        <w:rPr>
          <w:b/>
        </w:rPr>
        <w:t>ΣΥΛΛΟΓΗ -ΣΥΣΚΕΥΑΣΙΑ</w:t>
      </w:r>
    </w:p>
    <w:p w:rsidR="00616C0B" w:rsidRPr="00616C0B" w:rsidRDefault="00616C0B" w:rsidP="00616C0B">
      <w:r w:rsidRPr="00616C0B">
        <w:t>Η συλλογή και ο διαχωρισμός των Επικίνδυνων Αποβλήτων Υγειονομικών Μονάδων (εφεξής ΕΑΥΜ όπως αυτά προσδιορίζονται στην ΚΥΑ οικ. 146163/2012) θα γίνεται από προσωπικό του Νοσοκομείου (Παράρτημα I, παράγραφος 1.1.2 της ΚΥΑ οικ.146163).</w:t>
      </w:r>
    </w:p>
    <w:p w:rsidR="00616C0B" w:rsidRPr="00616C0B" w:rsidRDefault="00616C0B" w:rsidP="00616C0B">
      <w:r w:rsidRPr="00616C0B">
        <w:rPr>
          <w:b/>
        </w:rPr>
        <w:t xml:space="preserve">Από τον ανάδοχο θα διατίθενται </w:t>
      </w:r>
      <w:r w:rsidRPr="00616C0B">
        <w:t xml:space="preserve">  τα πιστοποιημένα κατά ADR  </w:t>
      </w:r>
      <w:proofErr w:type="spellStart"/>
      <w:r w:rsidRPr="00616C0B">
        <w:t>χαρτοκυτία</w:t>
      </w:r>
      <w:proofErr w:type="spellEnd"/>
      <w:r w:rsidRPr="00616C0B">
        <w:t xml:space="preserve"> τύπου  </w:t>
      </w:r>
      <w:proofErr w:type="spellStart"/>
      <w:r w:rsidRPr="00616C0B">
        <w:t>Hospital</w:t>
      </w:r>
      <w:proofErr w:type="spellEnd"/>
      <w:r w:rsidRPr="00616C0B">
        <w:t xml:space="preserve"> </w:t>
      </w:r>
      <w:proofErr w:type="spellStart"/>
      <w:r w:rsidRPr="00616C0B">
        <w:t>Box</w:t>
      </w:r>
      <w:proofErr w:type="spellEnd"/>
      <w:r w:rsidRPr="00616C0B">
        <w:t xml:space="preserve"> που απαιτούνται για τη διαχείριση των ΕΑΥΜ. Τα </w:t>
      </w:r>
      <w:proofErr w:type="spellStart"/>
      <w:r w:rsidRPr="00616C0B">
        <w:t>χαρτοκυτία</w:t>
      </w:r>
      <w:proofErr w:type="spellEnd"/>
      <w:r w:rsidRPr="00616C0B">
        <w:t xml:space="preserve"> θα έχουν  χωρητικότητας 40 και 60 </w:t>
      </w:r>
      <w:proofErr w:type="spellStart"/>
      <w:r w:rsidRPr="00616C0B">
        <w:t>lit</w:t>
      </w:r>
      <w:proofErr w:type="spellEnd"/>
      <w:r w:rsidRPr="00616C0B">
        <w:t xml:space="preserve"> και χρώμα κίτρινο ή κόκκινο ανάλογα τη μέθοδο επεξεργασίας των ΕΑΥΜ.</w:t>
      </w:r>
    </w:p>
    <w:p w:rsidR="00616C0B" w:rsidRPr="00616C0B" w:rsidRDefault="00616C0B" w:rsidP="00616C0B">
      <w:pPr>
        <w:rPr>
          <w:b/>
        </w:rPr>
      </w:pPr>
      <w:r w:rsidRPr="00616C0B">
        <w:rPr>
          <w:b/>
        </w:rPr>
        <w:t xml:space="preserve">Προδιαγραφές </w:t>
      </w:r>
    </w:p>
    <w:p w:rsidR="00616C0B" w:rsidRPr="00616C0B" w:rsidRDefault="00616C0B" w:rsidP="00616C0B">
      <w:r w:rsidRPr="00616C0B">
        <w:t>Δεν επιτρέπεται η χρήση επαναχρησιμοποιούμενων κάδων παρά μόνο για εντός των ΥΜ μεταφορά και επεξεργασία (Παράρτημα I, παράγραφος 1.1.2.1). Σύμφωνα με το Παράρτημα II, παράγραφο 6.4.1, δεν επιτρέπεται η μεταφορά του περιεχομένου από ένα κάδο σε άλλο λόγω υψηλού κινδύνου μόλυνσης.</w:t>
      </w:r>
    </w:p>
    <w:p w:rsidR="00616C0B" w:rsidRPr="00616C0B" w:rsidRDefault="00616C0B" w:rsidP="00616C0B">
      <w:r w:rsidRPr="00616C0B">
        <w:t>Οι συσκευασίες για την μεταφορά των ΕΑΑΜ και ΜΕΑ πρέπει να είναι μίας χρήσης και πιστοποιημένες κατά UN και να έχουν τις εξής σημάνσεις στην επιφάνειά τους, σύμφωνα με την ΚΥΑ 47368/2522/2004 ΦΕΚ 1303/τ.Β/25-8-2004, παράγραφος 6.3.1.2 :</w:t>
      </w:r>
    </w:p>
    <w:p w:rsidR="00616C0B" w:rsidRPr="00616C0B" w:rsidRDefault="00616C0B" w:rsidP="00616C0B">
      <w:r w:rsidRPr="00616C0B">
        <w:t xml:space="preserve">ί) </w:t>
      </w:r>
      <w:proofErr w:type="spellStart"/>
      <w:r w:rsidRPr="00616C0B">
        <w:t>υn</w:t>
      </w:r>
      <w:proofErr w:type="spellEnd"/>
      <w:r w:rsidRPr="00616C0B">
        <w:t xml:space="preserve"> όπως το σήμα των Ηνωμένων Εθνών για τις συσκευασίες.</w:t>
      </w:r>
    </w:p>
    <w:p w:rsidR="00616C0B" w:rsidRPr="00616C0B" w:rsidRDefault="00616C0B" w:rsidP="00616C0B">
      <w:proofErr w:type="spellStart"/>
      <w:r w:rsidRPr="00616C0B">
        <w:t>ίί</w:t>
      </w:r>
      <w:proofErr w:type="spellEnd"/>
      <w:r w:rsidRPr="00616C0B">
        <w:t>) 4 για το είδος συσκευασίας (κουτί) και ένας κωδικός για το υλικό.</w:t>
      </w:r>
    </w:p>
    <w:p w:rsidR="00616C0B" w:rsidRPr="00616C0B" w:rsidRDefault="00616C0B" w:rsidP="00616C0B">
      <w:proofErr w:type="spellStart"/>
      <w:r w:rsidRPr="00616C0B">
        <w:t>ίίί</w:t>
      </w:r>
      <w:proofErr w:type="spellEnd"/>
      <w:r w:rsidRPr="00616C0B">
        <w:t xml:space="preserve">) Υ + αριθμός που υποδεικνύει το μέγιστο μικτό βάρος που μπορεί αυτός ο κάδος να ζυγίζει πλήρης απορριμμάτων. Τεχνικά αποδεκτά είναι τα </w:t>
      </w:r>
      <w:proofErr w:type="spellStart"/>
      <w:r w:rsidRPr="00616C0B">
        <w:t>χαρτοκυτία</w:t>
      </w:r>
      <w:proofErr w:type="spellEnd"/>
      <w:r w:rsidRPr="00616C0B">
        <w:t xml:space="preserve"> των 60 λίτρων με Υ &gt; 12 και  τα </w:t>
      </w:r>
      <w:proofErr w:type="spellStart"/>
      <w:r w:rsidRPr="00616C0B">
        <w:t>χαρτοκυτία</w:t>
      </w:r>
      <w:proofErr w:type="spellEnd"/>
      <w:r w:rsidRPr="00616C0B">
        <w:t xml:space="preserve"> των 40 λίτρων με Υ &gt; 8 </w:t>
      </w:r>
    </w:p>
    <w:p w:rsidR="00616C0B" w:rsidRPr="00616C0B" w:rsidRDefault="00616C0B" w:rsidP="00616C0B">
      <w:proofErr w:type="spellStart"/>
      <w:r w:rsidRPr="00616C0B">
        <w:t>ίv</w:t>
      </w:r>
      <w:proofErr w:type="spellEnd"/>
      <w:r w:rsidRPr="00616C0B">
        <w:t>) S για SOLID δηλαδή στερεά απορρίμματα.</w:t>
      </w:r>
    </w:p>
    <w:p w:rsidR="00616C0B" w:rsidRPr="00616C0B" w:rsidRDefault="00616C0B" w:rsidP="00616C0B">
      <w:r w:rsidRPr="00616C0B">
        <w:t xml:space="preserve">ν) Τα δύο τελευταία ψηφία της χρονιάς κατασκευής. </w:t>
      </w:r>
    </w:p>
    <w:p w:rsidR="00616C0B" w:rsidRPr="00616C0B" w:rsidRDefault="00616C0B" w:rsidP="00616C0B">
      <w:proofErr w:type="spellStart"/>
      <w:r w:rsidRPr="00616C0B">
        <w:t>vί)Το</w:t>
      </w:r>
      <w:proofErr w:type="spellEnd"/>
      <w:r w:rsidRPr="00616C0B">
        <w:t xml:space="preserve"> σύμβολο του κράτους που εγκρίνει τον κάδο αυτό </w:t>
      </w:r>
    </w:p>
    <w:p w:rsidR="00616C0B" w:rsidRPr="00616C0B" w:rsidRDefault="00616C0B" w:rsidP="00616C0B">
      <w:proofErr w:type="spellStart"/>
      <w:r w:rsidRPr="00616C0B">
        <w:t>vίί</w:t>
      </w:r>
      <w:proofErr w:type="spellEnd"/>
      <w:r w:rsidRPr="00616C0B">
        <w:t>) Ο αριθμός του πιστοποιητικού ποιότητας.</w:t>
      </w:r>
    </w:p>
    <w:p w:rsidR="00616C0B" w:rsidRPr="00616C0B" w:rsidRDefault="00616C0B" w:rsidP="00616C0B">
      <w:proofErr w:type="spellStart"/>
      <w:r w:rsidRPr="00616C0B">
        <w:t>vίίί</w:t>
      </w:r>
      <w:proofErr w:type="spellEnd"/>
      <w:r w:rsidRPr="00616C0B">
        <w:t>) Το όνομα της κατασκευάστριας εταιρίας.</w:t>
      </w:r>
    </w:p>
    <w:p w:rsidR="00616C0B" w:rsidRPr="00616C0B" w:rsidRDefault="00616C0B" w:rsidP="00616C0B">
      <w:r w:rsidRPr="00616C0B">
        <w:t xml:space="preserve">Οι κωδικοί ν, </w:t>
      </w:r>
      <w:proofErr w:type="spellStart"/>
      <w:r w:rsidRPr="00616C0B">
        <w:t>vί</w:t>
      </w:r>
      <w:proofErr w:type="spellEnd"/>
      <w:r w:rsidRPr="00616C0B">
        <w:t xml:space="preserve">, </w:t>
      </w:r>
      <w:proofErr w:type="spellStart"/>
      <w:r w:rsidRPr="00616C0B">
        <w:t>vίί</w:t>
      </w:r>
      <w:proofErr w:type="spellEnd"/>
      <w:r w:rsidRPr="00616C0B">
        <w:t xml:space="preserve"> και </w:t>
      </w:r>
      <w:proofErr w:type="spellStart"/>
      <w:r w:rsidRPr="00616C0B">
        <w:t>vίίί</w:t>
      </w:r>
      <w:proofErr w:type="spellEnd"/>
      <w:r w:rsidRPr="00616C0B">
        <w:t xml:space="preserve"> μπορούν να μεταβάλλονται ανάλογα με το έτος κατασκευής, τη πιστοποιούσα χώρα, το αντίστοιχο Ινστιτούτο αλλά και την κατασκευάστρια εταιρία.</w:t>
      </w:r>
    </w:p>
    <w:p w:rsidR="00616C0B" w:rsidRPr="00616C0B" w:rsidRDefault="00616C0B" w:rsidP="00616C0B">
      <w:r w:rsidRPr="00616C0B">
        <w:lastRenderedPageBreak/>
        <w:t xml:space="preserve">Α) </w:t>
      </w:r>
      <w:r w:rsidRPr="00616C0B">
        <w:rPr>
          <w:b/>
        </w:rPr>
        <w:t>Συσκευασίες για τη χωριστή συλλογή Επικινδύνων Αποβλήτων Αμιγώς Μολυσματικών (ΕΑΑΜ) τα  οποία προορίζονται προς αποστείρωση</w:t>
      </w:r>
      <w:r w:rsidRPr="00616C0B">
        <w:t xml:space="preserve"> θα είναι σύμφωνες με την ΚΥΑ οικ.146163 (Παράρτημα Ι, παράγραφος 1.2.4).</w:t>
      </w:r>
    </w:p>
    <w:p w:rsidR="00616C0B" w:rsidRPr="00616C0B" w:rsidRDefault="00616C0B" w:rsidP="00616C0B">
      <w:pPr>
        <w:numPr>
          <w:ilvl w:val="0"/>
          <w:numId w:val="38"/>
        </w:numPr>
        <w:contextualSpacing/>
      </w:pPr>
      <w:r w:rsidRPr="00616C0B">
        <w:t>μιας χρήσεως</w:t>
      </w:r>
    </w:p>
    <w:p w:rsidR="00616C0B" w:rsidRPr="00616C0B" w:rsidRDefault="00616C0B" w:rsidP="00616C0B">
      <w:pPr>
        <w:numPr>
          <w:ilvl w:val="0"/>
          <w:numId w:val="38"/>
        </w:numPr>
        <w:contextualSpacing/>
      </w:pPr>
      <w:r w:rsidRPr="00616C0B">
        <w:t>αδιαφανείς</w:t>
      </w:r>
    </w:p>
    <w:p w:rsidR="00616C0B" w:rsidRPr="00616C0B" w:rsidRDefault="00616C0B" w:rsidP="00616C0B">
      <w:pPr>
        <w:numPr>
          <w:ilvl w:val="0"/>
          <w:numId w:val="38"/>
        </w:numPr>
        <w:contextualSpacing/>
      </w:pPr>
      <w:r w:rsidRPr="00616C0B">
        <w:t>κίτρινου  χρώματος</w:t>
      </w:r>
    </w:p>
    <w:p w:rsidR="00616C0B" w:rsidRPr="00616C0B" w:rsidRDefault="00616C0B" w:rsidP="00616C0B">
      <w:pPr>
        <w:numPr>
          <w:ilvl w:val="0"/>
          <w:numId w:val="38"/>
        </w:numPr>
        <w:contextualSpacing/>
      </w:pPr>
      <w:r w:rsidRPr="00616C0B">
        <w:t>ανθεκτικές κατά  την μεταφορά,</w:t>
      </w:r>
    </w:p>
    <w:p w:rsidR="00616C0B" w:rsidRPr="00616C0B" w:rsidRDefault="00616C0B" w:rsidP="00616C0B">
      <w:pPr>
        <w:numPr>
          <w:ilvl w:val="0"/>
          <w:numId w:val="38"/>
        </w:numPr>
        <w:contextualSpacing/>
      </w:pPr>
      <w:r w:rsidRPr="00616C0B">
        <w:t>να έχουν το διεθνές σύμβολο και την αντίστοιχη σήμανση του μολυσματικού,  ανάλογα με την κλάση UN στην οποία αυτά κατατάσσονται</w:t>
      </w:r>
    </w:p>
    <w:p w:rsidR="00616C0B" w:rsidRPr="00616C0B" w:rsidRDefault="00616C0B" w:rsidP="00616C0B">
      <w:pPr>
        <w:numPr>
          <w:ilvl w:val="0"/>
          <w:numId w:val="38"/>
        </w:numPr>
        <w:contextualSpacing/>
      </w:pPr>
      <w:r w:rsidRPr="00616C0B">
        <w:t>να αναγράφουν την  κλάση  και τον  αριθμό  UN ως προς την επικινδυνότητά τους</w:t>
      </w:r>
    </w:p>
    <w:p w:rsidR="00616C0B" w:rsidRPr="00616C0B" w:rsidRDefault="00616C0B" w:rsidP="00616C0B">
      <w:pPr>
        <w:numPr>
          <w:ilvl w:val="0"/>
          <w:numId w:val="38"/>
        </w:numPr>
        <w:contextualSpacing/>
      </w:pPr>
      <w:r w:rsidRPr="00616C0B">
        <w:t>να χαρακτηρίζονται με τον  όρο «Επικίνδυνα  Απόβλητα  Αμιγώς Μολυσματικά (ΕΑΑΜ)»</w:t>
      </w:r>
    </w:p>
    <w:p w:rsidR="00616C0B" w:rsidRPr="00616C0B" w:rsidRDefault="00616C0B" w:rsidP="00616C0B">
      <w:pPr>
        <w:numPr>
          <w:ilvl w:val="0"/>
          <w:numId w:val="38"/>
        </w:numPr>
        <w:contextualSpacing/>
      </w:pPr>
      <w:r w:rsidRPr="00616C0B">
        <w:t>να είναι  κατάλληλου πάχους και υλικού</w:t>
      </w:r>
    </w:p>
    <w:p w:rsidR="00616C0B" w:rsidRPr="00616C0B" w:rsidRDefault="00616C0B" w:rsidP="00616C0B">
      <w:pPr>
        <w:numPr>
          <w:ilvl w:val="0"/>
          <w:numId w:val="38"/>
        </w:numPr>
        <w:contextualSpacing/>
      </w:pPr>
      <w:r w:rsidRPr="00616C0B">
        <w:t>να είναι  φιλικές  προς το περιβάλλον</w:t>
      </w:r>
    </w:p>
    <w:p w:rsidR="00616C0B" w:rsidRPr="00616C0B" w:rsidRDefault="00616C0B" w:rsidP="00616C0B">
      <w:pPr>
        <w:numPr>
          <w:ilvl w:val="0"/>
          <w:numId w:val="38"/>
        </w:numPr>
        <w:contextualSpacing/>
      </w:pPr>
      <w:r w:rsidRPr="00616C0B">
        <w:t>να φέρουν αδιάβροχη  ετικέτα από ανεξίτηλο μελάνι  και να αναγράφουν: ημερομηνία  παραγωγής, ακριβή θέση παραγωγής (π.χ. θάλαμος/τμήμα/εργαστήριο), ποσότητα αποβλήτων, κατηγορία αποβλήτων, προορισμό αποβλήτων</w:t>
      </w:r>
    </w:p>
    <w:p w:rsidR="00616C0B" w:rsidRPr="00616C0B" w:rsidRDefault="00616C0B" w:rsidP="00616C0B">
      <w:pPr>
        <w:numPr>
          <w:ilvl w:val="0"/>
          <w:numId w:val="38"/>
        </w:numPr>
        <w:contextualSpacing/>
      </w:pPr>
      <w:r w:rsidRPr="00616C0B">
        <w:t xml:space="preserve">ο </w:t>
      </w:r>
      <w:proofErr w:type="spellStart"/>
      <w:r w:rsidRPr="00616C0B">
        <w:t>περιέκτης</w:t>
      </w:r>
      <w:proofErr w:type="spellEnd"/>
      <w:r w:rsidRPr="00616C0B">
        <w:t xml:space="preserve">  πρέπει  να στοιβάζεται εύκολα, να φέρει λαβές ικανές για να κρατήσουν το βάρος του όταν μεταφέρεται και να κλείνει με τρόπο που δεν θα επιτρέπει το εύκολο άνοιγμά του μετά το κλείσιμό του. </w:t>
      </w:r>
    </w:p>
    <w:p w:rsidR="00616C0B" w:rsidRPr="00616C0B" w:rsidRDefault="00616C0B" w:rsidP="00616C0B">
      <w:proofErr w:type="spellStart"/>
      <w:r w:rsidRPr="00616C0B">
        <w:rPr>
          <w:b/>
        </w:rPr>
        <w:t>Β)Οι</w:t>
      </w:r>
      <w:proofErr w:type="spellEnd"/>
      <w:r w:rsidRPr="00616C0B">
        <w:rPr>
          <w:b/>
        </w:rPr>
        <w:t xml:space="preserve"> συσκευασίες για τη χωριστή συλλογή Μικτών  Επικίνδυνων Αποβλήτων ( ΜΕΑ) τα οποία προορίζονται προς αποτέφρωση</w:t>
      </w:r>
      <w:r w:rsidRPr="00616C0B">
        <w:t xml:space="preserve"> σύμφωνα με την ΚΥΑ οικ.146163 (Παράρτημα Ι, παράγραφος 1.2.3). </w:t>
      </w:r>
    </w:p>
    <w:p w:rsidR="00616C0B" w:rsidRPr="00616C0B" w:rsidRDefault="00616C0B" w:rsidP="00616C0B">
      <w:pPr>
        <w:numPr>
          <w:ilvl w:val="0"/>
          <w:numId w:val="39"/>
        </w:numPr>
        <w:contextualSpacing/>
      </w:pPr>
      <w:r w:rsidRPr="00616C0B">
        <w:t>μιας χρήσεως</w:t>
      </w:r>
    </w:p>
    <w:p w:rsidR="00616C0B" w:rsidRPr="00616C0B" w:rsidRDefault="00616C0B" w:rsidP="00616C0B">
      <w:pPr>
        <w:numPr>
          <w:ilvl w:val="0"/>
          <w:numId w:val="39"/>
        </w:numPr>
        <w:contextualSpacing/>
      </w:pPr>
      <w:r w:rsidRPr="00616C0B">
        <w:t>κόκκινου χρώματος</w:t>
      </w:r>
    </w:p>
    <w:p w:rsidR="00616C0B" w:rsidRPr="00616C0B" w:rsidRDefault="00616C0B" w:rsidP="00616C0B">
      <w:pPr>
        <w:numPr>
          <w:ilvl w:val="0"/>
          <w:numId w:val="39"/>
        </w:numPr>
        <w:contextualSpacing/>
      </w:pPr>
      <w:r w:rsidRPr="00616C0B">
        <w:t xml:space="preserve">να είναι  κατάλληλου πάχους και υλικού,  μη </w:t>
      </w:r>
      <w:proofErr w:type="spellStart"/>
      <w:r w:rsidRPr="00616C0B">
        <w:t>παραμορφούμενες</w:t>
      </w:r>
      <w:proofErr w:type="spellEnd"/>
      <w:r w:rsidRPr="00616C0B">
        <w:t xml:space="preserve"> για ασφαλή  μεταφορά</w:t>
      </w:r>
    </w:p>
    <w:p w:rsidR="00616C0B" w:rsidRPr="00616C0B" w:rsidRDefault="00616C0B" w:rsidP="00616C0B">
      <w:pPr>
        <w:numPr>
          <w:ilvl w:val="0"/>
          <w:numId w:val="39"/>
        </w:numPr>
        <w:contextualSpacing/>
      </w:pPr>
      <w:r w:rsidRPr="00616C0B">
        <w:t>κατάλληλου βάρους και όγκου για την εύκολη μεταφορά  τους</w:t>
      </w:r>
    </w:p>
    <w:p w:rsidR="00616C0B" w:rsidRPr="00616C0B" w:rsidRDefault="00616C0B" w:rsidP="00616C0B">
      <w:pPr>
        <w:numPr>
          <w:ilvl w:val="0"/>
          <w:numId w:val="39"/>
        </w:numPr>
        <w:contextualSpacing/>
      </w:pPr>
      <w:r w:rsidRPr="00616C0B">
        <w:t>να είναι τέτοιου υλικού ώστε κατά την αποτέφρωσή τους  να μην παράγονται επικίνδυνα αέρια</w:t>
      </w:r>
    </w:p>
    <w:p w:rsidR="00616C0B" w:rsidRPr="00616C0B" w:rsidRDefault="00616C0B" w:rsidP="00616C0B">
      <w:pPr>
        <w:numPr>
          <w:ilvl w:val="0"/>
          <w:numId w:val="39"/>
        </w:numPr>
        <w:contextualSpacing/>
      </w:pPr>
      <w:r w:rsidRPr="00616C0B">
        <w:t>να είναι  φιλικές  προς το περιβάλλον</w:t>
      </w:r>
    </w:p>
    <w:p w:rsidR="00616C0B" w:rsidRPr="00616C0B" w:rsidRDefault="00616C0B" w:rsidP="00616C0B">
      <w:pPr>
        <w:numPr>
          <w:ilvl w:val="0"/>
          <w:numId w:val="39"/>
        </w:numPr>
        <w:contextualSpacing/>
      </w:pPr>
      <w:r w:rsidRPr="00616C0B">
        <w:t xml:space="preserve">ο </w:t>
      </w:r>
      <w:proofErr w:type="spellStart"/>
      <w:r w:rsidRPr="00616C0B">
        <w:t>περιέκτης</w:t>
      </w:r>
      <w:proofErr w:type="spellEnd"/>
      <w:r w:rsidRPr="00616C0B">
        <w:t xml:space="preserve"> πρέπει να στοιβάζεται εύκολα, να φέρει  λαβές ικανές για να κρατήσουν  το βάρος του όταν μεταφέρεται</w:t>
      </w:r>
    </w:p>
    <w:p w:rsidR="00616C0B" w:rsidRPr="00616C0B" w:rsidRDefault="00616C0B" w:rsidP="00616C0B">
      <w:pPr>
        <w:numPr>
          <w:ilvl w:val="0"/>
          <w:numId w:val="39"/>
        </w:numPr>
        <w:contextualSpacing/>
      </w:pPr>
      <w:r w:rsidRPr="00616C0B">
        <w:t xml:space="preserve">ο </w:t>
      </w:r>
      <w:proofErr w:type="spellStart"/>
      <w:r w:rsidRPr="00616C0B">
        <w:t>περιέκτης</w:t>
      </w:r>
      <w:proofErr w:type="spellEnd"/>
      <w:r w:rsidRPr="00616C0B">
        <w:t xml:space="preserve"> πρέπει  να κλείνει με τρόπο  που  δεν θα επιτρέπει  το εύκολο  άνοιγμά  του μετά  το κλείσιμό  του</w:t>
      </w:r>
    </w:p>
    <w:p w:rsidR="00616C0B" w:rsidRPr="00616C0B" w:rsidRDefault="00616C0B" w:rsidP="00616C0B">
      <w:pPr>
        <w:numPr>
          <w:ilvl w:val="0"/>
          <w:numId w:val="39"/>
        </w:numPr>
        <w:contextualSpacing/>
      </w:pPr>
      <w:r w:rsidRPr="00616C0B">
        <w:t xml:space="preserve">τα  </w:t>
      </w:r>
      <w:proofErr w:type="spellStart"/>
      <w:r w:rsidRPr="00616C0B">
        <w:t>hospital</w:t>
      </w:r>
      <w:proofErr w:type="spellEnd"/>
      <w:r w:rsidRPr="00616C0B">
        <w:t xml:space="preserve"> </w:t>
      </w:r>
      <w:proofErr w:type="spellStart"/>
      <w:r w:rsidRPr="00616C0B">
        <w:t>box</w:t>
      </w:r>
      <w:proofErr w:type="spellEnd"/>
      <w:r w:rsidRPr="00616C0B">
        <w:t xml:space="preserve">  που μπορούν  να χρησιμοποιηθούν  για  την  μεταφορά να είναι  κατάλληλες κατά UN</w:t>
      </w:r>
    </w:p>
    <w:p w:rsidR="00616C0B" w:rsidRPr="00616C0B" w:rsidRDefault="00616C0B" w:rsidP="00616C0B">
      <w:pPr>
        <w:numPr>
          <w:ilvl w:val="0"/>
          <w:numId w:val="39"/>
        </w:numPr>
        <w:contextualSpacing/>
      </w:pPr>
      <w:r w:rsidRPr="00616C0B">
        <w:t>να έχουν το διεθνές σύμβολο και την αντίστοιχη σήμανση του μολυσματικού ή/και επικίνδυνου, ανάλογα με την κλάση UN στην οποία αυτά κατατάσσονται</w:t>
      </w:r>
    </w:p>
    <w:p w:rsidR="00616C0B" w:rsidRPr="00616C0B" w:rsidRDefault="00616C0B" w:rsidP="00616C0B">
      <w:pPr>
        <w:numPr>
          <w:ilvl w:val="0"/>
          <w:numId w:val="39"/>
        </w:numPr>
        <w:contextualSpacing/>
      </w:pPr>
      <w:r w:rsidRPr="00616C0B">
        <w:t>να αναγράφουν την κλάση και τον αριθμό UN ως προς την επικινδυνότητα τους, και τον όρο «Επικίνδυνα Απόβλητα» (ΕΑΑΜ, ΜΕΑ, ΑΕΑ)</w:t>
      </w:r>
    </w:p>
    <w:p w:rsidR="00616C0B" w:rsidRPr="00616C0B" w:rsidRDefault="00616C0B" w:rsidP="00616C0B">
      <w:pPr>
        <w:numPr>
          <w:ilvl w:val="0"/>
          <w:numId w:val="39"/>
        </w:numPr>
        <w:contextualSpacing/>
      </w:pPr>
      <w:r w:rsidRPr="00616C0B">
        <w:t xml:space="preserve">να φέρουν ενσωματωμένη αδιάβροχη ετικέτα από ανεξίτηλο μελάνι και να αναγράφουν: ημερομηνία παραγωγής, ακριβή θέση παραγωγής (π.χ. </w:t>
      </w:r>
      <w:r w:rsidRPr="00616C0B">
        <w:lastRenderedPageBreak/>
        <w:t>θάλαμος/τμήμα/εργαστήριο), ποσότητα αποβλήτων, κατηγορία αποβλήτων, προορισμό αποβλήτων</w:t>
      </w:r>
    </w:p>
    <w:p w:rsidR="00616C0B" w:rsidRPr="00616C0B" w:rsidRDefault="00616C0B" w:rsidP="00616C0B"/>
    <w:p w:rsidR="00616C0B" w:rsidRPr="00616C0B" w:rsidRDefault="00616C0B" w:rsidP="00616C0B">
      <w:pPr>
        <w:rPr>
          <w:b/>
        </w:rPr>
      </w:pPr>
      <w:proofErr w:type="spellStart"/>
      <w:r w:rsidRPr="00616C0B">
        <w:rPr>
          <w:b/>
        </w:rPr>
        <w:t>Nα</w:t>
      </w:r>
      <w:proofErr w:type="spellEnd"/>
      <w:r w:rsidRPr="00616C0B">
        <w:rPr>
          <w:b/>
        </w:rPr>
        <w:t xml:space="preserve"> κατατεθούν, ως απαράβατος όρος, τα πιστοποιητικά ποιότητας κατά ADR των </w:t>
      </w:r>
      <w:proofErr w:type="spellStart"/>
      <w:r w:rsidRPr="00616C0B">
        <w:rPr>
          <w:b/>
        </w:rPr>
        <w:t>χαρτοκυτίων</w:t>
      </w:r>
      <w:proofErr w:type="spellEnd"/>
      <w:r w:rsidRPr="00616C0B">
        <w:rPr>
          <w:b/>
        </w:rPr>
        <w:t xml:space="preserve"> των  40  και  60 λίτρων.» </w:t>
      </w:r>
    </w:p>
    <w:p w:rsidR="00616C0B" w:rsidRPr="00616C0B" w:rsidRDefault="00616C0B" w:rsidP="00616C0B"/>
    <w:p w:rsidR="00616C0B" w:rsidRPr="00616C0B" w:rsidRDefault="00616C0B" w:rsidP="00616C0B">
      <w:pPr>
        <w:rPr>
          <w:b/>
        </w:rPr>
      </w:pPr>
      <w:r w:rsidRPr="00616C0B">
        <w:rPr>
          <w:b/>
        </w:rPr>
        <w:t xml:space="preserve">2)ΑΠΟΘΗΚΕΥΣΗ </w:t>
      </w:r>
    </w:p>
    <w:p w:rsidR="00616C0B" w:rsidRPr="00616C0B" w:rsidRDefault="00616C0B" w:rsidP="00616C0B">
      <w:r w:rsidRPr="00616C0B">
        <w:t xml:space="preserve"> Η αποθήκευση θα πρέπει απαραιτήτως να ακολουθεί τα όσα ορίζει η ΚΥΑ οικ.146163 και συγκεκριμένα το Παράρτημα I, παράγραφος 3.1.2 και 3.1.3. Μετά το πέρας κάθε αποκομιδής ο ανάδοχος υποχρεούται να απολυμαίνει με δικά του υλικά και μέσα τον ψυκτικό θάλαμο προσωρινής αποθήκευσης των ΕΑΥΜ.  </w:t>
      </w:r>
    </w:p>
    <w:p w:rsidR="00616C0B" w:rsidRPr="00616C0B" w:rsidRDefault="00616C0B" w:rsidP="00616C0B">
      <w:pPr>
        <w:rPr>
          <w:b/>
        </w:rPr>
      </w:pPr>
      <w:proofErr w:type="spellStart"/>
      <w:r w:rsidRPr="00616C0B">
        <w:rPr>
          <w:b/>
        </w:rPr>
        <w:t>Nα</w:t>
      </w:r>
      <w:proofErr w:type="spellEnd"/>
      <w:r w:rsidRPr="00616C0B">
        <w:rPr>
          <w:b/>
        </w:rPr>
        <w:t xml:space="preserve"> κατατεθούν, ως απαράβατος όρος, τα πιστοποιητικά των απολυμαντικών μέσων,  τεχνικά φυλλάδια του εξοπλισμού απολύμανσης καθώς και σχετική   τεκμηρίωση της μεθόδου απολύμανσης.</w:t>
      </w:r>
    </w:p>
    <w:p w:rsidR="00616C0B" w:rsidRPr="00616C0B" w:rsidRDefault="00616C0B" w:rsidP="00616C0B"/>
    <w:p w:rsidR="00616C0B" w:rsidRPr="00616C0B" w:rsidRDefault="00616C0B" w:rsidP="00616C0B">
      <w:pPr>
        <w:rPr>
          <w:b/>
        </w:rPr>
      </w:pPr>
      <w:r w:rsidRPr="00616C0B">
        <w:rPr>
          <w:b/>
        </w:rPr>
        <w:t>3)ΜΕΤΑΦΟΡΑ</w:t>
      </w:r>
    </w:p>
    <w:p w:rsidR="00616C0B" w:rsidRPr="00616C0B" w:rsidRDefault="00616C0B" w:rsidP="00616C0B">
      <w:r w:rsidRPr="00616C0B">
        <w:t>Η αποκομιδή (σύμφωνα με την ΚΥΑ οικ.146163 παράρτημα 1 παρ.3.1.3) των ΕΑΑΜ και των ΜΕΑ του Νοσοκομείου θα εκτελείται ανάλογα τις ανάγκες του Νοσοκομείου (Τουλάχιστον μία (1) φορά ανά εβδομάδα) τις πρωινές ώρες και εργάσιμες ημέρες, παρουσία του Υπευθύνου και της Επιτροπής διαχείρισης αποβλήτων της ΥΜ.</w:t>
      </w:r>
    </w:p>
    <w:p w:rsidR="00616C0B" w:rsidRPr="00616C0B" w:rsidRDefault="00616C0B" w:rsidP="00616C0B">
      <w:r w:rsidRPr="00616C0B">
        <w:t>Η Υγειονομική Μονάδα (Νοσοκομείο) θα παραδίδει στον ανάδοχο τα απόβλητα κατάλληλα συσκευασμένα σύμφωνα με την ΚΥΑ οικ.146163 και τον κώδικα ADR και θα μεταφέρονται στο φορτηγό ψυγείο από τους ειδικούς ψυκτικούς θαλάμους της Υγειονομικής Μονάδας από προσωπικό του Αναδόχου.</w:t>
      </w:r>
    </w:p>
    <w:p w:rsidR="00616C0B" w:rsidRPr="00616C0B" w:rsidRDefault="00616C0B" w:rsidP="00616C0B">
      <w:r w:rsidRPr="00616C0B">
        <w:t>Ο ανάδοχος θα συνεργάζεται με τους υπευθύνους διαχείρισης ιατρικών αποβλήτων του Νοσοκομείου για τη συμπλήρωση του συνοδευτικού Εντύπου Αναγνώρισης για την συλλογή και μεταφορά επικινδύνων αποβλήτων σύμφωνα με το Παράρτημα Ι, παράγραφο 6.2 της  ΚΥΑ οικ.146163.</w:t>
      </w:r>
    </w:p>
    <w:p w:rsidR="00616C0B" w:rsidRPr="00616C0B" w:rsidRDefault="00616C0B" w:rsidP="00616C0B">
      <w:r w:rsidRPr="00616C0B">
        <w:t xml:space="preserve">Ο ανάδοχος πρέπει να διαθέσει για το έργο της διαχείρισης των νοσοκομειακών αποβλήτων του Νοσοκομείου  </w:t>
      </w:r>
      <w:proofErr w:type="spellStart"/>
      <w:r w:rsidRPr="00616C0B">
        <w:t>αδειοδοτημένα</w:t>
      </w:r>
      <w:proofErr w:type="spellEnd"/>
      <w:r w:rsidRPr="00616C0B">
        <w:t xml:space="preserve"> και πιστοποιημένα κατά ADR και ΑΤΡ φορτηγά ψυγεία μεταφοράς ΕΑΥΜ. </w:t>
      </w:r>
    </w:p>
    <w:p w:rsidR="00616C0B" w:rsidRPr="00616C0B" w:rsidRDefault="00616C0B" w:rsidP="00616C0B">
      <w:pPr>
        <w:rPr>
          <w:b/>
        </w:rPr>
      </w:pPr>
      <w:proofErr w:type="spellStart"/>
      <w:r w:rsidRPr="00616C0B">
        <w:rPr>
          <w:b/>
        </w:rPr>
        <w:t>Nα</w:t>
      </w:r>
      <w:proofErr w:type="spellEnd"/>
      <w:r w:rsidRPr="00616C0B">
        <w:rPr>
          <w:b/>
        </w:rPr>
        <w:t xml:space="preserve"> κατατεθούν, ως απαράβατος όρος, οι άδειες κυκλοφορίας, τα ασφαλιστήρια συμβόλαια και  τα πιστοποιητικά – εκθέσεις ελέγχου κατά ADR και κατά ATP φορτηγών ψυγείων μεταφοράς ΕΑΥΜ.</w:t>
      </w:r>
    </w:p>
    <w:p w:rsidR="00616C0B" w:rsidRPr="00616C0B" w:rsidRDefault="00616C0B" w:rsidP="00616C0B">
      <w:r w:rsidRPr="00616C0B">
        <w:t>Τα οχήματα  μεταφοράς των  ΕΑΑΜ και ΜΕΑ  πρέπει να πληρούν τις εξής προδιαγραφές (Παράρτημα Ι, παράγραφο 2.2.4 της ΚΥΑ οικ.146163):</w:t>
      </w:r>
    </w:p>
    <w:p w:rsidR="00616C0B" w:rsidRPr="00616C0B" w:rsidRDefault="00616C0B" w:rsidP="00616C0B">
      <w:pPr>
        <w:numPr>
          <w:ilvl w:val="0"/>
          <w:numId w:val="40"/>
        </w:numPr>
        <w:contextualSpacing/>
      </w:pPr>
      <w:r w:rsidRPr="00616C0B">
        <w:lastRenderedPageBreak/>
        <w:t>Να είναι κατάλληλα και εφοδιασμένα με πιστοποιητικό έγκρισης ADR, σύμφωνα με τις διατάξεις του Προεδρικού Διατάγματος 104/1999 όπως τροποποιήθηκε από τις  διατάξεις της ΚΥΑ 19403/1388/08/2008 και ισχύει, εφόσον απαιτείται</w:t>
      </w:r>
    </w:p>
    <w:p w:rsidR="00616C0B" w:rsidRPr="00616C0B" w:rsidRDefault="00616C0B" w:rsidP="00616C0B">
      <w:pPr>
        <w:numPr>
          <w:ilvl w:val="0"/>
          <w:numId w:val="40"/>
        </w:numPr>
        <w:contextualSpacing/>
      </w:pPr>
      <w:r w:rsidRPr="00616C0B">
        <w:t>Να φέρουν κατάλληλη σήμανση, το διεθνές σήμα κινδύνου το οποίο να επιδεικνύεται σε εμφανές σημείο</w:t>
      </w:r>
    </w:p>
    <w:p w:rsidR="00616C0B" w:rsidRPr="00616C0B" w:rsidRDefault="00616C0B" w:rsidP="00616C0B">
      <w:pPr>
        <w:numPr>
          <w:ilvl w:val="0"/>
          <w:numId w:val="40"/>
        </w:numPr>
        <w:contextualSpacing/>
      </w:pPr>
      <w:r w:rsidRPr="00616C0B">
        <w:t>Να είναι κατάλληλου μεγέθους σύμφωνα με τον Κ.Ο.Κ.</w:t>
      </w:r>
    </w:p>
    <w:p w:rsidR="00616C0B" w:rsidRPr="00616C0B" w:rsidRDefault="00616C0B" w:rsidP="00616C0B">
      <w:pPr>
        <w:numPr>
          <w:ilvl w:val="0"/>
          <w:numId w:val="40"/>
        </w:numPr>
        <w:contextualSpacing/>
      </w:pPr>
      <w:r w:rsidRPr="00616C0B">
        <w:t>Κατ’ ελάχιστον, να είναι τελείως κλειστά, στεγανά, να έχουν δυνατότητα ψύξης ≤8</w:t>
      </w:r>
      <w:r w:rsidRPr="00616C0B">
        <w:t> C, να μη φέρουν  μηχανισμό συμπίεσης, να επιτρέπουν ασφαλή μεταφορά, να μπορούν να πλένονται και να απολυμαίνονται εύκολα και να διαθέτουν διευκολύνσεις για την ατομική προστασία του οδηγού και των χειριστών</w:t>
      </w:r>
    </w:p>
    <w:p w:rsidR="00616C0B" w:rsidRPr="00616C0B" w:rsidRDefault="00616C0B" w:rsidP="00616C0B">
      <w:pPr>
        <w:numPr>
          <w:ilvl w:val="0"/>
          <w:numId w:val="40"/>
        </w:numPr>
        <w:contextualSpacing/>
      </w:pPr>
      <w:r w:rsidRPr="00616C0B">
        <w:t>Να υπάρχει διάφραγμα μεταξύ της καμπίνας του οδηγού και του σώματος του οχήματος που να διασφαλίζει την ασφάλεια διατήρησης του φορτίου σε περίπτωση σύγκρουσης</w:t>
      </w:r>
    </w:p>
    <w:p w:rsidR="00616C0B" w:rsidRPr="00616C0B" w:rsidRDefault="00616C0B" w:rsidP="00616C0B">
      <w:pPr>
        <w:numPr>
          <w:ilvl w:val="0"/>
          <w:numId w:val="40"/>
        </w:numPr>
        <w:contextualSpacing/>
      </w:pPr>
      <w:r w:rsidRPr="00616C0B">
        <w:t>Να διαθέτουν κατάλληλο σύστημα ασφαλείας, το οποίο να εξασφαλίζει τη μη μετακίνηση του φορτίου κατά τη διάρκεια της μεταφοράς του</w:t>
      </w:r>
    </w:p>
    <w:p w:rsidR="00616C0B" w:rsidRPr="00616C0B" w:rsidRDefault="00616C0B" w:rsidP="00616C0B">
      <w:pPr>
        <w:numPr>
          <w:ilvl w:val="0"/>
          <w:numId w:val="40"/>
        </w:numPr>
        <w:contextualSpacing/>
      </w:pPr>
      <w:r w:rsidRPr="00616C0B">
        <w:t>Να υπάρχει χωριστό διαμέρισμα για τον εξοπλισμό έκτακτης ανάγκης</w:t>
      </w:r>
    </w:p>
    <w:p w:rsidR="00616C0B" w:rsidRPr="00616C0B" w:rsidRDefault="00616C0B" w:rsidP="00616C0B">
      <w:pPr>
        <w:numPr>
          <w:ilvl w:val="0"/>
          <w:numId w:val="40"/>
        </w:numPr>
        <w:contextualSpacing/>
      </w:pPr>
      <w:r w:rsidRPr="00616C0B">
        <w:t>Να διαθέτουν στρογγυλεμένες εσωτερικές γωνίες προς αποφυγή κατακράτησης υγρών διαρροών</w:t>
      </w:r>
    </w:p>
    <w:p w:rsidR="00616C0B" w:rsidRPr="00616C0B" w:rsidRDefault="00616C0B" w:rsidP="00616C0B">
      <w:pPr>
        <w:numPr>
          <w:ilvl w:val="0"/>
          <w:numId w:val="40"/>
        </w:numPr>
        <w:contextualSpacing/>
      </w:pPr>
      <w:r w:rsidRPr="00616C0B">
        <w:t>Να διαθέτουν κατάλληλο προστατευτικό ιματισμό, εργαλεία και απολυμαντικό μαζί με τους ειδικούς δείκτες για συλλογή και εξέταση των υγρών διαρροών</w:t>
      </w:r>
    </w:p>
    <w:p w:rsidR="00616C0B" w:rsidRPr="00616C0B" w:rsidRDefault="00616C0B" w:rsidP="00616C0B">
      <w:pPr>
        <w:numPr>
          <w:ilvl w:val="0"/>
          <w:numId w:val="40"/>
        </w:numPr>
        <w:contextualSpacing/>
      </w:pPr>
      <w:r w:rsidRPr="00616C0B">
        <w:t>Να έχουν βιβλίο καταγραφής των στοιχείων με τις βάρδιες των μεταφορέων αποβλήτων</w:t>
      </w:r>
    </w:p>
    <w:p w:rsidR="00616C0B" w:rsidRPr="00616C0B" w:rsidRDefault="00616C0B" w:rsidP="00616C0B">
      <w:pPr>
        <w:numPr>
          <w:ilvl w:val="0"/>
          <w:numId w:val="40"/>
        </w:numPr>
        <w:contextualSpacing/>
      </w:pPr>
      <w:r w:rsidRPr="00616C0B">
        <w:t>Να μην χρησιμοποιούνται για μεταφορά άλλων υλικών ή αποβλήτων</w:t>
      </w:r>
    </w:p>
    <w:p w:rsidR="00616C0B" w:rsidRPr="00616C0B" w:rsidRDefault="00616C0B" w:rsidP="00616C0B">
      <w:pPr>
        <w:numPr>
          <w:ilvl w:val="0"/>
          <w:numId w:val="40"/>
        </w:numPr>
        <w:contextualSpacing/>
      </w:pPr>
      <w:r w:rsidRPr="00616C0B">
        <w:t>Να καθαρίζονται και να απολυμαίνονται μετά το πέρας κάθε εκφόρτωσης στις εγκαταστάσεις των αποδεκτών, ώστε να διατηρούνται σε άριστη υγειονομική κατάσταση</w:t>
      </w:r>
    </w:p>
    <w:p w:rsidR="00616C0B" w:rsidRPr="00616C0B" w:rsidRDefault="00616C0B" w:rsidP="00616C0B">
      <w:pPr>
        <w:rPr>
          <w:b/>
        </w:rPr>
      </w:pPr>
      <w:r w:rsidRPr="00616C0B">
        <w:rPr>
          <w:b/>
        </w:rPr>
        <w:t>Σε περίπτωση που ο συμμετέχων πρόκειται να συνεργαστεί με μεταφορική εταιρεία για την εκτέλεση του μέρους του έργου της μεταφοράς των αποβλήτων, τότε απαιτείται να κατατεθεί και η μεταξύ τους σύμβαση.</w:t>
      </w:r>
    </w:p>
    <w:p w:rsidR="00616C0B" w:rsidRPr="00616C0B" w:rsidRDefault="00616C0B" w:rsidP="00616C0B">
      <w:r w:rsidRPr="00616C0B">
        <w:t xml:space="preserve">Ο ανάδοχος πρέπει να προσκομίσει βεβαίωση αποδοχής των αποβλήτων που παράγει το Νοσοκομείο από την μονάδα επεξεργασίας των αποβλήτων. Στην βεβαίωση αυτή πρέπει να αναγράφεται η μέθοδος επεξεργασίας, το είδος των αποβλήτων προς επεξεργασία και η προέλευση των αποβλήτων. </w:t>
      </w:r>
    </w:p>
    <w:p w:rsidR="00616C0B" w:rsidRPr="00616C0B" w:rsidRDefault="00616C0B" w:rsidP="00616C0B">
      <w:r w:rsidRPr="00616C0B">
        <w:t xml:space="preserve">Δικαιολογητικά και πιστοποιητικά νομίμως θεωρημένα για το γνήσιο του αντιγράφου που πρέπει να κατατεθούν μαζί με την </w:t>
      </w:r>
      <w:proofErr w:type="spellStart"/>
      <w:r w:rsidRPr="00616C0B">
        <w:t>προσφορά(απαράβατος</w:t>
      </w:r>
      <w:proofErr w:type="spellEnd"/>
      <w:r w:rsidRPr="00616C0B">
        <w:t xml:space="preserve"> όρος):</w:t>
      </w:r>
    </w:p>
    <w:p w:rsidR="00616C0B" w:rsidRPr="00616C0B" w:rsidRDefault="00616C0B" w:rsidP="00616C0B">
      <w:pPr>
        <w:numPr>
          <w:ilvl w:val="0"/>
          <w:numId w:val="41"/>
        </w:numPr>
        <w:contextualSpacing/>
      </w:pPr>
      <w:r w:rsidRPr="00616C0B">
        <w:t xml:space="preserve">Διαπεριφερειακή Άδεια για συλλογή-μεταφορά επικίνδυνων αποβλήτων υγειονομικών μονάδων, σύμφωνα με την ΚΥΑ οικ.146163, όπου πρέπει να περιλαμβάνονται οι περιφέρειες μέσα στις οποίες και δια των οποίων θα εκτελεστεί το έργο. </w:t>
      </w:r>
    </w:p>
    <w:p w:rsidR="00616C0B" w:rsidRPr="00616C0B" w:rsidRDefault="00616C0B" w:rsidP="00616C0B">
      <w:pPr>
        <w:numPr>
          <w:ilvl w:val="0"/>
          <w:numId w:val="41"/>
        </w:numPr>
        <w:contextualSpacing/>
      </w:pPr>
      <w:r w:rsidRPr="00616C0B">
        <w:t>Πιστοποιητικό – έκθεση ελέγχου κατά  ΑΤΡ όπου θα πιστοποιείται η ικανότητα ψύξης των φορτηγών ψυγείων μεταφοράς ΕΑΥΜ.</w:t>
      </w:r>
    </w:p>
    <w:p w:rsidR="00616C0B" w:rsidRPr="00616C0B" w:rsidRDefault="00616C0B" w:rsidP="00616C0B">
      <w:pPr>
        <w:numPr>
          <w:ilvl w:val="0"/>
          <w:numId w:val="41"/>
        </w:numPr>
        <w:contextualSpacing/>
      </w:pPr>
      <w:r w:rsidRPr="00616C0B">
        <w:lastRenderedPageBreak/>
        <w:t>Πιστοποιητικό – έκθεση ελέγχου κατά  ΑDR όπου θα πιστοποιείται  η συμμόρφωση των φορτηγών ψυγείων μεταφοράς ΕΑΥΜ σύμφωνα με τους κανόνες ADR για την σύννομη οδική μεταφορά επικίνδυνων ιατρικών αποβλήτων.</w:t>
      </w:r>
    </w:p>
    <w:p w:rsidR="00616C0B" w:rsidRPr="00616C0B" w:rsidRDefault="00616C0B" w:rsidP="00616C0B">
      <w:pPr>
        <w:numPr>
          <w:ilvl w:val="0"/>
          <w:numId w:val="41"/>
        </w:numPr>
        <w:contextualSpacing/>
      </w:pPr>
      <w:r w:rsidRPr="00616C0B">
        <w:t>Πιστοποιητικό κατά ISO 9001:2008 και κατά ISO 14001  για τη συλλογή και μεταφορά των επικίνδυνων ιατρικών αποβλήτων</w:t>
      </w:r>
    </w:p>
    <w:p w:rsidR="00616C0B" w:rsidRPr="00616C0B" w:rsidRDefault="00616C0B" w:rsidP="00616C0B">
      <w:pPr>
        <w:numPr>
          <w:ilvl w:val="0"/>
          <w:numId w:val="41"/>
        </w:numPr>
        <w:contextualSpacing/>
      </w:pPr>
      <w:r w:rsidRPr="00616C0B">
        <w:t>Άδεια κυκλοφορίας των Οχημάτων Μεταφοράς ΕΑΥΜ όπου σαφώς να αναφέρεται η χρήση τους για μεταφορά ΕΑΥΜ. Για την κάλυψη των αναγκών εκτέλεσης της σύμβασης απαιτείται η προσκόμιση στοιχείων τουλάχιστον δύο (2) Οχημάτων Μεταφοράς ΕΑΥΜ.</w:t>
      </w:r>
    </w:p>
    <w:p w:rsidR="00616C0B" w:rsidRPr="00616C0B" w:rsidRDefault="00616C0B" w:rsidP="00616C0B">
      <w:pPr>
        <w:numPr>
          <w:ilvl w:val="0"/>
          <w:numId w:val="41"/>
        </w:numPr>
        <w:contextualSpacing/>
      </w:pPr>
      <w:r w:rsidRPr="00616C0B">
        <w:t xml:space="preserve">Υπεύθυνη Δήλωση του </w:t>
      </w:r>
      <w:proofErr w:type="spellStart"/>
      <w:r w:rsidRPr="00616C0B">
        <w:t>άρ</w:t>
      </w:r>
      <w:proofErr w:type="spellEnd"/>
      <w:r w:rsidRPr="00616C0B">
        <w:t xml:space="preserve">. 8 του Ν. 1599/1986 όπως εκάστοτε ισχύει, με θεώρηση γνησίου υπογραφής, του νόμιμου κατόχου της άδεια μεταφοράς ΕΑΥΜ, στην οποία να δηλώνεται ότι θα παρέχει τα </w:t>
      </w:r>
      <w:proofErr w:type="spellStart"/>
      <w:r w:rsidRPr="00616C0B">
        <w:t>αδειοδοτημένα</w:t>
      </w:r>
      <w:proofErr w:type="spellEnd"/>
      <w:r w:rsidRPr="00616C0B">
        <w:t xml:space="preserve"> οχήματα μεταφοράς ΕΑΥΜ καθ' όλη τη διάρκεια της σύμβασης, ότι δέχεται να εκτελέσει </w:t>
      </w:r>
      <w:proofErr w:type="spellStart"/>
      <w:r w:rsidRPr="00616C0B">
        <w:t>τo</w:t>
      </w:r>
      <w:proofErr w:type="spellEnd"/>
      <w:r w:rsidRPr="00616C0B">
        <w:t xml:space="preserve"> έργο σύμφωνα με τους όρους της ΚΥΑ οικ.146163 και ότι θα διαθέτει το απαιτούμενο προσωπικό και τον απαιτούμενο εξοπλισμό για την εκτέλεση του έργου σύμφωνα με τους όρους της ΚΥΑ οικ.146163.</w:t>
      </w:r>
    </w:p>
    <w:p w:rsidR="00616C0B" w:rsidRPr="00616C0B" w:rsidRDefault="00616C0B" w:rsidP="00616C0B">
      <w:pPr>
        <w:numPr>
          <w:ilvl w:val="0"/>
          <w:numId w:val="41"/>
        </w:numPr>
        <w:contextualSpacing/>
      </w:pPr>
      <w:r w:rsidRPr="00616C0B">
        <w:t xml:space="preserve">Πιστοποιητικά επαγγελματικής κατάρτισης κατά ADR των οδηγών που θα διενεργούν την μεταφορά των αποβλήτων, καθώς και </w:t>
      </w:r>
      <w:proofErr w:type="spellStart"/>
      <w:r w:rsidRPr="00616C0B">
        <w:t>τo</w:t>
      </w:r>
      <w:proofErr w:type="spellEnd"/>
      <w:r w:rsidRPr="00616C0B">
        <w:t xml:space="preserve"> αποδεικτικό για τη σχέση εργασίας των οδηγών με την εταιρία (αναγγελία πρόσληψης ΟΑΕΔ και ΑΠΔ ΙΚΑ τελευταίου τριμήνου). Για την κάλυψη των αναγκών εκτέλεσης του έργου απαιτείται η προσκόμιση στοιχείων κατ’ ελάχιστον δύο οδηγών που φέρουν τα ανωτέρω πιστοποιητικά.</w:t>
      </w:r>
    </w:p>
    <w:p w:rsidR="00616C0B" w:rsidRPr="00616C0B" w:rsidRDefault="00616C0B" w:rsidP="00616C0B">
      <w:pPr>
        <w:numPr>
          <w:ilvl w:val="0"/>
          <w:numId w:val="41"/>
        </w:numPr>
        <w:contextualSpacing/>
      </w:pPr>
      <w:r w:rsidRPr="00616C0B">
        <w:t>Έγγραφα που να αποδεικνύουν την διετή τουλάχιστον προϋπηρεσία του νομίμου κατόχου της άδειας μεταφοράς στο αντικείμενο της μεταφοράς των ΕΑΥΜ.</w:t>
      </w:r>
    </w:p>
    <w:p w:rsidR="00616C0B" w:rsidRPr="00616C0B" w:rsidRDefault="00616C0B" w:rsidP="00616C0B">
      <w:pPr>
        <w:numPr>
          <w:ilvl w:val="0"/>
          <w:numId w:val="41"/>
        </w:numPr>
        <w:contextualSpacing/>
      </w:pPr>
      <w:r w:rsidRPr="00616C0B">
        <w:t xml:space="preserve">Ασφαλιστήριο συμβόλαιο του νόμιμου κατόχου της άδειας μεταφοράς με ασφαλιστική εταιρεία για ασφάλιση της αστικής ευθύνης και κάλυψη ζημιών προς τρίτους και το περιβάλλον. </w:t>
      </w:r>
    </w:p>
    <w:p w:rsidR="00616C0B" w:rsidRPr="00616C0B" w:rsidRDefault="00616C0B" w:rsidP="00616C0B">
      <w:pPr>
        <w:numPr>
          <w:ilvl w:val="0"/>
          <w:numId w:val="41"/>
        </w:numPr>
        <w:contextualSpacing/>
      </w:pPr>
      <w:r w:rsidRPr="00616C0B">
        <w:t>Ασφαλιστήριο συμβόλαιο των  φορτηγών που θα εκτελέσουν το έργο της μεταφοράς των ΕΑΑΜ και ΜΕΑ.</w:t>
      </w:r>
    </w:p>
    <w:p w:rsidR="00616C0B" w:rsidRPr="00616C0B" w:rsidRDefault="00616C0B" w:rsidP="00616C0B">
      <w:pPr>
        <w:numPr>
          <w:ilvl w:val="0"/>
          <w:numId w:val="41"/>
        </w:numPr>
        <w:contextualSpacing/>
      </w:pPr>
      <w:r w:rsidRPr="00616C0B">
        <w:t xml:space="preserve">Πιστοποιητικά  ποιότητας κατά ADR των </w:t>
      </w:r>
      <w:proofErr w:type="spellStart"/>
      <w:r w:rsidRPr="00616C0B">
        <w:t>χαρτοκυτίων</w:t>
      </w:r>
      <w:proofErr w:type="spellEnd"/>
      <w:r w:rsidRPr="00616C0B">
        <w:t xml:space="preserve"> τύπου </w:t>
      </w:r>
      <w:proofErr w:type="spellStart"/>
      <w:r w:rsidRPr="00616C0B">
        <w:t>hospital</w:t>
      </w:r>
      <w:proofErr w:type="spellEnd"/>
      <w:r w:rsidRPr="00616C0B">
        <w:t xml:space="preserve"> </w:t>
      </w:r>
      <w:proofErr w:type="spellStart"/>
      <w:r w:rsidRPr="00616C0B">
        <w:t>box</w:t>
      </w:r>
      <w:proofErr w:type="spellEnd"/>
      <w:r w:rsidRPr="00616C0B">
        <w:t xml:space="preserve"> των  40  και  60 λίτρων.</w:t>
      </w:r>
    </w:p>
    <w:p w:rsidR="00616C0B" w:rsidRPr="00616C0B" w:rsidRDefault="00616C0B" w:rsidP="00616C0B">
      <w:pPr>
        <w:numPr>
          <w:ilvl w:val="0"/>
          <w:numId w:val="41"/>
        </w:numPr>
        <w:contextualSpacing/>
      </w:pPr>
      <w:r w:rsidRPr="00616C0B">
        <w:t>Πιστοποιητικά των απολυμαντικών μέσων,  τεχνικά φυλλάδια του εξοπλισμού απολύμανσης καθώς και σχετική   τεκμηρίωση της μεθόδου απολύμανσης.</w:t>
      </w:r>
    </w:p>
    <w:p w:rsidR="00616C0B" w:rsidRPr="00616C0B" w:rsidRDefault="00616C0B" w:rsidP="00616C0B"/>
    <w:p w:rsidR="00616C0B" w:rsidRPr="00616C0B" w:rsidRDefault="00616C0B" w:rsidP="00616C0B">
      <w:pPr>
        <w:rPr>
          <w:b/>
        </w:rPr>
      </w:pPr>
      <w:r w:rsidRPr="00616C0B">
        <w:rPr>
          <w:b/>
        </w:rPr>
        <w:t>4)ΕΠΕΞΕΡΓΑΣΙΑ</w:t>
      </w:r>
    </w:p>
    <w:p w:rsidR="00616C0B" w:rsidRPr="00616C0B" w:rsidRDefault="00616C0B" w:rsidP="00616C0B">
      <w:r w:rsidRPr="00616C0B">
        <w:t>Η επεξεργασία των ΕΑΑΜ να γίνεται από κατάλληλη μονάδα αποτέφρωσης ή αποστείρωσης, σύμφωνα με το Παράρτημα I, κεφ. 4 της ΚYA οικ.146163.</w:t>
      </w:r>
    </w:p>
    <w:p w:rsidR="00616C0B" w:rsidRPr="00616C0B" w:rsidRDefault="00616C0B" w:rsidP="00616C0B">
      <w:r w:rsidRPr="00616C0B">
        <w:t>Οι τεχνικές προδιαγραφές για την εφαρμογή της μεθόδου της αποτέφρωσης των επικίνδυνων ιατρικών αποβλήτων προβλέπονται στο Παράρτημα I, κεφ. 4.2, παράγραφο 4.2.1 της ΚYA οικ.146163, ενώ οι τεχνικές  προδιαγραφές για την εφαρμογή της μεθόδου της αποστείρωσης των ΕΑΑΜ προβλέπονται στο Παράρτημα I, κεφ. 4.3, παράγραφο 4.3.1 της ΚYA οικ.146163.</w:t>
      </w:r>
    </w:p>
    <w:p w:rsidR="00616C0B" w:rsidRPr="00616C0B" w:rsidRDefault="00616C0B" w:rsidP="00616C0B">
      <w:pPr>
        <w:rPr>
          <w:b/>
        </w:rPr>
      </w:pPr>
      <w:r w:rsidRPr="00616C0B">
        <w:rPr>
          <w:b/>
        </w:rPr>
        <w:lastRenderedPageBreak/>
        <w:t>Να κατατεθεί Υπεύθυνη δήλωση που ρητά να δηλώνει ότι η μονάδα επεξεργασίας είναι σύμφωνη με τις τεχνολογίες που αναφέρονται στην ΚΥΑ 146163.</w:t>
      </w:r>
    </w:p>
    <w:p w:rsidR="00616C0B" w:rsidRPr="00616C0B" w:rsidRDefault="00616C0B" w:rsidP="00616C0B"/>
    <w:p w:rsidR="00616C0B" w:rsidRPr="00616C0B" w:rsidRDefault="00616C0B" w:rsidP="00616C0B">
      <w:pPr>
        <w:rPr>
          <w:b/>
        </w:rPr>
      </w:pPr>
      <w:r w:rsidRPr="00616C0B">
        <w:rPr>
          <w:b/>
        </w:rPr>
        <w:t>4.1. Αποστείρωση των ΕΑΑΜ</w:t>
      </w:r>
    </w:p>
    <w:p w:rsidR="00616C0B" w:rsidRPr="00616C0B" w:rsidRDefault="00616C0B" w:rsidP="00616C0B">
      <w:r w:rsidRPr="00616C0B">
        <w:t xml:space="preserve">1. Η μονάδα επεξεργασίας να διαθέτει τα απαραίτητα πιστοποιητικά και άδειες καταλληλότητας και ασφαλούς λειτουργίας (όπως περιγράφονται στην ΚΥΑ οικ. 146163) από το Γενικό Γραμματέα της Περιφέρειας (π.χ. έγκριση περιβαλλοντικών όρων) και τις αρμόδιες υπηρεσίες της Περιφέρειας στην οποία δραστηριοποιείται (οι αρμοδιότητες  αυτές ανήκαν στην Νομαρχία και περιήλθαν στην Περιφέρεια). Το προσωπικό του αναδόχου που λειτουργεί τη μονάδα επεξεργασίας να είναι κατάλληλα εκπαιδευμένο και εξειδικευμένο και να διαθέτει τις απαραίτητες άδειες και πιστοποιητικά που χορηγεί το ελληνικό κράτος στις περιπτώσεις αυτές. </w:t>
      </w:r>
    </w:p>
    <w:p w:rsidR="00616C0B" w:rsidRPr="00616C0B" w:rsidRDefault="00616C0B" w:rsidP="00616C0B">
      <w:r w:rsidRPr="00616C0B">
        <w:t>2. Οι διαδικασίες αποστείρωσης να ακολουθούν τα προβλεπόμενα στο πρότυπο του ΕΛΟΤ αρ. 12740/00.</w:t>
      </w:r>
    </w:p>
    <w:p w:rsidR="00616C0B" w:rsidRPr="00616C0B" w:rsidRDefault="00616C0B" w:rsidP="00616C0B">
      <w:r w:rsidRPr="00616C0B">
        <w:t xml:space="preserve">3. Ο ανάδοχος να τεμαχίζει τα απόβλητα στον ίδιο χώρο που γίνεται η αποστείρωση (δηλαδή σε κλειστό σύστημα αποστείρωσης) ώστε να μην είναι αναγνωρίσιμα. </w:t>
      </w:r>
    </w:p>
    <w:p w:rsidR="00616C0B" w:rsidRPr="00616C0B" w:rsidRDefault="00616C0B" w:rsidP="00616C0B">
      <w:r w:rsidRPr="00616C0B">
        <w:t xml:space="preserve">4. Η κατεργασία των αποβλήτων να γίνεται σε τέτοιες συνθήκες θερμοκρασίας και πίεσης και για τέτοιο χρονικό διάστημα ώστε να εξασφαλίζεται η αποτελεσματικότητα της μεθόδου. Ελάχιστο αποδεκτό επίπεδο αποστείρωσης STAATΤ ΙΙΙ όπως ρητά απαιτείται από την ΚΥΑ οικ. 146163/8-5-2012 (παράρτημα 1 – </w:t>
      </w:r>
      <w:proofErr w:type="spellStart"/>
      <w:r w:rsidRPr="00616C0B">
        <w:t>εδ</w:t>
      </w:r>
      <w:proofErr w:type="spellEnd"/>
      <w:r w:rsidRPr="00616C0B">
        <w:t xml:space="preserve">. 4.3.1). </w:t>
      </w:r>
    </w:p>
    <w:p w:rsidR="00616C0B" w:rsidRPr="00616C0B" w:rsidRDefault="00616C0B" w:rsidP="00616C0B">
      <w:r w:rsidRPr="00616C0B">
        <w:t xml:space="preserve">5. Τα όποια εκπεμπόμενα αέρια και παραγόμενα υγρά, αν προκύπτουν, κατά τη διαδικασία της αποστείρωσης, να απομακρύνονται ή να υποβάλλονται σε κατάλληλη επεξεργασία, ώστε να καθίστανται ακίνδυνα για τη δημόσια υγεία και το περιβάλλον. </w:t>
      </w:r>
    </w:p>
    <w:p w:rsidR="00616C0B" w:rsidRPr="00616C0B" w:rsidRDefault="00616C0B" w:rsidP="00616C0B">
      <w:r w:rsidRPr="00616C0B">
        <w:t>6. Να πραγματοποιείται έλεγχος της αποτελεσματικότητας της διαδικασίας αποστείρωσης που εφαρμόζεται, σύμφωνα με  το πρότυπο ΕΛΟΤ ΕΝ ISO:11138.</w:t>
      </w:r>
    </w:p>
    <w:p w:rsidR="00616C0B" w:rsidRPr="00616C0B" w:rsidRDefault="00616C0B" w:rsidP="00616C0B">
      <w:r w:rsidRPr="00616C0B">
        <w:t xml:space="preserve">7. Η μονάδα επεξεργασίας να διαθέτει καταγραφικά συστήματα μέτρησης και ελέγχου όλων των λειτουργιών (π.χ. θερμόμετρα, μανόμετρα κ.α.), για την συνεχή καταγραφή της θερμοκρασίας, της πίεσης, του χρόνου και γενικά των παραμέτρων της διαδικασίας της αποστείρωσης. </w:t>
      </w:r>
    </w:p>
    <w:p w:rsidR="00616C0B" w:rsidRPr="00616C0B" w:rsidRDefault="00616C0B" w:rsidP="00616C0B">
      <w:r w:rsidRPr="00616C0B">
        <w:t xml:space="preserve">8.Να γίνεται απολύμανση των μέσων με τα οποία μεταφέρονται τα απόβλητα και των αποθηκευτικών χώρων αυτών, λαμβάνοντας υπόψη τα πρότυπα ΕΛΟΤ ΕΝ 1275-99 και ΕΛΟΤ ΕΝ 1276-98. </w:t>
      </w:r>
    </w:p>
    <w:p w:rsidR="00616C0B" w:rsidRPr="00616C0B" w:rsidRDefault="00616C0B" w:rsidP="00616C0B">
      <w:r w:rsidRPr="00616C0B">
        <w:t xml:space="preserve">9. Οι διαδικασίες αποστείρωσης να ακολουθούν τα προβλεπόμενα στο πρότυπο ΕΛΟΤ ΕΝ 12347-97 (κατηγοριοποίηση, ικανότητα καθαρισμού, ικανότητα αποστείρωσης, στεγανότητα διαρροών). </w:t>
      </w:r>
    </w:p>
    <w:p w:rsidR="00616C0B" w:rsidRPr="00616C0B" w:rsidRDefault="00616C0B" w:rsidP="00616C0B">
      <w:r w:rsidRPr="00616C0B">
        <w:t xml:space="preserve">10. Τα αποστειρωμένα απόβλητα να τοποθετούνται από το προσωπικό του αναδόχου, σε ανθεκτικούς υποδοχείς κίτρινου χρώματος, που προμηθεύεται ο ίδιος, στους οποίους </w:t>
      </w:r>
      <w:r w:rsidRPr="00616C0B">
        <w:lastRenderedPageBreak/>
        <w:t xml:space="preserve">αναγράφεται ο τίτλος «Αποστειρωμένα ΕΑΑΜ», η ονομασία του φορέα αποστείρωσης, η ονομασία της Υγειονομικής Μονάδας και η ημερομηνία αποστείρωσης. </w:t>
      </w:r>
    </w:p>
    <w:p w:rsidR="00616C0B" w:rsidRPr="00616C0B" w:rsidRDefault="00616C0B" w:rsidP="00616C0B">
      <w:r w:rsidRPr="00616C0B">
        <w:t>11. Ο ανάδοχος να διαθέτει για τη συλλογή-μεταφορά των ΕΑΑΜ, που έχουν υποστεί αποστείρωση, άδεια από το Γενικό Γραμματέα της οικείας Περιφέρειας, εφόσον η μεταφορά γίνεται εντός της Περιφέρειας. Σε περίπτωση που η μεταφορά γίνεται σε περισσότερες από μια Περιφέρειες, η άδεια χορηγείται από το Υπουργείο Περιβάλλοντος, Ενέργειας και Κλιματικής Αλλαγής.</w:t>
      </w:r>
    </w:p>
    <w:p w:rsidR="00616C0B" w:rsidRPr="00616C0B" w:rsidRDefault="00616C0B" w:rsidP="00616C0B">
      <w:r w:rsidRPr="00616C0B">
        <w:t xml:space="preserve">12. Σε περίπτωση που ο συμμετέχων πρόκειται να συνεργαστεί με μεταφορική εταιρεία για την εκτέλεση μέρους του έργου της μεταφοράς των αποβλήτων, τότε απαιτείται να κατατεθεί γνήσιο αντίγραφο της μεταξύ τους σύμβασης. </w:t>
      </w:r>
    </w:p>
    <w:p w:rsidR="00616C0B" w:rsidRPr="00616C0B" w:rsidRDefault="00616C0B" w:rsidP="00616C0B"/>
    <w:p w:rsidR="00616C0B" w:rsidRPr="00616C0B" w:rsidRDefault="00616C0B" w:rsidP="00616C0B">
      <w:pPr>
        <w:rPr>
          <w:b/>
        </w:rPr>
      </w:pPr>
      <w:r w:rsidRPr="00616C0B">
        <w:rPr>
          <w:b/>
        </w:rPr>
        <w:t>Ο ανάδοχος πρέπει να καταθέσει με την προσφορά του τα παρακάτω νομίμως θεωρημένα για το γνήσιο του αντιγράφου:</w:t>
      </w:r>
    </w:p>
    <w:p w:rsidR="00616C0B" w:rsidRPr="00616C0B" w:rsidRDefault="00616C0B" w:rsidP="00616C0B">
      <w:pPr>
        <w:numPr>
          <w:ilvl w:val="0"/>
          <w:numId w:val="42"/>
        </w:numPr>
        <w:contextualSpacing/>
      </w:pPr>
      <w:r w:rsidRPr="00616C0B">
        <w:t xml:space="preserve">Άδεια λειτουργίας της μονάδας επεξεργασίας αποστείρωσης. </w:t>
      </w:r>
    </w:p>
    <w:p w:rsidR="00616C0B" w:rsidRPr="00616C0B" w:rsidRDefault="00616C0B" w:rsidP="00616C0B">
      <w:pPr>
        <w:numPr>
          <w:ilvl w:val="0"/>
          <w:numId w:val="42"/>
        </w:numPr>
        <w:contextualSpacing/>
      </w:pPr>
      <w:r w:rsidRPr="00616C0B">
        <w:t>Έγκριση περιβαλλοντικών όρων της μονάδας αποστείρωσης σύμφωνα με την KYA οικ.146163.</w:t>
      </w:r>
    </w:p>
    <w:p w:rsidR="00616C0B" w:rsidRPr="00616C0B" w:rsidRDefault="00616C0B" w:rsidP="00616C0B">
      <w:pPr>
        <w:numPr>
          <w:ilvl w:val="0"/>
          <w:numId w:val="42"/>
        </w:numPr>
        <w:contextualSpacing/>
      </w:pPr>
      <w:r w:rsidRPr="00616C0B">
        <w:t>Ασφάλεια αστικής και περιβαλλοντικής ευθύνης (για κάλυψη ζημιών προς τρίτους και το περιβάλλον) για την εγκατάσταση αποστείρωσης.</w:t>
      </w:r>
    </w:p>
    <w:p w:rsidR="00616C0B" w:rsidRPr="00616C0B" w:rsidRDefault="00616C0B" w:rsidP="00616C0B">
      <w:pPr>
        <w:numPr>
          <w:ilvl w:val="0"/>
          <w:numId w:val="42"/>
        </w:numPr>
        <w:contextualSpacing/>
      </w:pPr>
      <w:r w:rsidRPr="00616C0B">
        <w:t>Τεχνικά φυλλάδια, πιστοποιητικό ISO (για την κατασκευή, εμπορία και συντήρηση) της εταιρείας κατασκευής του μηχανολογικού εξοπλισμού επεξεργασίας ΕΑΑΜ και  πιστοποιητικό CE του συστήματος αποστείρωσης,  πρωτότυπα ή επικυρωμένα αντίγραφα ή εκτυπώσεις από επίσημες τοποθεσίες του κατασκευαστή στο διαδίκτυο, η ακριβής ηλεκτρονική διεύθυνση των οποίων πρέπει να δηλώνεται στην προσφορά ή να προκύπτει σαφώς από τα υποβληθέντα στοιχεία. Πρέπει επίσης να είναι αυτά που χρησιμοποιεί ο οίκος κατασκευής του προϊόντος στο πλαίσιο της πολιτικής προώθησης των πωλήσεων του στις αγορές (Ιδιωτικές και του Δημοσίου) του ενδιαφέροντος του.</w:t>
      </w:r>
    </w:p>
    <w:p w:rsidR="00616C0B" w:rsidRPr="00616C0B" w:rsidRDefault="00616C0B" w:rsidP="00616C0B">
      <w:pPr>
        <w:numPr>
          <w:ilvl w:val="0"/>
          <w:numId w:val="42"/>
        </w:numPr>
        <w:contextualSpacing/>
      </w:pPr>
      <w:r w:rsidRPr="00616C0B">
        <w:t>Υπεύθυνη Δήλωση του Ν. 1599/1986 όπως εκάστοτε ισχύει, με θεώρηση γνησίου υπογραφής, όπου θα αναφέρονται οι εγκαταστάσεις στην Ελλάδα ή ανά τον κόσμο όπου λειτουργούν μηχανήματα αποστείρωσης του ίδιου κατασκευαστικού Οίκου.</w:t>
      </w:r>
    </w:p>
    <w:p w:rsidR="00616C0B" w:rsidRPr="00616C0B" w:rsidRDefault="00616C0B" w:rsidP="00616C0B">
      <w:pPr>
        <w:numPr>
          <w:ilvl w:val="0"/>
          <w:numId w:val="42"/>
        </w:numPr>
        <w:contextualSpacing/>
      </w:pPr>
      <w:r w:rsidRPr="00616C0B">
        <w:t xml:space="preserve">Υπεύθυνη Δήλωση του </w:t>
      </w:r>
      <w:proofErr w:type="spellStart"/>
      <w:r w:rsidRPr="00616C0B">
        <w:t>άρ</w:t>
      </w:r>
      <w:proofErr w:type="spellEnd"/>
      <w:r w:rsidRPr="00616C0B">
        <w:t>. 8 ταυ Ν. 1599/1986 όπως εκάστοτε ισχύει, με θεώρηση γνησίου υπογραφής, όπου θα αναφέρεται ο εξοπλισμός αποστείρωσης αποβλήτων που θα χρησιμοποιεί ο ανάδοχος για την εκτέλεση της σύμβασης και θα προκύπτει η χώρα καταγωγής του εξοπλισμού και η αξιοπιστία του. Η αξιοπιστία του κύριου τεχνικού εξοπλισμού που θα χρησιμοποιηθεί για την επεξεργασία των αποβλήτων αποδεικνύεται με υποβολή πελατολογίου του κατασκευαστή όπου θα περιλαμβάνονται οι πελάτες που έχουν προμηθευτεί και λειτουργήσει παρόμοιο εξοπλισμό με αυτόν που θα χρησιμοποιηθεί για την εκτέλεση της σύμβασης.</w:t>
      </w:r>
    </w:p>
    <w:p w:rsidR="00616C0B" w:rsidRPr="00616C0B" w:rsidRDefault="00616C0B" w:rsidP="00616C0B">
      <w:pPr>
        <w:numPr>
          <w:ilvl w:val="0"/>
          <w:numId w:val="42"/>
        </w:numPr>
        <w:contextualSpacing/>
      </w:pPr>
      <w:r w:rsidRPr="00616C0B">
        <w:t xml:space="preserve">Έγγραφη δήλωση ή επιστολή του νομίμου εκπροσώπου του κατασκευαστικού οίκου των κλιβάνων αποστείρωσης οπού θα δηλώνει ότι οι </w:t>
      </w:r>
      <w:proofErr w:type="spellStart"/>
      <w:r w:rsidRPr="00616C0B">
        <w:t>αποστειρωτές</w:t>
      </w:r>
      <w:proofErr w:type="spellEnd"/>
      <w:r w:rsidRPr="00616C0B">
        <w:t xml:space="preserve"> που λειτουργούν στην εν λόγω μονάδα είναι σύμφωνοι με το STAATT III. (Παράρτημα Ι, παράγραφος 4.3.1 της ΚΥΑ οικ.146163).</w:t>
      </w:r>
    </w:p>
    <w:p w:rsidR="00616C0B" w:rsidRPr="00616C0B" w:rsidRDefault="00616C0B" w:rsidP="00616C0B">
      <w:pPr>
        <w:numPr>
          <w:ilvl w:val="0"/>
          <w:numId w:val="42"/>
        </w:numPr>
        <w:contextualSpacing/>
      </w:pPr>
      <w:r w:rsidRPr="00616C0B">
        <w:lastRenderedPageBreak/>
        <w:t>Θεωρημένο αντίγραφο της ετήσιας απολογιστικής έκθεσης των προηγουμένων ετών, 2010 και 2011. Λίστα των υγειονομικών μονάδων με τις οποίες έχει συνεργαστεί η μονάδα αποστείρωσης με στόχο να εξακριβωθεί η εμπειρία της στον χώρο.</w:t>
      </w:r>
    </w:p>
    <w:p w:rsidR="00616C0B" w:rsidRPr="00616C0B" w:rsidRDefault="00616C0B" w:rsidP="00616C0B">
      <w:pPr>
        <w:numPr>
          <w:ilvl w:val="0"/>
          <w:numId w:val="42"/>
        </w:numPr>
        <w:contextualSpacing/>
      </w:pPr>
      <w:r w:rsidRPr="00616C0B">
        <w:t xml:space="preserve">Για τις μονάδες αποστείρωσης ΕΑΑΜ, ο ανάδοχος πρέπει να προσκομίσει έγγραφα που να αποδεικνύεται ότι πληροί τα πρότυπα του ΕΛΟΤ 12740/00 και 12347-97 (Παράρτημα I, παράγραφος 4.3.1 της ΚΥΑ οικ.146163).  </w:t>
      </w:r>
    </w:p>
    <w:p w:rsidR="00616C0B" w:rsidRPr="00616C0B" w:rsidRDefault="00616C0B" w:rsidP="00616C0B">
      <w:pPr>
        <w:numPr>
          <w:ilvl w:val="0"/>
          <w:numId w:val="42"/>
        </w:numPr>
        <w:contextualSpacing/>
      </w:pPr>
      <w:r w:rsidRPr="00616C0B">
        <w:t>Η μονάδα αποστείρωσης η οποία θα επεξεργαστεί τα ΕΑΑΜ πρέπει να είναι πιστοποιημένη κατά ISO 9001:2008 και κατά ISO 14001 για την αποστείρωση των ΕΑΑΜ και για την μεταφορά των αποστειρωμένων προς τον εκάστοτε ΧΥΤΑ.</w:t>
      </w:r>
    </w:p>
    <w:p w:rsidR="00616C0B" w:rsidRPr="00616C0B" w:rsidRDefault="00616C0B" w:rsidP="00616C0B">
      <w:pPr>
        <w:numPr>
          <w:ilvl w:val="0"/>
          <w:numId w:val="42"/>
        </w:numPr>
        <w:contextualSpacing/>
      </w:pPr>
      <w:r w:rsidRPr="00616C0B">
        <w:t>Υπεύθυνη δήλωση που να δηλώνεται ότι ο ανάδοχος θα επιληφθεί της διαχείρισης του τελικού προϊόντος, ότι με δική του ευθύνη θα μεταφέρει το τελικό προϊόν στον πλησιέστερο ΧΥΤΑ ή σε άλλο χώρο όπου θα επιτρέπεται η διάθεση του και ότι σε κάθε περίπτωση η μεταφορά και η τελική διάθεση των επεξεργασμένων ΕΑΥΜ θα γίνεται βάσει της ΚΥΑ οικ.146163.</w:t>
      </w:r>
    </w:p>
    <w:p w:rsidR="00616C0B" w:rsidRPr="00616C0B" w:rsidRDefault="00616C0B" w:rsidP="00616C0B">
      <w:pPr>
        <w:numPr>
          <w:ilvl w:val="0"/>
          <w:numId w:val="42"/>
        </w:numPr>
        <w:contextualSpacing/>
      </w:pPr>
      <w:r w:rsidRPr="00616C0B">
        <w:t xml:space="preserve">Βεβαίωση τελικού αποδέκτη του οικείου ΧΥΤΑ ότι αποδέχεται τα αποστειρωμένα απόβλητα προς διάθεση ή άδεια απόρριψης αποβλήτων στον οικείο ΧΥΤΑ. </w:t>
      </w:r>
    </w:p>
    <w:p w:rsidR="00616C0B" w:rsidRPr="00616C0B" w:rsidRDefault="00616C0B" w:rsidP="00616C0B">
      <w:pPr>
        <w:numPr>
          <w:ilvl w:val="0"/>
          <w:numId w:val="42"/>
        </w:numPr>
        <w:contextualSpacing/>
      </w:pPr>
      <w:r w:rsidRPr="00616C0B">
        <w:t xml:space="preserve">Άδεια συλλογής μεταφοράς στερεών μη επικίνδυνων αποβλήτων προς το οικείο ΧΥΤΑ των αποβλήτων που έχουν υποστεί την διαδικασία της αποστείρωσης ή σύμβαση με </w:t>
      </w:r>
      <w:proofErr w:type="spellStart"/>
      <w:r w:rsidRPr="00616C0B">
        <w:t>αδειοδοτημένη</w:t>
      </w:r>
      <w:proofErr w:type="spellEnd"/>
      <w:r w:rsidRPr="00616C0B">
        <w:t xml:space="preserve"> εταιρία που θα εκτελέσει το έργο αυτό. </w:t>
      </w:r>
    </w:p>
    <w:p w:rsidR="00616C0B" w:rsidRPr="00616C0B" w:rsidRDefault="00616C0B" w:rsidP="00616C0B">
      <w:pPr>
        <w:numPr>
          <w:ilvl w:val="0"/>
          <w:numId w:val="42"/>
        </w:numPr>
        <w:contextualSpacing/>
      </w:pPr>
      <w:r w:rsidRPr="00616C0B">
        <w:t>Για τις μονάδες αποστείρωσης ο ανάδοχος πρέπει να ελέγχει την αποστειρωτική διαδικασία με την χρήση βιολογικών δεικτών της αποτελεσματικότητας της διαδικασίας που εφαρμόζεται κατά τα πρότυπα ΕΛΟΤ ΕΝ ISO 11138. Να υποβληθεί έγγραφο στο οποίο να αποδεικνύεται ότι οι δείκτες που χρησιμοποιούνται από τον ανάδοχο είναι σύμφωνοι με τα πρότυπα ΕΛΟΤ ΕΝ ISO 11138 (Παράρτημα I, παράγραφος 4.3.1. της ΚΥΑ οικ.146163).</w:t>
      </w:r>
    </w:p>
    <w:p w:rsidR="00616C0B" w:rsidRPr="00616C0B" w:rsidRDefault="00616C0B" w:rsidP="00616C0B">
      <w:pPr>
        <w:numPr>
          <w:ilvl w:val="0"/>
          <w:numId w:val="42"/>
        </w:numPr>
        <w:contextualSpacing/>
      </w:pPr>
      <w:r w:rsidRPr="00616C0B">
        <w:t>Να γίνεται απολύμανση των μέσων με τα οποία μεταφέρονται τα απόβλητα και των αποθηκευτικών χώρων αυτών, λαμβάνοντας υπόψη τα πρότυπα ΕΛΟΤ ΕΝ 1275−99 και ΕΛΟΤ ΕΝ 1276−98. (Παράρτημα I, Παράγραφος 4.3.2 της ΚΥΑ οικ.146163). Να κατατεθούν οι πιστοποιήσεις των απολυμαντικών.</w:t>
      </w:r>
    </w:p>
    <w:p w:rsidR="00616C0B" w:rsidRPr="00616C0B" w:rsidRDefault="00616C0B" w:rsidP="00616C0B">
      <w:pPr>
        <w:numPr>
          <w:ilvl w:val="0"/>
          <w:numId w:val="42"/>
        </w:numPr>
        <w:contextualSpacing/>
      </w:pPr>
      <w:r w:rsidRPr="00616C0B">
        <w:t xml:space="preserve">Σύμφωνα με την ΚΥΑ οικ.146163, Παράρτημα I, παράγραφος 4.5, τα εργοστάσια επεξεργασίας θα πρέπει να αποδεικνύουν ότι έχουν στελεχωθεί με το κατάλληλο εξειδικευμένο προσωπικό. Να κατατεθεί αναλυτική λίστα προσωπικού και συμβούλων της εταιρίας που να αποδεικνύει ότι η εταιρία διαθέτει τις απαραίτητες ειδικότητες. Να κατατεθούν πιστοποιητικά ή έγγραφα εκπαίδευσης των χειριστών του μηχανολογικού εξοπλισμού αποστείρωσης από τον κατασκευαστή του αποστειρωτικού εξοπλισμού  όπου θα δηλώνεται και θα πιστοποιείται ότι οι χειριστές των </w:t>
      </w:r>
      <w:proofErr w:type="spellStart"/>
      <w:r w:rsidRPr="00616C0B">
        <w:t>αποστειρωτών</w:t>
      </w:r>
      <w:proofErr w:type="spellEnd"/>
      <w:r w:rsidRPr="00616C0B">
        <w:t xml:space="preserve"> έχουν εκπαιδευτεί καταλλήλως και είναι ικανοί να χειριστούν  αποτελεσματικά και επαρκώς τους </w:t>
      </w:r>
      <w:proofErr w:type="spellStart"/>
      <w:r w:rsidRPr="00616C0B">
        <w:t>αποστειρωτές</w:t>
      </w:r>
      <w:proofErr w:type="spellEnd"/>
      <w:r w:rsidRPr="00616C0B">
        <w:t>.</w:t>
      </w:r>
      <w:r w:rsidRPr="00616C0B">
        <w:tab/>
      </w:r>
    </w:p>
    <w:p w:rsidR="00616C0B" w:rsidRPr="00616C0B" w:rsidRDefault="00616C0B" w:rsidP="00616C0B">
      <w:pPr>
        <w:rPr>
          <w:b/>
        </w:rPr>
      </w:pPr>
      <w:r w:rsidRPr="00616C0B">
        <w:rPr>
          <w:b/>
        </w:rPr>
        <w:t>4.2.  Αποτέφρωση των ΜΕΑ</w:t>
      </w:r>
    </w:p>
    <w:p w:rsidR="00616C0B" w:rsidRPr="00616C0B" w:rsidRDefault="00616C0B" w:rsidP="00616C0B">
      <w:r w:rsidRPr="00616C0B">
        <w:t>Ο ανάδοχος πρέπει να καταθέσει με την προσφορά του τα παρακάτω νομίμως θεωρημένα για το γνήσιο του αντιγράφου:</w:t>
      </w:r>
    </w:p>
    <w:p w:rsidR="00616C0B" w:rsidRPr="00616C0B" w:rsidRDefault="00616C0B" w:rsidP="00616C0B">
      <w:pPr>
        <w:numPr>
          <w:ilvl w:val="0"/>
          <w:numId w:val="43"/>
        </w:numPr>
        <w:contextualSpacing/>
      </w:pPr>
      <w:r w:rsidRPr="00616C0B">
        <w:t>Άδεια λειτουργίας της μονάδας αποτέφρωσης</w:t>
      </w:r>
    </w:p>
    <w:p w:rsidR="00616C0B" w:rsidRPr="00616C0B" w:rsidRDefault="00616C0B" w:rsidP="00616C0B">
      <w:pPr>
        <w:numPr>
          <w:ilvl w:val="0"/>
          <w:numId w:val="43"/>
        </w:numPr>
        <w:contextualSpacing/>
      </w:pPr>
      <w:r w:rsidRPr="00616C0B">
        <w:t>Έγκριση περιβαλλοντικών όρων της μονάδας αποτέφρωσης</w:t>
      </w:r>
    </w:p>
    <w:p w:rsidR="00616C0B" w:rsidRPr="00616C0B" w:rsidRDefault="00616C0B" w:rsidP="00616C0B">
      <w:pPr>
        <w:numPr>
          <w:ilvl w:val="0"/>
          <w:numId w:val="43"/>
        </w:numPr>
        <w:contextualSpacing/>
      </w:pPr>
      <w:r w:rsidRPr="00616C0B">
        <w:lastRenderedPageBreak/>
        <w:t>Ασφάλεια αστικής ευθύνης για την εγκατάσταση αποτέφρωσης</w:t>
      </w:r>
    </w:p>
    <w:p w:rsidR="00616C0B" w:rsidRPr="00616C0B" w:rsidRDefault="00616C0B" w:rsidP="00616C0B">
      <w:r w:rsidRPr="00616C0B">
        <w:t xml:space="preserve">Η μονάδα αποτέφρωσης πρέπει να ακολουθεί συγκεκριμένο διάγραμμα λειτουργίας, το οποίο θα αναφέρει θερμοκρασία αποτέφρωσης, χρόνο παραμονής των δημιουργούμενων </w:t>
      </w:r>
      <w:proofErr w:type="spellStart"/>
      <w:r w:rsidRPr="00616C0B">
        <w:t>απαερίων</w:t>
      </w:r>
      <w:proofErr w:type="spellEnd"/>
      <w:r w:rsidRPr="00616C0B">
        <w:t xml:space="preserve"> στη συγκεκριμένη θερμοκρασία αποτέφρωσης, αποδεκτοί τύποι συσκευασίας, αποδεκτή περιεκτικότητα των αποβλήτων σε υγρασία, μέγιστο φορτίο που μπορεί ανά κύκλο εργασίας να δεχτεί ο συγκεκριμένος κατά περίπτωση εξοπλισμός. (Παράρτημα I, παράγραφος 4.2.2 της ΚΥΑ οικ.146163).</w:t>
      </w:r>
    </w:p>
    <w:p w:rsidR="00616C0B" w:rsidRPr="00616C0B" w:rsidRDefault="00616C0B" w:rsidP="00616C0B">
      <w:r w:rsidRPr="00616C0B">
        <w:t xml:space="preserve">Να πραγματοποιεί έλεγχο και συνεχή καταγραφή της θερμοκρασίας των </w:t>
      </w:r>
      <w:proofErr w:type="spellStart"/>
      <w:r w:rsidRPr="00616C0B">
        <w:t>απαερίων</w:t>
      </w:r>
      <w:proofErr w:type="spellEnd"/>
      <w:r w:rsidRPr="00616C0B">
        <w:t xml:space="preserve"> στο θάλαμο καύσης και </w:t>
      </w:r>
      <w:proofErr w:type="spellStart"/>
      <w:r w:rsidRPr="00616C0B">
        <w:t>μετάκαυσης</w:t>
      </w:r>
      <w:proofErr w:type="spellEnd"/>
      <w:r w:rsidRPr="00616C0B">
        <w:t xml:space="preserve"> του αποτεφρωτήρα (Παράρτημα Ι, παράγραφος 4.2.2 της ΚΥΑ οικ.146163)</w:t>
      </w:r>
    </w:p>
    <w:p w:rsidR="00616C0B" w:rsidRPr="00616C0B" w:rsidRDefault="00616C0B" w:rsidP="00616C0B">
      <w:r w:rsidRPr="00616C0B">
        <w:rPr>
          <w:b/>
        </w:rPr>
        <w:t>Να κατατεθεί αντίγραφο της ετήσιας απολογιστική έκθεσης των προηγουμένων ετών, 2010 και 2011, καθώς επίσης και λίστα των υγειονομικών μονάδων με τις οποίες συνεργάζεται.</w:t>
      </w:r>
    </w:p>
    <w:p w:rsidR="00616C0B" w:rsidRPr="00616C0B" w:rsidRDefault="00616C0B" w:rsidP="00616C0B">
      <w:pPr>
        <w:rPr>
          <w:b/>
        </w:rPr>
      </w:pPr>
      <w:r w:rsidRPr="00616C0B">
        <w:rPr>
          <w:b/>
        </w:rPr>
        <w:t>Η μονάδα αποτέφρωσης η οποία θα επεξεργαστεί τα επικίνδυνα ιατρικά απόβλητα πρέπει να είναι πιστοποιημένη κατά ISO 9001:2008 και ISO 14001 για την αποτέφρωση αυτών.</w:t>
      </w:r>
    </w:p>
    <w:p w:rsidR="00616C0B" w:rsidRPr="00616C0B" w:rsidRDefault="00616C0B" w:rsidP="00616C0B">
      <w:pPr>
        <w:rPr>
          <w:b/>
        </w:rPr>
      </w:pPr>
      <w:r w:rsidRPr="00616C0B">
        <w:rPr>
          <w:b/>
        </w:rPr>
        <w:t>Δήλωση του φορέα επεξεργασίας ΕΑΑΜ, ΜΕΑ για την τελική διάθεση των υπολειμμάτων καύσης.</w:t>
      </w:r>
    </w:p>
    <w:p w:rsidR="00616C0B" w:rsidRPr="00616C0B" w:rsidRDefault="00616C0B" w:rsidP="00616C0B">
      <w:r w:rsidRPr="00616C0B">
        <w:t xml:space="preserve">ΕΝΔΕΙΚΤΙΚΕΣ ΠΟΣΟΤΗΤΕΣ ΠΑΡΑΓΟΜΕΝΩΝ ΑΠΟΒΛΗΤΩΝ ΑΝΑ ΕΤΟΣ </w:t>
      </w:r>
    </w:p>
    <w:p w:rsidR="00816355" w:rsidRPr="00816355" w:rsidRDefault="00816355" w:rsidP="00816355">
      <w:pPr>
        <w:autoSpaceDE w:val="0"/>
        <w:autoSpaceDN w:val="0"/>
        <w:adjustRightInd w:val="0"/>
        <w:spacing w:after="0" w:line="240" w:lineRule="auto"/>
        <w:jc w:val="both"/>
        <w:rPr>
          <w:rFonts w:ascii="Times New Roman" w:eastAsia="Times New Roman" w:hAnsi="Times New Roman" w:cs="Times New Roman"/>
          <w:color w:val="000000"/>
          <w:sz w:val="24"/>
          <w:szCs w:val="24"/>
          <w:lang w:eastAsia="el-GR"/>
        </w:rPr>
      </w:pPr>
    </w:p>
    <w:p w:rsidR="00816355" w:rsidRPr="00F46D65" w:rsidRDefault="0042765D" w:rsidP="0081635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Α)</w:t>
      </w:r>
      <w:r w:rsidR="00816355" w:rsidRPr="00F46D65">
        <w:rPr>
          <w:rFonts w:ascii="Times New Roman" w:eastAsia="Times New Roman" w:hAnsi="Times New Roman" w:cs="Times New Roman"/>
          <w:b/>
          <w:color w:val="000000"/>
          <w:sz w:val="24"/>
          <w:szCs w:val="24"/>
          <w:lang w:eastAsia="el-GR"/>
        </w:rPr>
        <w:t>ΓΕΝΙΚΟ ΝΟΣΟΚΟΜΕΙΟ ΠΑΤΡΩΝ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502"/>
        <w:gridCol w:w="3510"/>
      </w:tblGrid>
      <w:tr w:rsidR="00816355" w:rsidRPr="00816355" w:rsidTr="00515934">
        <w:tc>
          <w:tcPr>
            <w:tcW w:w="534" w:type="dxa"/>
          </w:tcPr>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tc>
        <w:tc>
          <w:tcPr>
            <w:tcW w:w="4961" w:type="dxa"/>
          </w:tcPr>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 xml:space="preserve">ΕΙΔΟΣ </w:t>
            </w:r>
          </w:p>
        </w:tc>
        <w:tc>
          <w:tcPr>
            <w:tcW w:w="3791" w:type="dxa"/>
          </w:tcPr>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 xml:space="preserve">ΠΟΣΟΤΗΤΑ </w:t>
            </w:r>
          </w:p>
        </w:tc>
      </w:tr>
      <w:tr w:rsidR="00816355" w:rsidRPr="00816355" w:rsidTr="00515934">
        <w:tc>
          <w:tcPr>
            <w:tcW w:w="534" w:type="dxa"/>
          </w:tcPr>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1</w:t>
            </w:r>
          </w:p>
        </w:tc>
        <w:tc>
          <w:tcPr>
            <w:tcW w:w="4961" w:type="dxa"/>
          </w:tcPr>
          <w:p w:rsidR="00816355" w:rsidRPr="00616C0B" w:rsidRDefault="003D121F" w:rsidP="00816355">
            <w:pPr>
              <w:suppressAutoHyphens/>
              <w:autoSpaceDE w:val="0"/>
              <w:spacing w:after="0" w:line="240" w:lineRule="auto"/>
              <w:rPr>
                <w:rFonts w:ascii="Arial Narrow" w:eastAsia="Calibri" w:hAnsi="Arial Narrow" w:cs="TimesNewRomanPS-BoldMT"/>
                <w:b/>
                <w:bCs/>
                <w:lang w:val="en-US" w:eastAsia="ar-SA"/>
              </w:rPr>
            </w:pPr>
            <w:r>
              <w:rPr>
                <w:rFonts w:ascii="Arial Narrow" w:eastAsia="Calibri" w:hAnsi="Arial Narrow" w:cs="TimesNewRomanPS-BoldMT"/>
                <w:b/>
                <w:bCs/>
                <w:lang w:val="en-US" w:eastAsia="ar-SA"/>
              </w:rPr>
              <w:t>MEA</w:t>
            </w:r>
          </w:p>
        </w:tc>
        <w:tc>
          <w:tcPr>
            <w:tcW w:w="3791" w:type="dxa"/>
          </w:tcPr>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7000      /ΚΙΛΑ ΑΝΑ ΕΤΟΣ</w:t>
            </w:r>
            <w:r w:rsidR="00F37F00">
              <w:rPr>
                <w:rFonts w:ascii="Arial Narrow" w:eastAsia="Calibri" w:hAnsi="Arial Narrow" w:cs="TimesNewRomanPS-BoldMT"/>
                <w:b/>
                <w:bCs/>
                <w:lang w:eastAsia="ar-SA"/>
              </w:rPr>
              <w:t xml:space="preserve"> </w:t>
            </w:r>
            <w:r w:rsidR="00B04EA0">
              <w:rPr>
                <w:rFonts w:ascii="Arial Narrow" w:eastAsia="Calibri" w:hAnsi="Arial Narrow" w:cs="TimesNewRomanPS-BoldMT"/>
                <w:b/>
                <w:bCs/>
                <w:lang w:eastAsia="ar-SA"/>
              </w:rPr>
              <w:t xml:space="preserve"> ΠΕΡΙΠΟΥ</w:t>
            </w:r>
          </w:p>
        </w:tc>
      </w:tr>
      <w:tr w:rsidR="00816355" w:rsidRPr="00816355" w:rsidTr="00515934">
        <w:tc>
          <w:tcPr>
            <w:tcW w:w="534" w:type="dxa"/>
          </w:tcPr>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2</w:t>
            </w:r>
          </w:p>
        </w:tc>
        <w:tc>
          <w:tcPr>
            <w:tcW w:w="4961" w:type="dxa"/>
          </w:tcPr>
          <w:p w:rsidR="00816355" w:rsidRPr="003D121F" w:rsidRDefault="003D121F" w:rsidP="00816355">
            <w:pPr>
              <w:suppressAutoHyphens/>
              <w:autoSpaceDE w:val="0"/>
              <w:spacing w:after="0" w:line="240" w:lineRule="auto"/>
              <w:rPr>
                <w:rFonts w:ascii="Arial Narrow" w:eastAsia="Calibri" w:hAnsi="Arial Narrow" w:cs="TimesNewRomanPS-BoldMT"/>
                <w:b/>
                <w:bCs/>
                <w:lang w:val="en-US" w:eastAsia="ar-SA"/>
              </w:rPr>
            </w:pPr>
            <w:r>
              <w:rPr>
                <w:rFonts w:ascii="Arial Narrow" w:eastAsia="Calibri" w:hAnsi="Arial Narrow" w:cs="TimesNewRomanPS-BoldMT"/>
                <w:b/>
                <w:bCs/>
                <w:lang w:val="en-US" w:eastAsia="ar-SA"/>
              </w:rPr>
              <w:t>EAAM</w:t>
            </w:r>
          </w:p>
        </w:tc>
        <w:tc>
          <w:tcPr>
            <w:tcW w:w="3791" w:type="dxa"/>
          </w:tcPr>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50.000   /ΚΙΛΑ ΑΝΑ ΕΤΟΣ</w:t>
            </w:r>
            <w:r w:rsidR="00B04EA0">
              <w:rPr>
                <w:rFonts w:ascii="Arial Narrow" w:eastAsia="Calibri" w:hAnsi="Arial Narrow" w:cs="TimesNewRomanPS-BoldMT"/>
                <w:b/>
                <w:bCs/>
                <w:lang w:eastAsia="ar-SA"/>
              </w:rPr>
              <w:t xml:space="preserve"> ΠΕΡΙΠΟΥ</w:t>
            </w:r>
          </w:p>
        </w:tc>
      </w:tr>
    </w:tbl>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F46D65" w:rsidRDefault="0042765D" w:rsidP="00816355">
      <w:pPr>
        <w:suppressAutoHyphens/>
        <w:autoSpaceDE w:val="0"/>
        <w:spacing w:after="0" w:line="240" w:lineRule="auto"/>
        <w:rPr>
          <w:rFonts w:ascii="Arial Narrow" w:eastAsia="Calibri" w:hAnsi="Arial Narrow" w:cs="TimesNewRomanPS-BoldMT"/>
          <w:b/>
          <w:bCs/>
          <w:lang w:eastAsia="ar-SA"/>
        </w:rPr>
      </w:pPr>
      <w:r>
        <w:rPr>
          <w:rFonts w:ascii="Arial Narrow" w:eastAsia="Calibri" w:hAnsi="Arial Narrow" w:cs="TimesNewRomanPS-BoldMT"/>
          <w:b/>
          <w:bCs/>
          <w:lang w:eastAsia="ar-SA"/>
        </w:rPr>
        <w:t>Β)</w:t>
      </w:r>
      <w:r w:rsidR="00816355" w:rsidRPr="00F46D65">
        <w:rPr>
          <w:rFonts w:ascii="Arial Narrow" w:eastAsia="Calibri" w:hAnsi="Arial Narrow" w:cs="TimesNewRomanPS-BoldMT"/>
          <w:b/>
          <w:bCs/>
          <w:lang w:eastAsia="ar-SA"/>
        </w:rPr>
        <w:t>ΝΟΣΗΛΕΥΤΙΚΗ ΜΟΝΑΔΑ ΘΩΡΑΚΟΣ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513"/>
        <w:gridCol w:w="3498"/>
      </w:tblGrid>
      <w:tr w:rsidR="00F46D65" w:rsidRPr="00F46D65" w:rsidTr="00515934">
        <w:tc>
          <w:tcPr>
            <w:tcW w:w="534" w:type="dxa"/>
          </w:tcPr>
          <w:p w:rsidR="00816355" w:rsidRPr="00F46D65" w:rsidRDefault="00816355" w:rsidP="00816355">
            <w:pPr>
              <w:suppressAutoHyphens/>
              <w:autoSpaceDE w:val="0"/>
              <w:spacing w:after="0" w:line="240" w:lineRule="auto"/>
              <w:rPr>
                <w:rFonts w:ascii="Arial Narrow" w:eastAsia="Calibri" w:hAnsi="Arial Narrow" w:cs="TimesNewRomanPS-BoldMT"/>
                <w:b/>
                <w:bCs/>
                <w:lang w:eastAsia="ar-SA"/>
              </w:rPr>
            </w:pPr>
            <w:r w:rsidRPr="00F46D65">
              <w:rPr>
                <w:rFonts w:ascii="Arial Narrow" w:eastAsia="Calibri" w:hAnsi="Arial Narrow" w:cs="TimesNewRomanPS-BoldMT"/>
                <w:b/>
                <w:bCs/>
                <w:lang w:eastAsia="ar-SA"/>
              </w:rPr>
              <w:t>1</w:t>
            </w:r>
          </w:p>
        </w:tc>
        <w:tc>
          <w:tcPr>
            <w:tcW w:w="4961" w:type="dxa"/>
          </w:tcPr>
          <w:p w:rsidR="00816355" w:rsidRPr="003D121F" w:rsidRDefault="003D121F" w:rsidP="00816355">
            <w:pPr>
              <w:suppressAutoHyphens/>
              <w:autoSpaceDE w:val="0"/>
              <w:spacing w:after="0" w:line="240" w:lineRule="auto"/>
              <w:rPr>
                <w:rFonts w:ascii="Arial Narrow" w:eastAsia="Calibri" w:hAnsi="Arial Narrow" w:cs="TimesNewRomanPS-BoldMT"/>
                <w:b/>
                <w:bCs/>
                <w:lang w:val="en-US" w:eastAsia="ar-SA"/>
              </w:rPr>
            </w:pPr>
            <w:r>
              <w:rPr>
                <w:rFonts w:ascii="Arial Narrow" w:eastAsia="Calibri" w:hAnsi="Arial Narrow" w:cs="TimesNewRomanPS-BoldMT"/>
                <w:b/>
                <w:bCs/>
                <w:lang w:val="en-US" w:eastAsia="ar-SA"/>
              </w:rPr>
              <w:t>MEA</w:t>
            </w:r>
          </w:p>
        </w:tc>
        <w:tc>
          <w:tcPr>
            <w:tcW w:w="3791" w:type="dxa"/>
          </w:tcPr>
          <w:p w:rsidR="00816355" w:rsidRPr="00F46D65" w:rsidRDefault="00816355" w:rsidP="00816355">
            <w:pPr>
              <w:suppressAutoHyphens/>
              <w:autoSpaceDE w:val="0"/>
              <w:spacing w:after="0" w:line="240" w:lineRule="auto"/>
              <w:rPr>
                <w:rFonts w:ascii="Arial Narrow" w:eastAsia="Calibri" w:hAnsi="Arial Narrow" w:cs="TimesNewRomanPS-BoldMT"/>
                <w:b/>
                <w:bCs/>
                <w:lang w:eastAsia="ar-SA"/>
              </w:rPr>
            </w:pPr>
            <w:r w:rsidRPr="00F46D65">
              <w:rPr>
                <w:rFonts w:ascii="Arial Narrow" w:eastAsia="Calibri" w:hAnsi="Arial Narrow" w:cs="TimesNewRomanPS-BoldMT"/>
                <w:b/>
                <w:bCs/>
                <w:lang w:eastAsia="ar-SA"/>
              </w:rPr>
              <w:t xml:space="preserve">    </w:t>
            </w:r>
            <w:r w:rsidR="00F46D65" w:rsidRPr="00F46D65">
              <w:rPr>
                <w:rFonts w:ascii="Arial Narrow" w:eastAsia="Calibri" w:hAnsi="Arial Narrow" w:cs="TimesNewRomanPS-BoldMT"/>
                <w:b/>
                <w:bCs/>
                <w:lang w:val="en-US" w:eastAsia="ar-SA"/>
              </w:rPr>
              <w:t>250</w:t>
            </w:r>
            <w:r w:rsidRPr="00F46D65">
              <w:rPr>
                <w:rFonts w:ascii="Arial Narrow" w:eastAsia="Calibri" w:hAnsi="Arial Narrow" w:cs="TimesNewRomanPS-BoldMT"/>
                <w:b/>
                <w:bCs/>
                <w:lang w:eastAsia="ar-SA"/>
              </w:rPr>
              <w:t xml:space="preserve"> /ΚΙΛΑ ΑΝΑ ΕΤΟΣ</w:t>
            </w:r>
            <w:r w:rsidR="00B04EA0">
              <w:rPr>
                <w:rFonts w:ascii="Arial Narrow" w:eastAsia="Calibri" w:hAnsi="Arial Narrow" w:cs="TimesNewRomanPS-BoldMT"/>
                <w:b/>
                <w:bCs/>
                <w:lang w:eastAsia="ar-SA"/>
              </w:rPr>
              <w:t xml:space="preserve"> ΠΕΡΙΠΟΥ</w:t>
            </w:r>
          </w:p>
        </w:tc>
      </w:tr>
      <w:tr w:rsidR="00816355" w:rsidRPr="00F46D65" w:rsidTr="00515934">
        <w:tc>
          <w:tcPr>
            <w:tcW w:w="534" w:type="dxa"/>
          </w:tcPr>
          <w:p w:rsidR="00816355" w:rsidRPr="00F46D65" w:rsidRDefault="00816355" w:rsidP="00816355">
            <w:pPr>
              <w:suppressAutoHyphens/>
              <w:autoSpaceDE w:val="0"/>
              <w:spacing w:after="0" w:line="240" w:lineRule="auto"/>
              <w:rPr>
                <w:rFonts w:ascii="Arial Narrow" w:eastAsia="Calibri" w:hAnsi="Arial Narrow" w:cs="TimesNewRomanPS-BoldMT"/>
                <w:b/>
                <w:bCs/>
                <w:lang w:eastAsia="ar-SA"/>
              </w:rPr>
            </w:pPr>
            <w:r w:rsidRPr="00F46D65">
              <w:rPr>
                <w:rFonts w:ascii="Arial Narrow" w:eastAsia="Calibri" w:hAnsi="Arial Narrow" w:cs="TimesNewRomanPS-BoldMT"/>
                <w:b/>
                <w:bCs/>
                <w:lang w:eastAsia="ar-SA"/>
              </w:rPr>
              <w:t>2</w:t>
            </w:r>
          </w:p>
        </w:tc>
        <w:tc>
          <w:tcPr>
            <w:tcW w:w="4961" w:type="dxa"/>
          </w:tcPr>
          <w:p w:rsidR="00816355" w:rsidRPr="003D121F" w:rsidRDefault="003D121F" w:rsidP="00816355">
            <w:pPr>
              <w:suppressAutoHyphens/>
              <w:autoSpaceDE w:val="0"/>
              <w:spacing w:after="0" w:line="240" w:lineRule="auto"/>
              <w:rPr>
                <w:rFonts w:ascii="Arial Narrow" w:eastAsia="Calibri" w:hAnsi="Arial Narrow" w:cs="TimesNewRomanPS-BoldMT"/>
                <w:b/>
                <w:bCs/>
                <w:lang w:val="en-US" w:eastAsia="ar-SA"/>
              </w:rPr>
            </w:pPr>
            <w:r>
              <w:rPr>
                <w:rFonts w:ascii="Arial Narrow" w:eastAsia="Calibri" w:hAnsi="Arial Narrow" w:cs="TimesNewRomanPS-BoldMT"/>
                <w:b/>
                <w:bCs/>
                <w:lang w:val="en-US" w:eastAsia="ar-SA"/>
              </w:rPr>
              <w:t>EAAM</w:t>
            </w:r>
          </w:p>
        </w:tc>
        <w:tc>
          <w:tcPr>
            <w:tcW w:w="3791" w:type="dxa"/>
          </w:tcPr>
          <w:p w:rsidR="00816355" w:rsidRPr="00F46D65" w:rsidRDefault="00816355" w:rsidP="00816355">
            <w:pPr>
              <w:suppressAutoHyphens/>
              <w:autoSpaceDE w:val="0"/>
              <w:spacing w:after="0" w:line="240" w:lineRule="auto"/>
              <w:rPr>
                <w:rFonts w:ascii="Arial Narrow" w:eastAsia="Calibri" w:hAnsi="Arial Narrow" w:cs="TimesNewRomanPS-BoldMT"/>
                <w:b/>
                <w:bCs/>
                <w:lang w:eastAsia="ar-SA"/>
              </w:rPr>
            </w:pPr>
            <w:r w:rsidRPr="00F46D65">
              <w:rPr>
                <w:rFonts w:ascii="Arial Narrow" w:eastAsia="Calibri" w:hAnsi="Arial Narrow" w:cs="TimesNewRomanPS-BoldMT"/>
                <w:b/>
                <w:bCs/>
                <w:lang w:eastAsia="ar-SA"/>
              </w:rPr>
              <w:t xml:space="preserve"> </w:t>
            </w:r>
            <w:r w:rsidR="00F46D65" w:rsidRPr="00F46D65">
              <w:rPr>
                <w:rFonts w:ascii="Arial Narrow" w:eastAsia="Calibri" w:hAnsi="Arial Narrow" w:cs="TimesNewRomanPS-BoldMT"/>
                <w:b/>
                <w:bCs/>
                <w:lang w:val="en-US" w:eastAsia="ar-SA"/>
              </w:rPr>
              <w:t>2500</w:t>
            </w:r>
            <w:r w:rsidRPr="00F46D65">
              <w:rPr>
                <w:rFonts w:ascii="Arial Narrow" w:eastAsia="Calibri" w:hAnsi="Arial Narrow" w:cs="TimesNewRomanPS-BoldMT"/>
                <w:b/>
                <w:bCs/>
                <w:lang w:eastAsia="ar-SA"/>
              </w:rPr>
              <w:t xml:space="preserve">  /ΚΙΛΑ ΑΝΑ ΕΤΟΣ</w:t>
            </w:r>
            <w:r w:rsidR="00B04EA0">
              <w:rPr>
                <w:rFonts w:ascii="Arial Narrow" w:eastAsia="Calibri" w:hAnsi="Arial Narrow" w:cs="TimesNewRomanPS-BoldMT"/>
                <w:b/>
                <w:bCs/>
                <w:lang w:eastAsia="ar-SA"/>
              </w:rPr>
              <w:t xml:space="preserve"> ΠΕΡΙΠΟΥ</w:t>
            </w:r>
          </w:p>
        </w:tc>
      </w:tr>
    </w:tbl>
    <w:p w:rsidR="00816355" w:rsidRPr="00F46D6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 xml:space="preserve">Η τιμή θα δοθεί ανά κιλό </w:t>
      </w:r>
    </w:p>
    <w:p w:rsidR="00584A3C" w:rsidRPr="00F46D65" w:rsidRDefault="00584A3C" w:rsidP="00584A3C">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imesNewRomanPS-BoldMT"/>
          <w:b/>
          <w:bCs/>
          <w:lang w:eastAsia="ar-SA"/>
        </w:rPr>
        <w:t xml:space="preserve">Στην τιμή ανά κιλό συμπεριλαμβάνεται  κόστος συλλογής –μεταφοράς </w:t>
      </w:r>
      <w:r>
        <w:rPr>
          <w:rFonts w:ascii="Arial Narrow" w:eastAsia="Calibri" w:hAnsi="Arial Narrow" w:cs="TimesNewRomanPS-BoldMT"/>
          <w:b/>
          <w:bCs/>
          <w:lang w:eastAsia="ar-SA"/>
        </w:rPr>
        <w:t xml:space="preserve"> - επεξεργασίας </w:t>
      </w:r>
      <w:r w:rsidR="00A54AE6">
        <w:rPr>
          <w:rFonts w:ascii="Arial Narrow" w:eastAsia="Calibri" w:hAnsi="Arial Narrow" w:cs="TimesNewRomanPS-BoldMT"/>
          <w:b/>
          <w:bCs/>
          <w:lang w:eastAsia="ar-SA"/>
        </w:rPr>
        <w:t xml:space="preserve">(αποστείρωση ή αποτέφρωση) </w:t>
      </w:r>
      <w:r>
        <w:rPr>
          <w:rFonts w:ascii="Arial Narrow" w:eastAsia="Calibri" w:hAnsi="Arial Narrow" w:cs="TimesNewRomanPS-BoldMT"/>
          <w:b/>
          <w:bCs/>
          <w:lang w:eastAsia="ar-SA"/>
        </w:rPr>
        <w:t xml:space="preserve">καθώς  </w:t>
      </w:r>
      <w:r w:rsidRPr="00816355">
        <w:rPr>
          <w:rFonts w:ascii="Arial Narrow" w:eastAsia="Calibri" w:hAnsi="Arial Narrow" w:cs="TimesNewRomanPS-BoldMT"/>
          <w:b/>
          <w:bCs/>
          <w:lang w:eastAsia="ar-SA"/>
        </w:rPr>
        <w:t xml:space="preserve">και του </w:t>
      </w:r>
      <w:proofErr w:type="spellStart"/>
      <w:r w:rsidRPr="00816355">
        <w:rPr>
          <w:rFonts w:ascii="Arial Narrow" w:eastAsia="Calibri" w:hAnsi="Arial Narrow" w:cs="TimesNewRomanPS-BoldMT"/>
          <w:b/>
          <w:bCs/>
          <w:lang w:eastAsia="ar-SA"/>
        </w:rPr>
        <w:t>περιέκτη</w:t>
      </w:r>
      <w:proofErr w:type="spellEnd"/>
      <w:r w:rsidRPr="00816355">
        <w:rPr>
          <w:rFonts w:ascii="Arial Narrow" w:eastAsia="Calibri" w:hAnsi="Arial Narrow" w:cs="TimesNewRomanPS-BoldMT"/>
          <w:b/>
          <w:bCs/>
          <w:lang w:eastAsia="ar-SA"/>
        </w:rPr>
        <w:t xml:space="preserve"> </w:t>
      </w:r>
      <w:r>
        <w:rPr>
          <w:rFonts w:ascii="Arial Narrow" w:eastAsia="Calibri" w:hAnsi="Arial Narrow" w:cs="TimesNewRomanPS-BoldMT"/>
          <w:b/>
          <w:bCs/>
          <w:lang w:eastAsia="ar-SA"/>
        </w:rPr>
        <w:t>-κυτίου</w:t>
      </w:r>
      <w:r w:rsidRPr="00816355">
        <w:rPr>
          <w:rFonts w:ascii="Arial Narrow" w:eastAsia="Calibri" w:hAnsi="Arial Narrow" w:cs="TimesNewRomanPS-BoldMT"/>
          <w:b/>
          <w:bCs/>
          <w:lang w:eastAsia="ar-SA"/>
        </w:rPr>
        <w:t xml:space="preserve"> </w:t>
      </w:r>
    </w:p>
    <w:p w:rsidR="00584A3C" w:rsidRDefault="00584A3C" w:rsidP="00584A3C">
      <w:pPr>
        <w:suppressAutoHyphens/>
        <w:autoSpaceDE w:val="0"/>
        <w:spacing w:after="0" w:line="240" w:lineRule="auto"/>
        <w:rPr>
          <w:rFonts w:ascii="Arial Narrow" w:eastAsia="Calibri" w:hAnsi="Arial Narrow" w:cs="TimesNewRomanPS-BoldMT"/>
          <w:b/>
          <w:bCs/>
          <w:lang w:eastAsia="ar-SA"/>
        </w:rPr>
      </w:pPr>
      <w:r>
        <w:rPr>
          <w:rFonts w:ascii="Arial Narrow" w:eastAsia="Calibri" w:hAnsi="Arial Narrow" w:cs="TimesNewRomanPS-BoldMT"/>
          <w:b/>
          <w:bCs/>
          <w:lang w:eastAsia="ar-SA"/>
        </w:rPr>
        <w:tab/>
      </w:r>
      <w:r>
        <w:rPr>
          <w:rFonts w:ascii="Arial Narrow" w:eastAsia="Calibri" w:hAnsi="Arial Narrow" w:cs="TimesNewRomanPS-BoldMT"/>
          <w:b/>
          <w:bCs/>
          <w:lang w:eastAsia="ar-SA"/>
        </w:rPr>
        <w:tab/>
      </w:r>
      <w:r>
        <w:rPr>
          <w:rFonts w:ascii="Arial Narrow" w:eastAsia="Calibri" w:hAnsi="Arial Narrow" w:cs="TimesNewRomanPS-BoldMT"/>
          <w:b/>
          <w:bCs/>
          <w:lang w:eastAsia="ar-SA"/>
        </w:rPr>
        <w:tab/>
      </w:r>
      <w:r>
        <w:rPr>
          <w:rFonts w:ascii="Arial Narrow" w:eastAsia="Calibri" w:hAnsi="Arial Narrow" w:cs="TimesNewRomanPS-BoldMT"/>
          <w:b/>
          <w:bCs/>
          <w:lang w:eastAsia="ar-SA"/>
        </w:rPr>
        <w:tab/>
      </w:r>
    </w:p>
    <w:p w:rsidR="00816355" w:rsidRPr="00F46D65" w:rsidRDefault="00816355" w:rsidP="00816355">
      <w:pPr>
        <w:suppressAutoHyphens/>
        <w:autoSpaceDE w:val="0"/>
        <w:spacing w:after="0" w:line="240" w:lineRule="auto"/>
        <w:rPr>
          <w:rFonts w:ascii="Arial Narrow" w:eastAsia="Calibri" w:hAnsi="Arial Narrow" w:cs="TimesNewRomanPS-BoldMT"/>
          <w:b/>
          <w:bCs/>
          <w:lang w:eastAsia="ar-SA"/>
        </w:rPr>
      </w:pPr>
    </w:p>
    <w:p w:rsidR="00551F01" w:rsidRDefault="00551F01" w:rsidP="00816355">
      <w:pPr>
        <w:suppressAutoHyphens/>
        <w:autoSpaceDE w:val="0"/>
        <w:spacing w:after="0" w:line="240" w:lineRule="auto"/>
        <w:rPr>
          <w:rFonts w:ascii="Arial Narrow" w:eastAsia="Calibri" w:hAnsi="Arial Narrow" w:cs="TimesNewRomanPS-BoldMT"/>
          <w:b/>
          <w:bCs/>
          <w:lang w:eastAsia="ar-SA"/>
        </w:rPr>
      </w:pPr>
    </w:p>
    <w:p w:rsidR="00551F01" w:rsidRDefault="00551F01" w:rsidP="00816355">
      <w:pPr>
        <w:suppressAutoHyphens/>
        <w:autoSpaceDE w:val="0"/>
        <w:spacing w:after="0" w:line="240" w:lineRule="auto"/>
        <w:rPr>
          <w:rFonts w:ascii="Arial Narrow" w:eastAsia="Calibri" w:hAnsi="Arial Narrow" w:cs="TimesNewRomanPS-BoldMT"/>
          <w:b/>
          <w:bCs/>
          <w:lang w:eastAsia="ar-SA"/>
        </w:rPr>
      </w:pPr>
    </w:p>
    <w:p w:rsidR="00551F01" w:rsidRDefault="00551F01" w:rsidP="00816355">
      <w:pPr>
        <w:suppressAutoHyphens/>
        <w:autoSpaceDE w:val="0"/>
        <w:spacing w:after="0" w:line="240" w:lineRule="auto"/>
        <w:rPr>
          <w:rFonts w:ascii="Arial Narrow" w:eastAsia="Calibri" w:hAnsi="Arial Narrow" w:cs="TimesNewRomanPS-BoldMT"/>
          <w:b/>
          <w:bCs/>
          <w:lang w:eastAsia="ar-SA"/>
        </w:rPr>
      </w:pPr>
    </w:p>
    <w:p w:rsidR="00551F01" w:rsidRDefault="00551F01" w:rsidP="00816355">
      <w:pPr>
        <w:suppressAutoHyphens/>
        <w:autoSpaceDE w:val="0"/>
        <w:spacing w:after="0" w:line="240" w:lineRule="auto"/>
        <w:rPr>
          <w:rFonts w:ascii="Arial Narrow" w:eastAsia="Calibri" w:hAnsi="Arial Narrow" w:cs="TimesNewRomanPS-BoldMT"/>
          <w:b/>
          <w:bCs/>
          <w:lang w:eastAsia="ar-SA"/>
        </w:rPr>
      </w:pPr>
    </w:p>
    <w:p w:rsidR="00551F01" w:rsidRDefault="00551F01" w:rsidP="00816355">
      <w:pPr>
        <w:suppressAutoHyphens/>
        <w:autoSpaceDE w:val="0"/>
        <w:spacing w:after="0" w:line="240" w:lineRule="auto"/>
        <w:rPr>
          <w:rFonts w:ascii="Arial Narrow" w:eastAsia="Calibri" w:hAnsi="Arial Narrow" w:cs="TimesNewRomanPS-BoldMT"/>
          <w:b/>
          <w:bCs/>
          <w:lang w:eastAsia="ar-SA"/>
        </w:rPr>
      </w:pPr>
    </w:p>
    <w:p w:rsidR="00551F01" w:rsidRDefault="00551F01"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BoldItalicMT"/>
          <w:b/>
          <w:bCs/>
          <w:i/>
          <w:iCs/>
          <w:lang w:eastAsia="ar-SA"/>
        </w:rPr>
      </w:pPr>
      <w:r w:rsidRPr="00816355">
        <w:rPr>
          <w:rFonts w:ascii="Arial Narrow" w:eastAsia="Calibri" w:hAnsi="Arial Narrow" w:cs="TimesNewRomanPS-BoldMT"/>
          <w:b/>
          <w:bCs/>
          <w:lang w:eastAsia="ar-SA"/>
        </w:rPr>
        <w:lastRenderedPageBreak/>
        <w:t xml:space="preserve">Β.1. </w:t>
      </w:r>
      <w:r w:rsidRPr="00816355">
        <w:rPr>
          <w:rFonts w:ascii="Arial Narrow" w:eastAsia="Calibri" w:hAnsi="Arial Narrow" w:cs="TimesNewRomanPS-BoldItalicMT"/>
          <w:b/>
          <w:bCs/>
          <w:i/>
          <w:iCs/>
          <w:lang w:eastAsia="ar-SA"/>
        </w:rPr>
        <w:t>ΣΚΟΠΟΣ – ΣΤΟΧΟΙ ΤΟΥ ΕΡΓΟΥ  Η ΠΡΟΜΗΘΕΙΑ ΥΛΙΚΩΝ</w:t>
      </w:r>
    </w:p>
    <w:p w:rsidR="00816355" w:rsidRPr="00816355" w:rsidRDefault="00816355" w:rsidP="00816355">
      <w:pPr>
        <w:suppressAutoHyphens/>
        <w:autoSpaceDE w:val="0"/>
        <w:spacing w:after="0" w:line="240" w:lineRule="auto"/>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ahoma"/>
          <w:lang w:eastAsia="ar-SA"/>
        </w:rPr>
      </w:pPr>
      <w:r w:rsidRPr="00816355">
        <w:rPr>
          <w:rFonts w:ascii="Arial Narrow" w:eastAsia="Calibri" w:hAnsi="Arial Narrow" w:cs="TimesNewRomanPS-BoldMT"/>
          <w:b/>
          <w:bCs/>
          <w:lang w:eastAsia="ar-SA"/>
        </w:rPr>
        <w:t xml:space="preserve">Β.2. </w:t>
      </w:r>
      <w:r w:rsidRPr="00816355">
        <w:rPr>
          <w:rFonts w:ascii="Arial Narrow" w:eastAsia="Calibri" w:hAnsi="Arial Narrow" w:cs="Tahoma"/>
          <w:lang w:eastAsia="ar-SA"/>
        </w:rPr>
        <w:t>ΠΕΡΙΒΑΛΛΟΝ ΤΟΥ ΕΡΓΟΥ</w:t>
      </w:r>
    </w:p>
    <w:p w:rsidR="00816355" w:rsidRPr="00816355" w:rsidRDefault="00816355" w:rsidP="00816355">
      <w:pPr>
        <w:suppressAutoHyphens/>
        <w:autoSpaceDE w:val="0"/>
        <w:spacing w:after="0" w:line="240" w:lineRule="auto"/>
        <w:ind w:firstLine="720"/>
        <w:rPr>
          <w:rFonts w:ascii="Arial Narrow" w:eastAsia="Calibri" w:hAnsi="Arial Narrow" w:cs="Tahoma"/>
          <w:lang w:eastAsia="ar-SA"/>
        </w:rPr>
      </w:pPr>
      <w:r w:rsidRPr="00816355">
        <w:rPr>
          <w:rFonts w:ascii="Arial Narrow" w:eastAsia="Calibri" w:hAnsi="Arial Narrow" w:cs="TimesNewRomanPS-BoldItalicMT"/>
          <w:b/>
          <w:bCs/>
          <w:i/>
          <w:iCs/>
          <w:lang w:eastAsia="ar-SA"/>
        </w:rPr>
        <w:t xml:space="preserve">Β.2.1 </w:t>
      </w:r>
      <w:r w:rsidRPr="00816355">
        <w:rPr>
          <w:rFonts w:ascii="Arial Narrow" w:eastAsia="Calibri" w:hAnsi="Arial Narrow" w:cs="Tahoma"/>
          <w:lang w:eastAsia="ar-SA"/>
        </w:rPr>
        <w:t>ΕΜΠΛΕΚΟΜΕΝΟΙ ΣΤΗΝ ΥΛΟΠΟΙΗΣΗ ΤΟΥ ΕΡΓΟΥ</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ahoma"/>
          <w:lang w:eastAsia="ar-SA"/>
        </w:rPr>
      </w:pPr>
      <w:r w:rsidRPr="00816355">
        <w:rPr>
          <w:rFonts w:ascii="Arial Narrow" w:eastAsia="Calibri" w:hAnsi="Arial Narrow" w:cs="TimesNewRomanPS-BoldItalicMT"/>
          <w:b/>
          <w:bCs/>
          <w:i/>
          <w:iCs/>
          <w:lang w:eastAsia="ar-SA"/>
        </w:rPr>
        <w:t xml:space="preserve">Β.2.2 </w:t>
      </w:r>
      <w:r w:rsidRPr="00816355">
        <w:rPr>
          <w:rFonts w:ascii="Arial Narrow" w:eastAsia="Calibri" w:hAnsi="Arial Narrow" w:cs="Tahoma"/>
          <w:lang w:eastAsia="ar-SA"/>
        </w:rPr>
        <w:t>ΣΥΝΟΠΤΙΚΗ ΠΑΡΟΥΣΙΑΣΗ ΤΗΣ ΑΝΑΘΕΤΟΥΣΑΣ ΑΡΧΗΣ</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ahoma"/>
          <w:lang w:eastAsia="ar-SA"/>
        </w:rPr>
      </w:pPr>
      <w:r w:rsidRPr="00816355">
        <w:rPr>
          <w:rFonts w:ascii="Arial Narrow" w:eastAsia="Calibri" w:hAnsi="Arial Narrow" w:cs="TimesNewRomanPS-BoldItalicMT"/>
          <w:b/>
          <w:bCs/>
          <w:i/>
          <w:iCs/>
          <w:lang w:eastAsia="ar-SA"/>
        </w:rPr>
        <w:t xml:space="preserve">Β.2.3 </w:t>
      </w:r>
      <w:r w:rsidRPr="00816355">
        <w:rPr>
          <w:rFonts w:ascii="Arial Narrow" w:eastAsia="Calibri" w:hAnsi="Arial Narrow" w:cs="Tahoma"/>
          <w:lang w:eastAsia="ar-SA"/>
        </w:rPr>
        <w:t>ΥΦΙΣΤΑΜΕΝΗ ΚΑΤΑΣΤΑΣΗ</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p>
    <w:p w:rsidR="00816355" w:rsidRPr="00816355" w:rsidRDefault="00816355" w:rsidP="00816355">
      <w:pPr>
        <w:suppressAutoHyphens/>
        <w:autoSpaceDE w:val="0"/>
        <w:spacing w:after="0" w:line="240" w:lineRule="auto"/>
        <w:rPr>
          <w:rFonts w:ascii="Arial Narrow" w:eastAsia="Calibri" w:hAnsi="Arial Narrow" w:cs="Tahoma"/>
          <w:lang w:eastAsia="ar-SA"/>
        </w:rPr>
      </w:pPr>
      <w:r w:rsidRPr="00816355">
        <w:rPr>
          <w:rFonts w:ascii="Arial Narrow" w:eastAsia="Calibri" w:hAnsi="Arial Narrow" w:cs="TimesNewRomanPS-BoldMT"/>
          <w:b/>
          <w:bCs/>
          <w:lang w:eastAsia="ar-SA"/>
        </w:rPr>
        <w:t xml:space="preserve">Β.3. </w:t>
      </w:r>
      <w:r w:rsidRPr="00816355">
        <w:rPr>
          <w:rFonts w:ascii="Arial Narrow" w:eastAsia="Calibri" w:hAnsi="Arial Narrow" w:cs="Tahoma"/>
          <w:lang w:eastAsia="ar-SA"/>
        </w:rPr>
        <w:t>ΑΝΤΙΚΕΙΜΕΝΟ ΤΟΥ ΕΡΓΟΥ – ΠΕΡΙΓΡΑΦΗ ΕΡΓΟΥ ΤΟΥ ΑΝΑΔΟΧΟΥ</w:t>
      </w:r>
    </w:p>
    <w:p w:rsidR="00816355" w:rsidRPr="00816355" w:rsidRDefault="00816355" w:rsidP="00816355">
      <w:pPr>
        <w:suppressAutoHyphens/>
        <w:autoSpaceDE w:val="0"/>
        <w:spacing w:after="0" w:line="240" w:lineRule="auto"/>
        <w:ind w:firstLine="720"/>
        <w:rPr>
          <w:rFonts w:ascii="Arial Narrow" w:eastAsia="Calibri" w:hAnsi="Arial Narrow" w:cs="TimesNewRomanPSMT"/>
          <w:lang w:eastAsia="ar-SA"/>
        </w:rPr>
      </w:pPr>
      <w:r w:rsidRPr="00816355">
        <w:rPr>
          <w:rFonts w:ascii="Arial Narrow" w:eastAsia="Calibri" w:hAnsi="Arial Narrow" w:cs="TimesNewRomanPS-BoldItalicMT"/>
          <w:b/>
          <w:bCs/>
          <w:i/>
          <w:iCs/>
          <w:lang w:eastAsia="ar-SA"/>
        </w:rPr>
        <w:t xml:space="preserve">Β.3.1 </w:t>
      </w:r>
      <w:r w:rsidRPr="00816355">
        <w:rPr>
          <w:rFonts w:ascii="Arial Narrow" w:eastAsia="Calibri" w:hAnsi="Arial Narrow" w:cs="TimesNewRomanPSMT"/>
          <w:lang w:eastAsia="ar-SA"/>
        </w:rPr>
        <w:t>ΠΑΡΑΔΟΤΕΑ ΕΡΓΟΥ</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ahoma"/>
          <w:lang w:eastAsia="ar-SA"/>
        </w:rPr>
      </w:pPr>
      <w:r w:rsidRPr="00816355">
        <w:rPr>
          <w:rFonts w:ascii="Arial Narrow" w:eastAsia="Calibri" w:hAnsi="Arial Narrow" w:cs="TimesNewRomanPS-BoldItalicMT"/>
          <w:b/>
          <w:bCs/>
          <w:i/>
          <w:iCs/>
          <w:lang w:eastAsia="ar-SA"/>
        </w:rPr>
        <w:t xml:space="preserve">Β.3.2 </w:t>
      </w:r>
      <w:r w:rsidRPr="00816355">
        <w:rPr>
          <w:rFonts w:ascii="Arial Narrow" w:eastAsia="Calibri" w:hAnsi="Arial Narrow" w:cs="Tahoma"/>
          <w:lang w:eastAsia="ar-SA"/>
        </w:rPr>
        <w:t>ΜΕΘΟΔΟΛΟΓΙΑ ΥΛΟΠΟΙΗΣΗΣ ΕΡΓΟΥ</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imesNewRomanPSMT"/>
          <w:lang w:eastAsia="ar-SA"/>
        </w:rPr>
      </w:pPr>
      <w:r w:rsidRPr="00816355">
        <w:rPr>
          <w:rFonts w:ascii="Arial Narrow" w:eastAsia="Calibri" w:hAnsi="Arial Narrow" w:cs="TimesNewRomanPS-BoldItalicMT"/>
          <w:b/>
          <w:bCs/>
          <w:i/>
          <w:iCs/>
          <w:lang w:eastAsia="ar-SA"/>
        </w:rPr>
        <w:t xml:space="preserve">Β.3.3 </w:t>
      </w:r>
      <w:r w:rsidRPr="00816355">
        <w:rPr>
          <w:rFonts w:ascii="Arial Narrow" w:eastAsia="Calibri" w:hAnsi="Arial Narrow" w:cs="TimesNewRomanPSMT"/>
          <w:lang w:eastAsia="ar-SA"/>
        </w:rPr>
        <w:t>ΧΡΟΝΟΔΙΑΓΡΑΜΜΑ ΥΛΟΠΟΙΗΣΗΣ</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ahoma"/>
          <w:lang w:eastAsia="ar-SA"/>
        </w:rPr>
      </w:pPr>
      <w:r w:rsidRPr="00816355">
        <w:rPr>
          <w:rFonts w:ascii="Arial Narrow" w:eastAsia="Calibri" w:hAnsi="Arial Narrow" w:cs="TimesNewRomanPS-BoldItalicMT"/>
          <w:b/>
          <w:bCs/>
          <w:i/>
          <w:iCs/>
          <w:lang w:eastAsia="ar-SA"/>
        </w:rPr>
        <w:t xml:space="preserve">Β.3.4 </w:t>
      </w:r>
      <w:r w:rsidRPr="00816355">
        <w:rPr>
          <w:rFonts w:ascii="Arial Narrow" w:eastAsia="Calibri" w:hAnsi="Arial Narrow" w:cs="Tahoma"/>
          <w:lang w:eastAsia="ar-SA"/>
        </w:rPr>
        <w:t>ΟΜΑΔΑ ΕΡΓΟΥ ΑΝΑΔΟΧΟΥ</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left="720" w:firstLine="720"/>
        <w:rPr>
          <w:rFonts w:ascii="Arial Narrow" w:eastAsia="Calibri" w:hAnsi="Arial Narrow" w:cs="TimesNewRomanPSMT"/>
          <w:lang w:eastAsia="ar-SA"/>
        </w:rPr>
      </w:pPr>
      <w:r w:rsidRPr="00816355">
        <w:rPr>
          <w:rFonts w:ascii="Arial Narrow" w:eastAsia="Calibri" w:hAnsi="Arial Narrow" w:cs="TimesNewRomanPS-BoldItalicMT"/>
          <w:b/>
          <w:bCs/>
          <w:i/>
          <w:iCs/>
          <w:lang w:eastAsia="ar-SA"/>
        </w:rPr>
        <w:t xml:space="preserve">Β.3.4.1 </w:t>
      </w:r>
      <w:r w:rsidRPr="00816355">
        <w:rPr>
          <w:rFonts w:ascii="Arial Narrow" w:eastAsia="Calibri" w:hAnsi="Arial Narrow" w:cs="TimesNewRomanPSMT"/>
          <w:lang w:eastAsia="ar-SA"/>
        </w:rPr>
        <w:t>ΣΥΝΘΕΣΗ ΤΗΣ ΟΜΑΔΑΣ ΕΡΓΟΥ</w:t>
      </w:r>
    </w:p>
    <w:p w:rsidR="00816355" w:rsidRPr="00816355" w:rsidRDefault="00816355" w:rsidP="00816355">
      <w:pPr>
        <w:suppressAutoHyphens/>
        <w:autoSpaceDE w:val="0"/>
        <w:spacing w:after="0" w:line="240" w:lineRule="auto"/>
        <w:ind w:left="720"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left="1440"/>
        <w:rPr>
          <w:rFonts w:ascii="Arial Narrow" w:eastAsia="Calibri" w:hAnsi="Arial Narrow" w:cs="TimesNewRomanPSMT"/>
          <w:lang w:eastAsia="ar-SA"/>
        </w:rPr>
      </w:pPr>
      <w:r w:rsidRPr="00816355">
        <w:rPr>
          <w:rFonts w:ascii="Arial Narrow" w:eastAsia="Calibri" w:hAnsi="Arial Narrow" w:cs="TimesNewRomanPS-BoldItalicMT"/>
          <w:b/>
          <w:bCs/>
          <w:i/>
          <w:iCs/>
          <w:lang w:eastAsia="ar-SA"/>
        </w:rPr>
        <w:t xml:space="preserve">Β.3.4.2 </w:t>
      </w:r>
      <w:r w:rsidRPr="00816355">
        <w:rPr>
          <w:rFonts w:ascii="Arial Narrow" w:eastAsia="Calibri" w:hAnsi="Arial Narrow" w:cs="TimesNewRomanPSMT"/>
          <w:lang w:eastAsia="ar-SA"/>
        </w:rPr>
        <w:t>ΑΠΑΙΤΗΣΕΙΣ ΓΙΑ ΤΑ ΠΡΟΣΟΝΤΑ ΤΟΥ ΥΠΕΥΘΥΝΟΥ ΚΑΙ ΤΩΝ ΜΕΛΩΝ ΤΗΣ ΟΜΑΔΑΣ ΕΡΓΟΥ</w:t>
      </w:r>
    </w:p>
    <w:p w:rsidR="00816355" w:rsidRPr="00816355" w:rsidRDefault="00816355" w:rsidP="00816355">
      <w:pPr>
        <w:suppressAutoHyphens/>
        <w:autoSpaceDE w:val="0"/>
        <w:spacing w:after="0" w:line="240" w:lineRule="auto"/>
        <w:ind w:left="720"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ahoma"/>
          <w:lang w:eastAsia="ar-SA"/>
        </w:rPr>
      </w:pPr>
      <w:r w:rsidRPr="00816355">
        <w:rPr>
          <w:rFonts w:ascii="Arial Narrow" w:eastAsia="Calibri" w:hAnsi="Arial Narrow" w:cs="TimesNewRomanPS-BoldItalicMT"/>
          <w:b/>
          <w:bCs/>
          <w:i/>
          <w:iCs/>
          <w:lang w:eastAsia="ar-SA"/>
        </w:rPr>
        <w:t xml:space="preserve">Β.3.5 </w:t>
      </w:r>
      <w:r w:rsidRPr="00816355">
        <w:rPr>
          <w:rFonts w:ascii="Arial Narrow" w:eastAsia="Calibri" w:hAnsi="Arial Narrow" w:cs="Tahoma"/>
          <w:lang w:eastAsia="ar-SA"/>
        </w:rPr>
        <w:t>ΤΟΠΟΣ ΠΑΡΟΧΗΣ ΥΠΗΡΕΣΙΩΝ ΚΑΙ ΥΛΟΠΟΙΗΣΗΣ ΤΟΥ ΈΡΓΟΥ –ΤΟΠΟΣ ΠΑΡΑΔΟΣΗΣ</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imesNewRomanPSMT"/>
          <w:lang w:eastAsia="ar-SA"/>
        </w:rPr>
      </w:pPr>
      <w:r w:rsidRPr="00816355">
        <w:rPr>
          <w:rFonts w:ascii="Arial Narrow" w:eastAsia="Calibri" w:hAnsi="Arial Narrow" w:cs="TimesNewRomanPS-BoldMT"/>
          <w:b/>
          <w:bCs/>
          <w:lang w:eastAsia="ar-SA"/>
        </w:rPr>
        <w:t xml:space="preserve">Β.4. </w:t>
      </w:r>
      <w:r w:rsidRPr="00816355">
        <w:rPr>
          <w:rFonts w:ascii="Arial Narrow" w:eastAsia="Calibri" w:hAnsi="Arial Narrow" w:cs="TimesNewRomanPSMT"/>
          <w:lang w:eastAsia="ar-SA"/>
        </w:rPr>
        <w:t>ΔΙΑΔΙΚΑΣΙΕΣ ΕΛΕΓΧΟΥ ΚΑΙ ΠΑΡΑΛΑΒΗΣ ΕΡΓΟΥ</w:t>
      </w:r>
    </w:p>
    <w:p w:rsidR="00816355" w:rsidRPr="00816355" w:rsidRDefault="00816355" w:rsidP="00816355">
      <w:pPr>
        <w:suppressAutoHyphens/>
        <w:autoSpaceDE w:val="0"/>
        <w:spacing w:after="0" w:line="240" w:lineRule="auto"/>
        <w:ind w:firstLine="720"/>
        <w:rPr>
          <w:rFonts w:ascii="Arial Narrow" w:eastAsia="Calibri" w:hAnsi="Arial Narrow" w:cs="TimesNewRomanPSMT"/>
          <w:lang w:eastAsia="ar-SA"/>
        </w:rPr>
      </w:pPr>
      <w:r w:rsidRPr="00816355">
        <w:rPr>
          <w:rFonts w:ascii="Arial Narrow" w:eastAsia="Calibri" w:hAnsi="Arial Narrow" w:cs="TimesNewRomanPS-BoldItalicMT"/>
          <w:b/>
          <w:bCs/>
          <w:i/>
          <w:iCs/>
          <w:lang w:eastAsia="ar-SA"/>
        </w:rPr>
        <w:t xml:space="preserve">Β.4.1 </w:t>
      </w:r>
      <w:r w:rsidRPr="00816355">
        <w:rPr>
          <w:rFonts w:ascii="Arial Narrow" w:eastAsia="Calibri" w:hAnsi="Arial Narrow" w:cs="TimesNewRomanPSMT"/>
          <w:lang w:eastAsia="ar-SA"/>
        </w:rPr>
        <w:t>ΠΑΡΑΚΟΛΟΥΘΗΣΗ ΤΟΥ ΕΡΓΟΥ ΑΠΟ ΤΗΝ ΑΝΑΘΕΤΟΥΣΑ ΑΡΧΗ</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ind w:firstLine="720"/>
        <w:rPr>
          <w:rFonts w:ascii="Arial Narrow" w:eastAsia="Calibri" w:hAnsi="Arial Narrow" w:cs="TimesNewRomanPSMT"/>
          <w:lang w:eastAsia="ar-SA"/>
        </w:rPr>
      </w:pPr>
      <w:r w:rsidRPr="00816355">
        <w:rPr>
          <w:rFonts w:ascii="Arial Narrow" w:eastAsia="Calibri" w:hAnsi="Arial Narrow" w:cs="TimesNewRomanPS-BoldItalicMT"/>
          <w:b/>
          <w:bCs/>
          <w:i/>
          <w:iCs/>
          <w:lang w:eastAsia="ar-SA"/>
        </w:rPr>
        <w:t xml:space="preserve">Β.4.2 </w:t>
      </w:r>
      <w:r w:rsidRPr="00816355">
        <w:rPr>
          <w:rFonts w:ascii="Arial Narrow" w:eastAsia="Calibri" w:hAnsi="Arial Narrow" w:cs="TimesNewRomanPSMT"/>
          <w:lang w:eastAsia="ar-SA"/>
        </w:rPr>
        <w:t>ΠΑΡΑΛΑΒΗ ΕΡΓΟΥ –ΚΡΙΤΗΡΙΑ ΠΑΡΑΛΑΒΗΣ –ΔΙΑΔΙΚΑΣΙΕΣ ΕΛΕΓΧΟΥ</w:t>
      </w:r>
    </w:p>
    <w:p w:rsidR="00816355" w:rsidRPr="00816355" w:rsidRDefault="00816355" w:rsidP="00816355">
      <w:pPr>
        <w:suppressAutoHyphens/>
        <w:autoSpaceDE w:val="0"/>
        <w:spacing w:after="0" w:line="240" w:lineRule="auto"/>
        <w:ind w:firstLine="720"/>
        <w:rPr>
          <w:rFonts w:ascii="Arial Narrow" w:eastAsia="Calibri" w:hAnsi="Arial Narrow" w:cs="Tahoma-Bold"/>
          <w:b/>
          <w:bCs/>
          <w:lang w:eastAsia="ar-SA"/>
        </w:rPr>
      </w:pPr>
      <w:r w:rsidRPr="00816355">
        <w:rPr>
          <w:rFonts w:ascii="Arial Narrow" w:eastAsia="Calibri" w:hAnsi="Arial Narrow" w:cs="Tahoma-Bold"/>
          <w:b/>
          <w:bCs/>
          <w:lang w:eastAsia="ar-SA"/>
        </w:rPr>
        <w:t>…………………………</w:t>
      </w:r>
    </w:p>
    <w:p w:rsidR="00816355" w:rsidRPr="00816355" w:rsidRDefault="00816355" w:rsidP="00816355">
      <w:pPr>
        <w:suppressAutoHyphens/>
        <w:autoSpaceDE w:val="0"/>
        <w:spacing w:after="0" w:line="240" w:lineRule="auto"/>
        <w:rPr>
          <w:rFonts w:ascii="Arial Narrow" w:eastAsia="Calibri" w:hAnsi="Arial Narrow" w:cs="TimesNewRomanPS-BoldMT"/>
          <w:b/>
          <w:bCs/>
          <w:lang w:eastAsia="ar-SA"/>
        </w:rPr>
      </w:pPr>
    </w:p>
    <w:p w:rsidR="00816355" w:rsidRPr="00816355" w:rsidRDefault="00816355" w:rsidP="00816355">
      <w:pPr>
        <w:suppressAutoHyphens/>
        <w:autoSpaceDE w:val="0"/>
        <w:spacing w:after="0" w:line="240" w:lineRule="auto"/>
        <w:rPr>
          <w:rFonts w:ascii="Arial Narrow" w:eastAsia="Calibri" w:hAnsi="Arial Narrow" w:cs="Tahoma"/>
          <w:color w:val="000000"/>
          <w:lang w:eastAsia="ar-SA"/>
        </w:rPr>
      </w:pPr>
      <w:r w:rsidRPr="00816355">
        <w:rPr>
          <w:rFonts w:ascii="Arial Narrow" w:eastAsia="Calibri" w:hAnsi="Arial Narrow" w:cs="TimesNewRomanPS-BoldMT"/>
          <w:b/>
          <w:bCs/>
          <w:color w:val="000000"/>
          <w:lang w:eastAsia="ar-SA"/>
        </w:rPr>
        <w:t xml:space="preserve">Β.5. </w:t>
      </w:r>
      <w:r w:rsidRPr="00816355">
        <w:rPr>
          <w:rFonts w:ascii="Arial Narrow" w:eastAsia="Calibri" w:hAnsi="Arial Narrow" w:cs="Tahoma"/>
          <w:color w:val="000000"/>
          <w:lang w:eastAsia="ar-SA"/>
        </w:rPr>
        <w:t>ΠΙΝΑΚΕΣ ΣΥΜΜΟΡΦΩΣΗΣ</w:t>
      </w:r>
    </w:p>
    <w:p w:rsidR="00816355" w:rsidRPr="00816355" w:rsidRDefault="00816355" w:rsidP="00816355">
      <w:pPr>
        <w:suppressAutoHyphens/>
        <w:autoSpaceDE w:val="0"/>
        <w:spacing w:after="0" w:line="240" w:lineRule="auto"/>
        <w:rPr>
          <w:rFonts w:ascii="Arial Narrow" w:eastAsia="Calibri" w:hAnsi="Arial Narrow" w:cs="Tahoma-Bold"/>
          <w:b/>
          <w:bCs/>
          <w:color w:val="000000"/>
          <w:lang w:eastAsia="ar-SA"/>
        </w:rPr>
      </w:pPr>
    </w:p>
    <w:tbl>
      <w:tblPr>
        <w:tblW w:w="0" w:type="auto"/>
        <w:tblInd w:w="-10" w:type="dxa"/>
        <w:tblLayout w:type="fixed"/>
        <w:tblLook w:val="0000" w:firstRow="0" w:lastRow="0" w:firstColumn="0" w:lastColumn="0" w:noHBand="0" w:noVBand="0"/>
      </w:tblPr>
      <w:tblGrid>
        <w:gridCol w:w="959"/>
        <w:gridCol w:w="3118"/>
        <w:gridCol w:w="1494"/>
        <w:gridCol w:w="1857"/>
        <w:gridCol w:w="1878"/>
      </w:tblGrid>
      <w:tr w:rsidR="00816355" w:rsidRPr="00816355" w:rsidTr="00515934">
        <w:tc>
          <w:tcPr>
            <w:tcW w:w="959" w:type="dxa"/>
            <w:tcBorders>
              <w:top w:val="single" w:sz="4" w:space="0" w:color="000000"/>
              <w:left w:val="single" w:sz="4" w:space="0" w:color="000000"/>
              <w:bottom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p>
        </w:tc>
        <w:tc>
          <w:tcPr>
            <w:tcW w:w="4612" w:type="dxa"/>
            <w:gridSpan w:val="2"/>
            <w:tcBorders>
              <w:top w:val="single" w:sz="4" w:space="0" w:color="000000"/>
              <w:left w:val="single" w:sz="4" w:space="0" w:color="000000"/>
              <w:bottom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r w:rsidRPr="00816355">
              <w:rPr>
                <w:rFonts w:ascii="Arial Narrow" w:eastAsia="Calibri" w:hAnsi="Arial Narrow" w:cs="Tahoma-Bold"/>
                <w:b/>
                <w:bCs/>
                <w:color w:val="000000"/>
                <w:lang w:eastAsia="ar-SA"/>
              </w:rPr>
              <w:t>ΠΡΟΔΙΑΓΡΑΦΕΣ</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r w:rsidRPr="00816355">
              <w:rPr>
                <w:rFonts w:ascii="Arial Narrow" w:eastAsia="Calibri" w:hAnsi="Arial Narrow" w:cs="Tahoma-Bold"/>
                <w:b/>
                <w:bCs/>
                <w:color w:val="000000"/>
                <w:lang w:eastAsia="ar-SA"/>
              </w:rPr>
              <w:t>ΣΤΟΙΧΕΙΑ ΠΡΟΣΦΟΡΑΣ</w:t>
            </w:r>
          </w:p>
          <w:p w:rsidR="00816355" w:rsidRPr="00816355" w:rsidRDefault="00816355" w:rsidP="00816355">
            <w:pPr>
              <w:suppressAutoHyphens/>
              <w:autoSpaceDE w:val="0"/>
              <w:spacing w:after="0" w:line="240" w:lineRule="auto"/>
              <w:jc w:val="center"/>
              <w:rPr>
                <w:rFonts w:ascii="Arial Narrow" w:eastAsia="Calibri" w:hAnsi="Arial Narrow" w:cs="Tahoma-Bold"/>
                <w:b/>
                <w:bCs/>
                <w:color w:val="000000"/>
                <w:lang w:eastAsia="ar-SA"/>
              </w:rPr>
            </w:pPr>
          </w:p>
        </w:tc>
      </w:tr>
      <w:tr w:rsidR="00816355" w:rsidRPr="00816355" w:rsidTr="00515934">
        <w:tc>
          <w:tcPr>
            <w:tcW w:w="959" w:type="dxa"/>
            <w:tcBorders>
              <w:top w:val="single" w:sz="4" w:space="0" w:color="000000"/>
              <w:left w:val="single" w:sz="4" w:space="0" w:color="000000"/>
              <w:bottom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r w:rsidRPr="00816355">
              <w:rPr>
                <w:rFonts w:ascii="Arial Narrow" w:eastAsia="Calibri" w:hAnsi="Arial Narrow" w:cs="Tahoma-Bold"/>
                <w:b/>
                <w:bCs/>
                <w:color w:val="000000"/>
                <w:lang w:eastAsia="ar-SA"/>
              </w:rPr>
              <w:t>Α/Α</w:t>
            </w:r>
          </w:p>
        </w:tc>
        <w:tc>
          <w:tcPr>
            <w:tcW w:w="3118" w:type="dxa"/>
            <w:tcBorders>
              <w:top w:val="single" w:sz="4" w:space="0" w:color="000000"/>
              <w:left w:val="single" w:sz="4" w:space="0" w:color="000000"/>
              <w:bottom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r w:rsidRPr="00816355">
              <w:rPr>
                <w:rFonts w:ascii="Arial Narrow" w:eastAsia="Calibri" w:hAnsi="Arial Narrow" w:cs="Tahoma-Bold"/>
                <w:b/>
                <w:bCs/>
                <w:color w:val="000000"/>
                <w:lang w:eastAsia="ar-SA"/>
              </w:rPr>
              <w:t>ΠΕΡΙΓΡΑΦΗ ΠΡΟΔΙΑΓΡΑΦΗΣ</w:t>
            </w:r>
          </w:p>
        </w:tc>
        <w:tc>
          <w:tcPr>
            <w:tcW w:w="1494" w:type="dxa"/>
            <w:tcBorders>
              <w:top w:val="single" w:sz="4" w:space="0" w:color="000000"/>
              <w:left w:val="single" w:sz="4" w:space="0" w:color="000000"/>
              <w:bottom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r w:rsidRPr="00816355">
              <w:rPr>
                <w:rFonts w:ascii="Arial Narrow" w:eastAsia="Calibri" w:hAnsi="Arial Narrow" w:cs="Tahoma-Bold"/>
                <w:b/>
                <w:bCs/>
                <w:color w:val="000000"/>
                <w:lang w:eastAsia="ar-SA"/>
              </w:rPr>
              <w:t>ΑΠΑΙΤΗΣΗ</w:t>
            </w:r>
          </w:p>
        </w:tc>
        <w:tc>
          <w:tcPr>
            <w:tcW w:w="1857" w:type="dxa"/>
            <w:tcBorders>
              <w:top w:val="single" w:sz="4" w:space="0" w:color="000000"/>
              <w:left w:val="single" w:sz="4" w:space="0" w:color="000000"/>
              <w:bottom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r w:rsidRPr="00816355">
              <w:rPr>
                <w:rFonts w:ascii="Arial Narrow" w:eastAsia="Calibri" w:hAnsi="Arial Narrow" w:cs="Tahoma-Bold"/>
                <w:b/>
                <w:bCs/>
                <w:color w:val="000000"/>
                <w:lang w:eastAsia="ar-SA"/>
              </w:rPr>
              <w:t>ΑΠΑΝΤΗΣΗ</w:t>
            </w:r>
          </w:p>
        </w:tc>
        <w:tc>
          <w:tcPr>
            <w:tcW w:w="1878" w:type="dxa"/>
            <w:tcBorders>
              <w:top w:val="single" w:sz="4" w:space="0" w:color="000000"/>
              <w:left w:val="single" w:sz="4" w:space="0" w:color="000000"/>
              <w:bottom w:val="single" w:sz="4" w:space="0" w:color="000000"/>
              <w:right w:val="single" w:sz="4" w:space="0" w:color="000000"/>
            </w:tcBorders>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color w:val="000000"/>
                <w:lang w:eastAsia="ar-SA"/>
              </w:rPr>
            </w:pPr>
            <w:r w:rsidRPr="00816355">
              <w:rPr>
                <w:rFonts w:ascii="Arial Narrow" w:eastAsia="Calibri" w:hAnsi="Arial Narrow" w:cs="Tahoma-Bold"/>
                <w:b/>
                <w:bCs/>
                <w:color w:val="000000"/>
                <w:lang w:eastAsia="ar-SA"/>
              </w:rPr>
              <w:t>ΠΑΡΑΠΟΜΠΗ</w:t>
            </w:r>
          </w:p>
        </w:tc>
      </w:tr>
      <w:tr w:rsidR="00816355" w:rsidRPr="00816355" w:rsidTr="00515934">
        <w:tc>
          <w:tcPr>
            <w:tcW w:w="9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3118"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494"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78"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r>
      <w:tr w:rsidR="00816355" w:rsidRPr="00816355" w:rsidTr="00515934">
        <w:tc>
          <w:tcPr>
            <w:tcW w:w="9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3118"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494"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78"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r>
      <w:tr w:rsidR="00816355" w:rsidRPr="00816355" w:rsidTr="00515934">
        <w:tc>
          <w:tcPr>
            <w:tcW w:w="9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3118"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494"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78"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r>
      <w:tr w:rsidR="00816355" w:rsidRPr="00816355" w:rsidTr="00515934">
        <w:tc>
          <w:tcPr>
            <w:tcW w:w="9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3118"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494"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78"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r>
      <w:tr w:rsidR="00816355" w:rsidRPr="00816355" w:rsidTr="00515934">
        <w:tc>
          <w:tcPr>
            <w:tcW w:w="9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3118"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494"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c>
          <w:tcPr>
            <w:tcW w:w="1878"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color w:val="000000"/>
                <w:lang w:eastAsia="ar-SA"/>
              </w:rPr>
            </w:pPr>
          </w:p>
        </w:tc>
      </w:tr>
    </w:tbl>
    <w:p w:rsidR="00816355" w:rsidRPr="00816355" w:rsidRDefault="00816355" w:rsidP="00816355">
      <w:pPr>
        <w:suppressAutoHyphens/>
        <w:autoSpaceDE w:val="0"/>
        <w:spacing w:after="0" w:line="240" w:lineRule="auto"/>
        <w:rPr>
          <w:rFonts w:ascii="Times New Roman" w:eastAsia="Times New Roman" w:hAnsi="Times New Roman" w:cs="Calibri"/>
          <w:sz w:val="20"/>
          <w:szCs w:val="20"/>
          <w:lang w:eastAsia="ar-SA"/>
        </w:rPr>
      </w:pPr>
    </w:p>
    <w:p w:rsidR="00816355" w:rsidRPr="00816355" w:rsidRDefault="00816355" w:rsidP="00816355">
      <w:pPr>
        <w:suppressAutoHyphens/>
        <w:autoSpaceDE w:val="0"/>
        <w:spacing w:after="0" w:line="240" w:lineRule="auto"/>
        <w:rPr>
          <w:rFonts w:ascii="Arial Narrow" w:eastAsia="Calibri" w:hAnsi="Arial Narrow" w:cs="Tahoma-Bold"/>
          <w:b/>
          <w:bCs/>
          <w:color w:val="000000"/>
          <w:sz w:val="24"/>
          <w:szCs w:val="40"/>
          <w:lang w:eastAsia="ar-SA"/>
        </w:rPr>
      </w:pPr>
    </w:p>
    <w:p w:rsidR="00816355" w:rsidRPr="00816355" w:rsidRDefault="00816355" w:rsidP="00816355">
      <w:pPr>
        <w:suppressAutoHyphens/>
        <w:autoSpaceDE w:val="0"/>
        <w:spacing w:after="0" w:line="240" w:lineRule="auto"/>
        <w:rPr>
          <w:rFonts w:ascii="Arial Narrow" w:eastAsia="Calibri" w:hAnsi="Arial Narrow" w:cs="Tahoma-Bold"/>
          <w:b/>
          <w:bCs/>
          <w:color w:val="000000"/>
          <w:sz w:val="24"/>
          <w:szCs w:val="40"/>
          <w:lang w:eastAsia="ar-SA"/>
        </w:rPr>
      </w:pPr>
    </w:p>
    <w:p w:rsidR="00816355" w:rsidRPr="00816355" w:rsidRDefault="00816355" w:rsidP="00816355">
      <w:pPr>
        <w:suppressAutoHyphens/>
        <w:autoSpaceDE w:val="0"/>
        <w:spacing w:after="0" w:line="240" w:lineRule="auto"/>
        <w:rPr>
          <w:rFonts w:ascii="Arial Narrow" w:eastAsia="Calibri" w:hAnsi="Arial Narrow" w:cs="Tahoma-Bold"/>
          <w:b/>
          <w:bCs/>
          <w:color w:val="000000"/>
          <w:sz w:val="24"/>
          <w:szCs w:val="40"/>
          <w:lang w:eastAsia="ar-SA"/>
        </w:rPr>
      </w:pPr>
    </w:p>
    <w:p w:rsidR="00816355" w:rsidRDefault="00816355" w:rsidP="00816355">
      <w:pPr>
        <w:suppressAutoHyphens/>
        <w:autoSpaceDE w:val="0"/>
        <w:spacing w:after="0" w:line="240" w:lineRule="auto"/>
        <w:rPr>
          <w:rFonts w:ascii="Arial Narrow" w:eastAsia="Calibri" w:hAnsi="Arial Narrow" w:cs="Tahoma-Bold"/>
          <w:b/>
          <w:bCs/>
          <w:color w:val="000000"/>
          <w:sz w:val="24"/>
          <w:szCs w:val="40"/>
          <w:lang w:eastAsia="ar-SA"/>
        </w:rPr>
      </w:pPr>
    </w:p>
    <w:p w:rsidR="00C721B9" w:rsidRPr="00816355" w:rsidRDefault="00C721B9" w:rsidP="00816355">
      <w:pPr>
        <w:suppressAutoHyphens/>
        <w:autoSpaceDE w:val="0"/>
        <w:spacing w:after="0" w:line="240" w:lineRule="auto"/>
        <w:rPr>
          <w:rFonts w:ascii="Arial Narrow" w:eastAsia="Calibri" w:hAnsi="Arial Narrow" w:cs="Tahoma-Bold"/>
          <w:b/>
          <w:bCs/>
          <w:color w:val="000000"/>
          <w:sz w:val="24"/>
          <w:szCs w:val="40"/>
          <w:lang w:eastAsia="ar-SA"/>
        </w:rPr>
      </w:pPr>
    </w:p>
    <w:p w:rsidR="00816355" w:rsidRDefault="00816355" w:rsidP="00816355">
      <w:pPr>
        <w:suppressAutoHyphens/>
        <w:autoSpaceDE w:val="0"/>
        <w:spacing w:after="0" w:line="240" w:lineRule="auto"/>
        <w:rPr>
          <w:rFonts w:ascii="Arial Narrow" w:eastAsia="Calibri" w:hAnsi="Arial Narrow" w:cs="Tahoma-Bold"/>
          <w:b/>
          <w:bCs/>
          <w:color w:val="000000"/>
          <w:sz w:val="24"/>
          <w:szCs w:val="40"/>
          <w:lang w:eastAsia="ar-SA"/>
        </w:rPr>
      </w:pPr>
    </w:p>
    <w:p w:rsidR="00A54AE6" w:rsidRDefault="00A54AE6" w:rsidP="00816355">
      <w:pPr>
        <w:suppressAutoHyphens/>
        <w:autoSpaceDE w:val="0"/>
        <w:spacing w:after="0" w:line="240" w:lineRule="auto"/>
        <w:rPr>
          <w:rFonts w:ascii="Arial Narrow" w:eastAsia="Calibri" w:hAnsi="Arial Narrow" w:cs="Tahoma-Bold"/>
          <w:b/>
          <w:bCs/>
          <w:color w:val="000000"/>
          <w:sz w:val="24"/>
          <w:szCs w:val="40"/>
          <w:lang w:eastAsia="ar-SA"/>
        </w:rPr>
      </w:pPr>
    </w:p>
    <w:p w:rsidR="00A54AE6" w:rsidRPr="00816355" w:rsidRDefault="00A54AE6" w:rsidP="00816355">
      <w:pPr>
        <w:suppressAutoHyphens/>
        <w:autoSpaceDE w:val="0"/>
        <w:spacing w:after="0" w:line="240" w:lineRule="auto"/>
        <w:rPr>
          <w:rFonts w:ascii="Arial Narrow" w:eastAsia="Calibri" w:hAnsi="Arial Narrow" w:cs="Tahoma-Bold"/>
          <w:b/>
          <w:bCs/>
          <w:color w:val="000000"/>
          <w:sz w:val="24"/>
          <w:szCs w:val="40"/>
          <w:lang w:eastAsia="ar-SA"/>
        </w:rPr>
      </w:pPr>
    </w:p>
    <w:p w:rsidR="00816355" w:rsidRPr="00816355" w:rsidRDefault="00816355" w:rsidP="00816355">
      <w:pPr>
        <w:suppressAutoHyphens/>
        <w:autoSpaceDE w:val="0"/>
        <w:spacing w:after="0" w:line="240" w:lineRule="auto"/>
        <w:rPr>
          <w:rFonts w:ascii="Arial Narrow" w:eastAsia="Calibri" w:hAnsi="Arial Narrow" w:cs="Tahoma-Bold"/>
          <w:b/>
          <w:bCs/>
          <w:color w:val="000000"/>
          <w:sz w:val="24"/>
          <w:szCs w:val="40"/>
          <w:lang w:eastAsia="ar-SA"/>
        </w:rPr>
      </w:pPr>
    </w:p>
    <w:p w:rsidR="00816355" w:rsidRPr="00816355" w:rsidRDefault="00816355" w:rsidP="00816355">
      <w:pPr>
        <w:suppressAutoHyphens/>
        <w:autoSpaceDE w:val="0"/>
        <w:spacing w:after="0" w:line="240" w:lineRule="auto"/>
        <w:rPr>
          <w:rFonts w:ascii="Arial Narrow" w:eastAsia="Calibri" w:hAnsi="Arial Narrow" w:cs="Tahoma-Bold"/>
          <w:b/>
          <w:bCs/>
          <w:color w:val="000000"/>
          <w:sz w:val="24"/>
          <w:szCs w:val="40"/>
          <w:lang w:eastAsia="ar-SA"/>
        </w:rPr>
      </w:pPr>
      <w:r w:rsidRPr="00816355">
        <w:rPr>
          <w:rFonts w:ascii="Arial Narrow" w:eastAsia="Calibri" w:hAnsi="Arial Narrow" w:cs="Tahoma-Bold"/>
          <w:b/>
          <w:bCs/>
          <w:color w:val="000000"/>
          <w:sz w:val="24"/>
          <w:szCs w:val="40"/>
          <w:lang w:eastAsia="ar-SA"/>
        </w:rPr>
        <w:t xml:space="preserve">ΠΑΡΑΡΤΗΜΑΤΑ  </w:t>
      </w:r>
    </w:p>
    <w:p w:rsidR="00816355" w:rsidRPr="00816355" w:rsidRDefault="00816355" w:rsidP="00816355">
      <w:pPr>
        <w:suppressAutoHyphens/>
        <w:autoSpaceDE w:val="0"/>
        <w:spacing w:after="0" w:line="240" w:lineRule="auto"/>
        <w:rPr>
          <w:rFonts w:ascii="Arial Narrow" w:eastAsia="Calibri" w:hAnsi="Arial Narrow" w:cs="Tahoma-Bold"/>
          <w:b/>
          <w:bCs/>
          <w:sz w:val="24"/>
          <w:szCs w:val="24"/>
          <w:lang w:eastAsia="ar-SA"/>
        </w:rPr>
      </w:pPr>
      <w:r w:rsidRPr="00816355">
        <w:rPr>
          <w:rFonts w:ascii="Arial Narrow" w:eastAsia="Calibri" w:hAnsi="Arial Narrow" w:cs="Tahoma-Bold"/>
          <w:b/>
          <w:bCs/>
          <w:sz w:val="24"/>
          <w:szCs w:val="24"/>
          <w:lang w:eastAsia="ar-SA"/>
        </w:rPr>
        <w:t>ΠΑΡΑΡΤΗΜΑ Α: ΥΠΟΔΕΙΓΜΑΤΑ ΕΓΓΥΗΣΕΩΝ</w:t>
      </w: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Bold"/>
          <w:b/>
          <w:bCs/>
          <w:color w:val="000000"/>
          <w:sz w:val="24"/>
          <w:lang w:eastAsia="ar-SA"/>
        </w:rPr>
        <w:t xml:space="preserve">ΥΠΟΔΕΙΓΜΑ 1 - </w:t>
      </w:r>
      <w:r w:rsidRPr="00816355">
        <w:rPr>
          <w:rFonts w:ascii="Arial Narrow" w:eastAsia="Calibri" w:hAnsi="Arial Narrow" w:cs="Tahoma"/>
          <w:color w:val="000000"/>
          <w:sz w:val="24"/>
          <w:lang w:eastAsia="ar-SA"/>
        </w:rPr>
        <w:t>ΣΧΕΔΙΟ ΕΓΓΥΗΤΙΚΗΣ ΕΠΙΣΤΟΛΗΣ ΣΥΜΜΕΤΟΧΗΣ</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Ονομασία</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Τράπεζας:______________________________________________________</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Κατάστημα:______________________________________________</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(Δ/</w:t>
      </w:r>
      <w:proofErr w:type="spellStart"/>
      <w:r w:rsidRPr="00816355">
        <w:rPr>
          <w:rFonts w:ascii="Arial Narrow" w:eastAsia="Calibri" w:hAnsi="Arial Narrow" w:cs="ArialMT"/>
          <w:color w:val="000000"/>
          <w:sz w:val="24"/>
          <w:lang w:eastAsia="ar-SA"/>
        </w:rPr>
        <w:t>νσ</w:t>
      </w:r>
      <w:proofErr w:type="spellEnd"/>
      <w:r w:rsidRPr="00816355">
        <w:rPr>
          <w:rFonts w:ascii="Arial Narrow" w:eastAsia="Calibri" w:hAnsi="Arial Narrow" w:cs="ArialMT"/>
          <w:color w:val="000000"/>
          <w:sz w:val="24"/>
          <w:lang w:eastAsia="ar-SA"/>
        </w:rPr>
        <w:t>η οδός- αριθμός Τ.Κ. – FAX) ____________________________</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Ημερομηνία Έκδοσης: _____________________________________</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Προς</w:t>
      </w:r>
    </w:p>
    <w:p w:rsidR="00816355" w:rsidRPr="00816355" w:rsidRDefault="00816355" w:rsidP="00816355">
      <w:pPr>
        <w:suppressAutoHyphens/>
        <w:autoSpaceDE w:val="0"/>
        <w:spacing w:after="0" w:line="240" w:lineRule="auto"/>
        <w:jc w:val="center"/>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center"/>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ΕΓΓΥΗΤΙΚΗ ΕΠΙΣΤΟΛΗ ΣΥΜΜΕΤΟΧΗΣ ΥΠ’ ΑΡΙΘΜΟΝ .... ΓΙΑ ………….. ΕΥΡΩ.</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 xml:space="preserve">Με την παρούσα εγγυόμαστε, ανέκκλητα και ανεπιφύλακτα παραιτούμενοι του δικαιώματος της διαιρέσεως και </w:t>
      </w:r>
      <w:proofErr w:type="spellStart"/>
      <w:r w:rsidRPr="00816355">
        <w:rPr>
          <w:rFonts w:ascii="Arial Narrow" w:eastAsia="Calibri" w:hAnsi="Arial Narrow" w:cs="Tahoma"/>
          <w:color w:val="000000"/>
          <w:sz w:val="24"/>
          <w:lang w:eastAsia="ar-SA"/>
        </w:rPr>
        <w:t>διζήσεως</w:t>
      </w:r>
      <w:proofErr w:type="spellEnd"/>
      <w:r w:rsidRPr="00816355">
        <w:rPr>
          <w:rFonts w:ascii="Arial Narrow" w:eastAsia="Calibri" w:hAnsi="Arial Narrow" w:cs="Tahoma"/>
          <w:color w:val="000000"/>
          <w:sz w:val="24"/>
          <w:lang w:eastAsia="ar-SA"/>
        </w:rPr>
        <w:t xml:space="preserve">, υπέρ </w:t>
      </w:r>
      <w:r w:rsidRPr="00816355">
        <w:rPr>
          <w:rFonts w:ascii="Arial Narrow" w:eastAsia="Calibri" w:hAnsi="Arial Narrow" w:cs="Tahoma"/>
          <w:b/>
          <w:i/>
          <w:color w:val="000000"/>
          <w:sz w:val="24"/>
          <w:szCs w:val="20"/>
          <w:lang w:eastAsia="ar-SA"/>
        </w:rPr>
        <w:t>[Σε περίπτωση μεμονωμένης εταιρίας: της Εταιρίας …….. οδός ……. αριθμός … ΤΚ………..,</w:t>
      </w:r>
      <w:r w:rsidRPr="00816355">
        <w:rPr>
          <w:rFonts w:ascii="Arial Narrow" w:eastAsia="Calibri" w:hAnsi="Arial Narrow" w:cs="Tahoma"/>
          <w:color w:val="000000"/>
          <w:sz w:val="24"/>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[ή σε περίπτωση Ένωσης ή Κοινοπραξίας: των Εταιριών</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 xml:space="preserve">α)…….….... οδός............................. </w:t>
      </w:r>
      <w:proofErr w:type="spellStart"/>
      <w:r w:rsidRPr="00816355">
        <w:rPr>
          <w:rFonts w:ascii="Arial Narrow" w:eastAsia="Calibri" w:hAnsi="Arial Narrow" w:cs="Tahoma"/>
          <w:b/>
          <w:i/>
          <w:color w:val="000000"/>
          <w:sz w:val="24"/>
          <w:szCs w:val="20"/>
          <w:lang w:eastAsia="ar-SA"/>
        </w:rPr>
        <w:t>αριθμός.................ΤΚ</w:t>
      </w:r>
      <w:proofErr w:type="spellEnd"/>
      <w:r w:rsidRPr="00816355">
        <w:rPr>
          <w:rFonts w:ascii="Arial Narrow" w:eastAsia="Calibri" w:hAnsi="Arial Narrow" w:cs="Tahoma"/>
          <w:b/>
          <w:i/>
          <w:color w:val="000000"/>
          <w:sz w:val="24"/>
          <w:szCs w:val="20"/>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 xml:space="preserve">β)……….…. οδός............................. </w:t>
      </w:r>
      <w:proofErr w:type="spellStart"/>
      <w:r w:rsidRPr="00816355">
        <w:rPr>
          <w:rFonts w:ascii="Arial Narrow" w:eastAsia="Calibri" w:hAnsi="Arial Narrow" w:cs="Tahoma"/>
          <w:b/>
          <w:i/>
          <w:color w:val="000000"/>
          <w:sz w:val="24"/>
          <w:szCs w:val="20"/>
          <w:lang w:eastAsia="ar-SA"/>
        </w:rPr>
        <w:t>αριθμός.................ΤΚ</w:t>
      </w:r>
      <w:proofErr w:type="spellEnd"/>
      <w:r w:rsidRPr="00816355">
        <w:rPr>
          <w:rFonts w:ascii="Arial Narrow" w:eastAsia="Calibri" w:hAnsi="Arial Narrow" w:cs="Tahoma"/>
          <w:b/>
          <w:i/>
          <w:color w:val="000000"/>
          <w:sz w:val="24"/>
          <w:szCs w:val="20"/>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 xml:space="preserve">γ)………….. οδός............................. </w:t>
      </w:r>
      <w:proofErr w:type="spellStart"/>
      <w:r w:rsidRPr="00816355">
        <w:rPr>
          <w:rFonts w:ascii="Arial Narrow" w:eastAsia="Calibri" w:hAnsi="Arial Narrow" w:cs="Tahoma"/>
          <w:b/>
          <w:i/>
          <w:color w:val="000000"/>
          <w:sz w:val="24"/>
          <w:szCs w:val="20"/>
          <w:lang w:eastAsia="ar-SA"/>
        </w:rPr>
        <w:t>αριθμός.................ΤΚ</w:t>
      </w:r>
      <w:proofErr w:type="spellEnd"/>
      <w:r w:rsidRPr="00816355">
        <w:rPr>
          <w:rFonts w:ascii="Arial Narrow" w:eastAsia="Calibri" w:hAnsi="Arial Narrow" w:cs="Tahoma"/>
          <w:b/>
          <w:i/>
          <w:color w:val="000000"/>
          <w:sz w:val="24"/>
          <w:szCs w:val="20"/>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 xml:space="preserve">και μέχρι του ποσού των ευρώ........................., για τη συμμετοχή στο διενεργούμενο διαγωνισμό της….…………. για </w:t>
      </w:r>
      <w:r w:rsidRPr="00816355">
        <w:rPr>
          <w:rFonts w:ascii="Arial Narrow" w:eastAsia="Calibri" w:hAnsi="Arial Narrow" w:cs="Tahoma"/>
          <w:sz w:val="24"/>
          <w:lang w:eastAsia="ar-SA"/>
        </w:rPr>
        <w:t>εκτέλεση τμήματος</w:t>
      </w:r>
      <w:r w:rsidRPr="00816355">
        <w:rPr>
          <w:rFonts w:ascii="Arial Narrow" w:eastAsia="Calibri" w:hAnsi="Arial Narrow" w:cs="Tahoma"/>
          <w:color w:val="000000"/>
          <w:sz w:val="24"/>
          <w:lang w:eastAsia="ar-SA"/>
        </w:rPr>
        <w:t xml:space="preserve"> του έργου«…………….» και συγκεκριμένα για το τμήμα του έργου που αφορά στην </w:t>
      </w:r>
      <w:proofErr w:type="spellStart"/>
      <w:r w:rsidRPr="00816355">
        <w:rPr>
          <w:rFonts w:ascii="Arial Narrow" w:eastAsia="Calibri" w:hAnsi="Arial Narrow" w:cs="Tahoma"/>
          <w:color w:val="000000"/>
          <w:sz w:val="24"/>
          <w:lang w:eastAsia="ar-SA"/>
        </w:rPr>
        <w:t>υπερπεριφέρεια</w:t>
      </w:r>
      <w:proofErr w:type="spellEnd"/>
      <w:r w:rsidRPr="00816355">
        <w:rPr>
          <w:rFonts w:ascii="Arial Narrow" w:eastAsia="Calibri" w:hAnsi="Arial Narrow" w:cs="Tahoma"/>
          <w:color w:val="000000"/>
          <w:sz w:val="24"/>
          <w:lang w:eastAsia="ar-SA"/>
        </w:rPr>
        <w:t>……………….. συνολικής αξίας..................................., σύμφωνα με τη με αριθμό................... Διακήρυξή 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color w:val="000000"/>
          <w:sz w:val="24"/>
          <w:lang w:eastAsia="ar-SA"/>
        </w:rPr>
        <w:t>Η παρούσα εγγύηση καλύπτει καθ’ όλο το χρόνο ισχύος της μόνο τις από τη συμμετοχή στον ανωτέρω διαγωνισμό απορρέουσες υποχρεώσεις [</w:t>
      </w:r>
      <w:r w:rsidRPr="00816355">
        <w:rPr>
          <w:rFonts w:ascii="Arial Narrow" w:eastAsia="Calibri" w:hAnsi="Arial Narrow" w:cs="Tahoma"/>
          <w:b/>
          <w:i/>
          <w:color w:val="000000"/>
          <w:sz w:val="24"/>
          <w:szCs w:val="20"/>
          <w:u w:val="single"/>
          <w:lang w:eastAsia="ar-SA"/>
        </w:rPr>
        <w:t>Σε περίπτωση μεμονωμένης εταιρίας:</w:t>
      </w:r>
      <w:r w:rsidRPr="00816355">
        <w:rPr>
          <w:rFonts w:ascii="Arial Narrow" w:eastAsia="Calibri" w:hAnsi="Arial Narrow" w:cs="Tahoma"/>
          <w:b/>
          <w:i/>
          <w:color w:val="000000"/>
          <w:sz w:val="24"/>
          <w:szCs w:val="20"/>
          <w:lang w:eastAsia="ar-SA"/>
        </w:rPr>
        <w:t xml:space="preserve"> της εν λόγω Εταιρίας]</w:t>
      </w:r>
      <w:r w:rsidRPr="00816355">
        <w:rPr>
          <w:rFonts w:ascii="Arial Narrow" w:eastAsia="Calibri" w:hAnsi="Arial Narrow" w:cs="Tahoma"/>
          <w:color w:val="000000"/>
          <w:sz w:val="24"/>
          <w:lang w:eastAsia="ar-SA"/>
        </w:rPr>
        <w:t xml:space="preserve"> ή </w:t>
      </w:r>
      <w:r w:rsidRPr="00816355">
        <w:rPr>
          <w:rFonts w:ascii="Arial Narrow" w:eastAsia="Calibri" w:hAnsi="Arial Narrow" w:cs="Tahoma"/>
          <w:b/>
          <w:i/>
          <w:color w:val="000000"/>
          <w:sz w:val="24"/>
          <w:szCs w:val="20"/>
          <w:lang w:eastAsia="ar-SA"/>
        </w:rPr>
        <w:t>[</w:t>
      </w:r>
      <w:r w:rsidRPr="00816355">
        <w:rPr>
          <w:rFonts w:ascii="Arial Narrow" w:eastAsia="Calibri" w:hAnsi="Arial Narrow" w:cs="Tahoma"/>
          <w:b/>
          <w:i/>
          <w:color w:val="000000"/>
          <w:sz w:val="24"/>
          <w:szCs w:val="20"/>
          <w:u w:val="single"/>
          <w:lang w:eastAsia="ar-SA"/>
        </w:rPr>
        <w:t>σε περίπτωση Ένωσης ή Κοινοπραξίας:</w:t>
      </w:r>
      <w:r w:rsidRPr="00816355">
        <w:rPr>
          <w:rFonts w:ascii="Arial Narrow" w:eastAsia="Calibri" w:hAnsi="Arial Narrow" w:cs="Tahoma"/>
          <w:b/>
          <w:i/>
          <w:color w:val="000000"/>
          <w:sz w:val="24"/>
          <w:szCs w:val="20"/>
          <w:lang w:eastAsia="ar-SA"/>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color w:val="000000"/>
          <w:sz w:val="24"/>
          <w:lang w:eastAsia="ar-SA"/>
        </w:rPr>
        <w:t xml:space="preserve">Η παρούσα ισχύει μέχρι και την </w:t>
      </w:r>
      <w:r w:rsidRPr="00816355">
        <w:rPr>
          <w:rFonts w:ascii="Arial Narrow" w:eastAsia="Calibri" w:hAnsi="Arial Narrow" w:cs="Tahoma"/>
          <w:b/>
          <w:i/>
          <w:color w:val="000000"/>
          <w:sz w:val="24"/>
          <w:szCs w:val="20"/>
          <w:lang w:eastAsia="ar-SA"/>
        </w:rPr>
        <w:t>………………(Σημείωση προς την Τράπεζα : ο χρόνος ισχύος πρέπει να είναι μεγαλύτερος τουλάχιστον κατά ένα (1) μήνα του χρόνου ισχύος της Προσφοράς).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Σε περίπτωση κατάπτωσης της εγγύησης, το ποσό της κατάπτωσης υπόκειται στο εκάστοτε ισχύον πάγιο τέλος χαρτοσήμου.</w:t>
      </w:r>
    </w:p>
    <w:p w:rsidR="00816355" w:rsidRPr="00816355" w:rsidRDefault="00816355" w:rsidP="00816355">
      <w:pPr>
        <w:suppressAutoHyphens/>
        <w:autoSpaceDE w:val="0"/>
        <w:spacing w:after="0" w:line="240" w:lineRule="auto"/>
        <w:jc w:val="center"/>
        <w:rPr>
          <w:rFonts w:ascii="Arial Narrow" w:eastAsia="Calibri" w:hAnsi="Arial Narrow" w:cs="Tahoma"/>
          <w:color w:val="000000"/>
          <w:sz w:val="24"/>
          <w:lang w:eastAsia="ar-SA"/>
        </w:rPr>
      </w:pPr>
      <w:r w:rsidRPr="00816355">
        <w:rPr>
          <w:rFonts w:ascii="Arial Narrow" w:eastAsia="Calibri" w:hAnsi="Arial Narrow" w:cs="Tahoma-Bold"/>
          <w:b/>
          <w:bCs/>
          <w:color w:val="000000"/>
          <w:sz w:val="24"/>
          <w:lang w:eastAsia="ar-SA"/>
        </w:rPr>
        <w:t xml:space="preserve">ΥΠΟΔΕΙΓΜΑ 2 - </w:t>
      </w:r>
      <w:r w:rsidRPr="00816355">
        <w:rPr>
          <w:rFonts w:ascii="Arial Narrow" w:eastAsia="Calibri" w:hAnsi="Arial Narrow" w:cs="Tahoma"/>
          <w:color w:val="000000"/>
          <w:sz w:val="24"/>
          <w:lang w:eastAsia="ar-SA"/>
        </w:rPr>
        <w:t>ΣΧΕΔΙΟ ΕΓΓΥΗΤΙΚΗΣ ΕΠΙΣΤΟΛΗΣ ΚΑΛΗΣ ΕΚΤΕΛΕΣΗΣ</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Ονομασία</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Τράπεζας:______________________________________________________</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Κατάστημα:______________________________________________</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(Δ/</w:t>
      </w:r>
      <w:proofErr w:type="spellStart"/>
      <w:r w:rsidRPr="00816355">
        <w:rPr>
          <w:rFonts w:ascii="Arial Narrow" w:eastAsia="Calibri" w:hAnsi="Arial Narrow" w:cs="ArialMT"/>
          <w:color w:val="000000"/>
          <w:sz w:val="24"/>
          <w:lang w:eastAsia="ar-SA"/>
        </w:rPr>
        <w:t>νσ</w:t>
      </w:r>
      <w:proofErr w:type="spellEnd"/>
      <w:r w:rsidRPr="00816355">
        <w:rPr>
          <w:rFonts w:ascii="Arial Narrow" w:eastAsia="Calibri" w:hAnsi="Arial Narrow" w:cs="ArialMT"/>
          <w:color w:val="000000"/>
          <w:sz w:val="24"/>
          <w:lang w:eastAsia="ar-SA"/>
        </w:rPr>
        <w:t>η οδός- αριθμός Τ.Κ. – FAX) ____________________________</w:t>
      </w:r>
    </w:p>
    <w:p w:rsidR="00816355" w:rsidRPr="00816355" w:rsidRDefault="00816355" w:rsidP="00816355">
      <w:pPr>
        <w:suppressAutoHyphens/>
        <w:autoSpaceDE w:val="0"/>
        <w:spacing w:after="0" w:line="240" w:lineRule="auto"/>
        <w:jc w:val="both"/>
        <w:rPr>
          <w:rFonts w:ascii="Arial Narrow" w:eastAsia="Calibri" w:hAnsi="Arial Narrow" w:cs="ArialMT"/>
          <w:color w:val="000000"/>
          <w:sz w:val="24"/>
          <w:lang w:eastAsia="ar-SA"/>
        </w:rPr>
      </w:pPr>
      <w:r w:rsidRPr="00816355">
        <w:rPr>
          <w:rFonts w:ascii="Arial Narrow" w:eastAsia="Calibri" w:hAnsi="Arial Narrow" w:cs="ArialMT"/>
          <w:color w:val="000000"/>
          <w:sz w:val="24"/>
          <w:lang w:eastAsia="ar-SA"/>
        </w:rPr>
        <w:t>Ημερομηνία Έκδοσης: _____________________________________</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Προς</w:t>
      </w:r>
    </w:p>
    <w:p w:rsidR="00816355" w:rsidRPr="00816355" w:rsidRDefault="00816355" w:rsidP="00816355">
      <w:pPr>
        <w:suppressAutoHyphens/>
        <w:autoSpaceDE w:val="0"/>
        <w:spacing w:after="0" w:line="240" w:lineRule="auto"/>
        <w:jc w:val="center"/>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center"/>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center"/>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ΕΓΓΥΗΤΙΚΗ ΕΠΙΣΤΟΛΗ ΚΑΛΗΣ ΕΚΤΕΛΕΣΗΣ ΣΥΜΒΑΣΗΣ, ΥΠ’ ΑΡΙΘΜΟΝ .... ΓΙΑ………….. ΕΥΡΩ</w:t>
      </w:r>
    </w:p>
    <w:p w:rsidR="00816355" w:rsidRPr="00816355" w:rsidRDefault="00816355" w:rsidP="00816355">
      <w:pPr>
        <w:suppressAutoHyphens/>
        <w:autoSpaceDE w:val="0"/>
        <w:spacing w:after="0" w:line="240" w:lineRule="auto"/>
        <w:jc w:val="center"/>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color w:val="000000"/>
          <w:sz w:val="24"/>
          <w:lang w:eastAsia="ar-SA"/>
        </w:rPr>
        <w:t xml:space="preserve">Με την παρούσα εγγυόμαστε, ανέκκλητα και ανεπιφύλακτα παραιτούμενοι του δικαιώματος της διαιρέσεως και </w:t>
      </w:r>
      <w:proofErr w:type="spellStart"/>
      <w:r w:rsidRPr="00816355">
        <w:rPr>
          <w:rFonts w:ascii="Arial Narrow" w:eastAsia="Calibri" w:hAnsi="Arial Narrow" w:cs="Tahoma"/>
          <w:color w:val="000000"/>
          <w:sz w:val="24"/>
          <w:lang w:eastAsia="ar-SA"/>
        </w:rPr>
        <w:t>διζήσεως</w:t>
      </w:r>
      <w:proofErr w:type="spellEnd"/>
      <w:r w:rsidRPr="00816355">
        <w:rPr>
          <w:rFonts w:ascii="Arial Narrow" w:eastAsia="Calibri" w:hAnsi="Arial Narrow" w:cs="Tahoma"/>
          <w:color w:val="000000"/>
          <w:sz w:val="24"/>
          <w:lang w:eastAsia="ar-SA"/>
        </w:rPr>
        <w:t xml:space="preserve">, υπέρ </w:t>
      </w:r>
      <w:r w:rsidRPr="00816355">
        <w:rPr>
          <w:rFonts w:ascii="Arial Narrow" w:eastAsia="Calibri" w:hAnsi="Arial Narrow" w:cs="Tahoma"/>
          <w:b/>
          <w:i/>
          <w:color w:val="000000"/>
          <w:sz w:val="24"/>
          <w:szCs w:val="20"/>
          <w:lang w:eastAsia="ar-SA"/>
        </w:rPr>
        <w:t>[</w:t>
      </w:r>
      <w:r w:rsidRPr="00816355">
        <w:rPr>
          <w:rFonts w:ascii="Arial Narrow" w:eastAsia="Calibri" w:hAnsi="Arial Narrow" w:cs="Tahoma"/>
          <w:b/>
          <w:i/>
          <w:color w:val="000000"/>
          <w:sz w:val="24"/>
          <w:szCs w:val="20"/>
          <w:u w:val="single"/>
          <w:lang w:eastAsia="ar-SA"/>
        </w:rPr>
        <w:t>Σε περίπτωση μεμονωμένης εταιρίας :</w:t>
      </w:r>
      <w:r w:rsidRPr="00816355">
        <w:rPr>
          <w:rFonts w:ascii="Arial Narrow" w:eastAsia="Calibri" w:hAnsi="Arial Narrow" w:cs="Tahoma"/>
          <w:b/>
          <w:i/>
          <w:color w:val="000000"/>
          <w:sz w:val="24"/>
          <w:szCs w:val="20"/>
          <w:lang w:eastAsia="ar-SA"/>
        </w:rPr>
        <w:t xml:space="preserve"> της Εταιρίας …………… Οδός …………. </w:t>
      </w:r>
      <w:proofErr w:type="spellStart"/>
      <w:r w:rsidRPr="00816355">
        <w:rPr>
          <w:rFonts w:ascii="Arial Narrow" w:eastAsia="Calibri" w:hAnsi="Arial Narrow" w:cs="Tahoma"/>
          <w:b/>
          <w:i/>
          <w:color w:val="000000"/>
          <w:sz w:val="24"/>
          <w:szCs w:val="20"/>
          <w:lang w:eastAsia="ar-SA"/>
        </w:rPr>
        <w:t>Αριθμός….Τ.Κ</w:t>
      </w:r>
      <w:proofErr w:type="spellEnd"/>
      <w:r w:rsidRPr="00816355">
        <w:rPr>
          <w:rFonts w:ascii="Arial Narrow" w:eastAsia="Calibri" w:hAnsi="Arial Narrow" w:cs="Tahoma"/>
          <w:b/>
          <w:i/>
          <w:color w:val="000000"/>
          <w:sz w:val="24"/>
          <w:szCs w:val="20"/>
          <w:lang w:eastAsia="ar-SA"/>
        </w:rPr>
        <w:t>. ……] ή</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w:t>
      </w:r>
      <w:r w:rsidRPr="00816355">
        <w:rPr>
          <w:rFonts w:ascii="Arial Narrow" w:eastAsia="Calibri" w:hAnsi="Arial Narrow" w:cs="Tahoma"/>
          <w:b/>
          <w:i/>
          <w:color w:val="000000"/>
          <w:sz w:val="24"/>
          <w:szCs w:val="20"/>
          <w:u w:val="single"/>
          <w:lang w:eastAsia="ar-SA"/>
        </w:rPr>
        <w:t>σε περίπτωση Ένωσης ή Κοινοπραξίας :</w:t>
      </w:r>
      <w:r w:rsidRPr="00816355">
        <w:rPr>
          <w:rFonts w:ascii="Arial Narrow" w:eastAsia="Calibri" w:hAnsi="Arial Narrow" w:cs="Tahoma"/>
          <w:b/>
          <w:i/>
          <w:color w:val="000000"/>
          <w:sz w:val="24"/>
          <w:szCs w:val="20"/>
          <w:lang w:eastAsia="ar-SA"/>
        </w:rPr>
        <w:t xml:space="preserve"> των Εταιριών</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α) ……………… οδός ……………… αριθμός ………………. Τ.Κ. …………..</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β) ……………… οδός ……………… αριθμός ………………. Τ.Κ. …………..</w:t>
      </w:r>
    </w:p>
    <w:p w:rsidR="00816355" w:rsidRPr="00816355" w:rsidRDefault="00816355" w:rsidP="00816355">
      <w:pPr>
        <w:suppressAutoHyphens/>
        <w:autoSpaceDE w:val="0"/>
        <w:spacing w:after="0" w:line="240" w:lineRule="auto"/>
        <w:jc w:val="both"/>
        <w:rPr>
          <w:rFonts w:ascii="Arial Narrow" w:eastAsia="Calibri" w:hAnsi="Arial Narrow" w:cs="Tahoma"/>
          <w:b/>
          <w:i/>
          <w:color w:val="000000"/>
          <w:sz w:val="24"/>
          <w:szCs w:val="20"/>
          <w:lang w:eastAsia="ar-SA"/>
        </w:rPr>
      </w:pPr>
      <w:r w:rsidRPr="00816355">
        <w:rPr>
          <w:rFonts w:ascii="Arial Narrow" w:eastAsia="Calibri" w:hAnsi="Arial Narrow" w:cs="Tahoma"/>
          <w:b/>
          <w:i/>
          <w:color w:val="000000"/>
          <w:sz w:val="24"/>
          <w:szCs w:val="20"/>
          <w:lang w:eastAsia="ar-SA"/>
        </w:rPr>
        <w:t>γ) ……………… οδός ……………… αριθμός ………………. Τ.Κ. …………..</w:t>
      </w:r>
    </w:p>
    <w:p w:rsidR="00816355" w:rsidRPr="00816355" w:rsidRDefault="00816355" w:rsidP="00816355">
      <w:pPr>
        <w:suppressAutoHyphens/>
        <w:autoSpaceDE w:val="0"/>
        <w:spacing w:after="0" w:line="240" w:lineRule="auto"/>
        <w:jc w:val="both"/>
        <w:rPr>
          <w:rFonts w:ascii="Arial Narrow" w:eastAsia="Calibri" w:hAnsi="Arial Narrow" w:cs="Tahoma"/>
          <w:b/>
          <w:color w:val="000000"/>
          <w:sz w:val="24"/>
          <w:szCs w:val="20"/>
          <w:lang w:eastAsia="ar-SA"/>
        </w:rPr>
      </w:pPr>
      <w:r w:rsidRPr="00816355">
        <w:rPr>
          <w:rFonts w:ascii="Arial Narrow" w:eastAsia="Calibri" w:hAnsi="Arial Narrow" w:cs="Tahoma"/>
          <w:b/>
          <w:i/>
          <w:color w:val="000000"/>
          <w:sz w:val="24"/>
          <w:szCs w:val="20"/>
          <w:lang w:eastAsia="ar-SA"/>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816355">
        <w:rPr>
          <w:rFonts w:ascii="Arial Narrow" w:eastAsia="Calibri" w:hAnsi="Arial Narrow" w:cs="Tahoma"/>
          <w:b/>
          <w:color w:val="000000"/>
          <w:sz w:val="24"/>
          <w:szCs w:val="20"/>
          <w:lang w:eastAsia="ar-SA"/>
        </w:rPr>
        <w:t>,</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 xml:space="preserve">και μέχρι του ποσού των ευρώ........................., για την καλή εκτέλεση της σύμβασης με αριθμό................... που αφορά στο διαγωνισμό της …………. με αντικείμενο «…………….» και συγκεκριμένα για το τμήμα του έργου που αφορά στην </w:t>
      </w:r>
      <w:proofErr w:type="spellStart"/>
      <w:r w:rsidRPr="00816355">
        <w:rPr>
          <w:rFonts w:ascii="Arial Narrow" w:eastAsia="Calibri" w:hAnsi="Arial Narrow" w:cs="Tahoma"/>
          <w:color w:val="000000"/>
          <w:sz w:val="24"/>
          <w:lang w:eastAsia="ar-SA"/>
        </w:rPr>
        <w:t>υπερπεριφέρεια</w:t>
      </w:r>
      <w:proofErr w:type="spellEnd"/>
      <w:r w:rsidRPr="00816355">
        <w:rPr>
          <w:rFonts w:ascii="Arial Narrow" w:eastAsia="Calibri" w:hAnsi="Arial Narrow" w:cs="Tahoma"/>
          <w:color w:val="000000"/>
          <w:sz w:val="24"/>
          <w:lang w:eastAsia="ar-SA"/>
        </w:rPr>
        <w:t>……………….. συνολικής αξίας ………........, σύμφωνα με τη με αριθμό................... Διακήρυξή 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color w:val="000000"/>
          <w:sz w:val="24"/>
          <w:lang w:eastAsia="ar-SA"/>
        </w:rPr>
      </w:pPr>
      <w:r w:rsidRPr="00816355">
        <w:rPr>
          <w:rFonts w:ascii="Arial Narrow" w:eastAsia="Calibri" w:hAnsi="Arial Narrow" w:cs="Tahoma"/>
          <w:color w:val="000000"/>
          <w:sz w:val="24"/>
          <w:lang w:eastAsia="ar-SA"/>
        </w:rPr>
        <w:t>Σε περίπτωση κατάπτωσης της εγγύησης, το ποσό της κατάπτωσης υπόκειται στο εκάστοτε ισχύον πάγιο τέλος χαρτοσήμου.</w:t>
      </w: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szCs w:val="21"/>
          <w:lang w:eastAsia="ar-SA"/>
        </w:rPr>
      </w:pPr>
    </w:p>
    <w:p w:rsidR="00816355" w:rsidRPr="00816355" w:rsidRDefault="00816355" w:rsidP="00816355">
      <w:pPr>
        <w:suppressAutoHyphens/>
        <w:autoSpaceDE w:val="0"/>
        <w:spacing w:after="0" w:line="240" w:lineRule="auto"/>
        <w:rPr>
          <w:rFonts w:ascii="Arial Narrow" w:eastAsia="Calibri" w:hAnsi="Arial Narrow" w:cs="Tahoma-Bold"/>
          <w:b/>
          <w:bCs/>
          <w:sz w:val="24"/>
          <w:szCs w:val="24"/>
          <w:lang w:eastAsia="ar-SA"/>
        </w:rPr>
      </w:pPr>
      <w:r w:rsidRPr="00816355">
        <w:rPr>
          <w:rFonts w:ascii="Arial Narrow" w:eastAsia="Calibri" w:hAnsi="Arial Narrow" w:cs="Tahoma-Bold"/>
          <w:b/>
          <w:bCs/>
          <w:sz w:val="24"/>
          <w:szCs w:val="24"/>
          <w:lang w:eastAsia="ar-SA"/>
        </w:rPr>
        <w:t>ΠΑΡΑΡΤΗΜΑ Β: ΥΠΟΔΕΙΓΜΑ ΠΙΝΑΚΩΝ ΟΙΚΟΝΟΜΙΚΗΣ ΠΡΟΣΦΟΡΑΣ</w:t>
      </w:r>
    </w:p>
    <w:p w:rsidR="00816355" w:rsidRPr="00816355" w:rsidRDefault="00816355" w:rsidP="00816355">
      <w:pPr>
        <w:suppressAutoHyphens/>
        <w:autoSpaceDE w:val="0"/>
        <w:spacing w:after="0" w:line="240" w:lineRule="auto"/>
        <w:rPr>
          <w:rFonts w:ascii="Arial Narrow" w:eastAsia="Calibri" w:hAnsi="Arial Narrow" w:cs="Tahoma-Bold"/>
          <w:b/>
          <w:bCs/>
          <w:sz w:val="24"/>
          <w:szCs w:val="28"/>
          <w:lang w:eastAsia="ar-SA"/>
        </w:rPr>
      </w:pPr>
    </w:p>
    <w:p w:rsidR="00816355" w:rsidRPr="00816355" w:rsidRDefault="00816355" w:rsidP="00816355">
      <w:pPr>
        <w:suppressAutoHyphens/>
        <w:autoSpaceDE w:val="0"/>
        <w:spacing w:after="0" w:line="240" w:lineRule="auto"/>
        <w:rPr>
          <w:rFonts w:ascii="Arial Narrow" w:eastAsia="Calibri" w:hAnsi="Arial Narrow" w:cs="Tahoma-Bold"/>
          <w:b/>
          <w:bCs/>
          <w:sz w:val="24"/>
          <w:szCs w:val="28"/>
          <w:lang w:eastAsia="ar-SA"/>
        </w:rPr>
      </w:pPr>
    </w:p>
    <w:tbl>
      <w:tblPr>
        <w:tblW w:w="9306" w:type="dxa"/>
        <w:tblInd w:w="-10" w:type="dxa"/>
        <w:tblLayout w:type="fixed"/>
        <w:tblLook w:val="0000" w:firstRow="0" w:lastRow="0" w:firstColumn="0" w:lastColumn="0" w:noHBand="0" w:noVBand="0"/>
      </w:tblPr>
      <w:tblGrid>
        <w:gridCol w:w="402"/>
        <w:gridCol w:w="1559"/>
        <w:gridCol w:w="992"/>
        <w:gridCol w:w="993"/>
        <w:gridCol w:w="1903"/>
        <w:gridCol w:w="1157"/>
        <w:gridCol w:w="767"/>
        <w:gridCol w:w="1533"/>
      </w:tblGrid>
      <w:tr w:rsidR="00816355" w:rsidRPr="00816355" w:rsidTr="006578CB">
        <w:tc>
          <w:tcPr>
            <w:tcW w:w="402" w:type="dxa"/>
            <w:tcBorders>
              <w:top w:val="single" w:sz="4" w:space="0" w:color="000000"/>
              <w:left w:val="single" w:sz="4" w:space="0" w:color="000000"/>
              <w:bottom w:val="single" w:sz="4" w:space="0" w:color="000000"/>
            </w:tcBorders>
            <w:shd w:val="clear" w:color="auto" w:fill="A6A6A6"/>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Α/Α</w:t>
            </w:r>
          </w:p>
        </w:tc>
        <w:tc>
          <w:tcPr>
            <w:tcW w:w="1559" w:type="dxa"/>
            <w:tcBorders>
              <w:top w:val="single" w:sz="4" w:space="0" w:color="000000"/>
              <w:left w:val="single" w:sz="4" w:space="0" w:color="000000"/>
              <w:bottom w:val="single" w:sz="4" w:space="0" w:color="000000"/>
            </w:tcBorders>
            <w:shd w:val="clear" w:color="auto" w:fill="A6A6A6"/>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ΕΙΔΟΣ /</w:t>
            </w:r>
          </w:p>
          <w:p w:rsidR="00816355" w:rsidRPr="00816355" w:rsidRDefault="00816355" w:rsidP="00816355">
            <w:pPr>
              <w:suppressAutoHyphens/>
              <w:autoSpaceDE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ΥΠΗΡΕΣΙΑ</w:t>
            </w:r>
          </w:p>
          <w:p w:rsidR="00816355" w:rsidRPr="00816355" w:rsidRDefault="00816355" w:rsidP="00816355">
            <w:pPr>
              <w:suppressAutoHyphens/>
              <w:autoSpaceDE w:val="0"/>
              <w:spacing w:after="0" w:line="240" w:lineRule="auto"/>
              <w:jc w:val="center"/>
              <w:rPr>
                <w:rFonts w:ascii="Arial Narrow" w:eastAsia="Calibri" w:hAnsi="Arial Narrow" w:cs="Tahoma-Bold"/>
                <w:b/>
                <w:bCs/>
                <w:sz w:val="24"/>
                <w:szCs w:val="28"/>
                <w:lang w:eastAsia="ar-SA"/>
              </w:rPr>
            </w:pPr>
          </w:p>
        </w:tc>
        <w:tc>
          <w:tcPr>
            <w:tcW w:w="992" w:type="dxa"/>
            <w:tcBorders>
              <w:top w:val="single" w:sz="4" w:space="0" w:color="000000"/>
              <w:left w:val="single" w:sz="4" w:space="0" w:color="000000"/>
              <w:bottom w:val="single" w:sz="4" w:space="0" w:color="000000"/>
            </w:tcBorders>
            <w:shd w:val="clear" w:color="auto" w:fill="A6A6A6"/>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Μονάδα</w:t>
            </w:r>
          </w:p>
          <w:p w:rsidR="00816355" w:rsidRPr="00816355" w:rsidRDefault="00816355" w:rsidP="00816355">
            <w:pPr>
              <w:suppressAutoHyphens/>
              <w:autoSpaceDE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Μέτρησης</w:t>
            </w:r>
          </w:p>
        </w:tc>
        <w:tc>
          <w:tcPr>
            <w:tcW w:w="993" w:type="dxa"/>
            <w:tcBorders>
              <w:top w:val="single" w:sz="4" w:space="0" w:color="000000"/>
              <w:left w:val="single" w:sz="4" w:space="0" w:color="000000"/>
              <w:bottom w:val="single" w:sz="4" w:space="0" w:color="000000"/>
            </w:tcBorders>
            <w:shd w:val="clear" w:color="auto" w:fill="A6A6A6"/>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Ποσότητα</w:t>
            </w:r>
          </w:p>
        </w:tc>
        <w:tc>
          <w:tcPr>
            <w:tcW w:w="1903" w:type="dxa"/>
            <w:tcBorders>
              <w:top w:val="single" w:sz="4" w:space="0" w:color="000000"/>
              <w:left w:val="single" w:sz="4" w:space="0" w:color="000000"/>
              <w:bottom w:val="single" w:sz="4" w:space="0" w:color="000000"/>
            </w:tcBorders>
            <w:shd w:val="clear" w:color="auto" w:fill="A6A6A6"/>
            <w:vAlign w:val="center"/>
          </w:tcPr>
          <w:p w:rsidR="006578CB" w:rsidRPr="00F46D65" w:rsidRDefault="00816355" w:rsidP="006578CB">
            <w:pPr>
              <w:suppressAutoHyphens/>
              <w:autoSpaceDE w:val="0"/>
              <w:spacing w:after="0" w:line="240" w:lineRule="auto"/>
              <w:rPr>
                <w:rFonts w:ascii="Arial Narrow" w:eastAsia="Calibri" w:hAnsi="Arial Narrow" w:cs="TimesNewRomanPS-BoldMT"/>
                <w:b/>
                <w:bCs/>
                <w:lang w:eastAsia="ar-SA"/>
              </w:rPr>
            </w:pPr>
            <w:r w:rsidRPr="00816355">
              <w:rPr>
                <w:rFonts w:ascii="Arial Narrow" w:eastAsia="Calibri" w:hAnsi="Arial Narrow" w:cs="Tahoma-Bold"/>
                <w:b/>
                <w:bCs/>
                <w:sz w:val="24"/>
                <w:szCs w:val="20"/>
                <w:lang w:eastAsia="ar-SA"/>
              </w:rPr>
              <w:t>Τιμή</w:t>
            </w:r>
            <w:r w:rsidR="006578CB">
              <w:rPr>
                <w:rFonts w:ascii="Arial Narrow" w:eastAsia="Calibri" w:hAnsi="Arial Narrow" w:cs="Tahoma-Bold"/>
                <w:b/>
                <w:bCs/>
                <w:sz w:val="24"/>
                <w:szCs w:val="20"/>
                <w:lang w:eastAsia="ar-SA"/>
              </w:rPr>
              <w:t xml:space="preserve"> Μονάδας /κιλό συμπεριλαμβάνει </w:t>
            </w:r>
            <w:r w:rsidR="006578CB">
              <w:rPr>
                <w:rFonts w:ascii="Arial Narrow" w:eastAsia="Calibri" w:hAnsi="Arial Narrow" w:cs="TimesNewRomanPS-BoldMT"/>
                <w:b/>
                <w:bCs/>
                <w:lang w:eastAsia="ar-SA"/>
              </w:rPr>
              <w:t>(</w:t>
            </w:r>
            <w:r w:rsidR="006578CB" w:rsidRPr="00816355">
              <w:rPr>
                <w:rFonts w:ascii="Arial Narrow" w:eastAsia="Calibri" w:hAnsi="Arial Narrow" w:cs="TimesNewRomanPS-BoldMT"/>
                <w:b/>
                <w:bCs/>
                <w:lang w:eastAsia="ar-SA"/>
              </w:rPr>
              <w:t xml:space="preserve">κόστος συλλογής –μεταφοράς </w:t>
            </w:r>
            <w:r w:rsidR="006578CB">
              <w:rPr>
                <w:rFonts w:ascii="Arial Narrow" w:eastAsia="Calibri" w:hAnsi="Arial Narrow" w:cs="TimesNewRomanPS-BoldMT"/>
                <w:b/>
                <w:bCs/>
                <w:lang w:eastAsia="ar-SA"/>
              </w:rPr>
              <w:t xml:space="preserve"> - επεξεργασίας </w:t>
            </w:r>
            <w:r w:rsidR="00A54AE6">
              <w:rPr>
                <w:rFonts w:ascii="Arial Narrow" w:eastAsia="Calibri" w:hAnsi="Arial Narrow" w:cs="TimesNewRomanPS-BoldMT"/>
                <w:b/>
                <w:bCs/>
                <w:lang w:eastAsia="ar-SA"/>
              </w:rPr>
              <w:t xml:space="preserve">(αποστείρωση ή </w:t>
            </w:r>
            <w:proofErr w:type="spellStart"/>
            <w:r w:rsidR="00A54AE6">
              <w:rPr>
                <w:rFonts w:ascii="Arial Narrow" w:eastAsia="Calibri" w:hAnsi="Arial Narrow" w:cs="TimesNewRomanPS-BoldMT"/>
                <w:b/>
                <w:bCs/>
                <w:lang w:eastAsia="ar-SA"/>
              </w:rPr>
              <w:t>αποτεφρώση)</w:t>
            </w:r>
            <w:r w:rsidR="006578CB">
              <w:rPr>
                <w:rFonts w:ascii="Arial Narrow" w:eastAsia="Calibri" w:hAnsi="Arial Narrow" w:cs="TimesNewRomanPS-BoldMT"/>
                <w:b/>
                <w:bCs/>
                <w:lang w:eastAsia="ar-SA"/>
              </w:rPr>
              <w:t>καθώς</w:t>
            </w:r>
            <w:proofErr w:type="spellEnd"/>
            <w:r w:rsidR="006578CB">
              <w:rPr>
                <w:rFonts w:ascii="Arial Narrow" w:eastAsia="Calibri" w:hAnsi="Arial Narrow" w:cs="TimesNewRomanPS-BoldMT"/>
                <w:b/>
                <w:bCs/>
                <w:lang w:eastAsia="ar-SA"/>
              </w:rPr>
              <w:t xml:space="preserve">  </w:t>
            </w:r>
            <w:r w:rsidR="006578CB" w:rsidRPr="00816355">
              <w:rPr>
                <w:rFonts w:ascii="Arial Narrow" w:eastAsia="Calibri" w:hAnsi="Arial Narrow" w:cs="TimesNewRomanPS-BoldMT"/>
                <w:b/>
                <w:bCs/>
                <w:lang w:eastAsia="ar-SA"/>
              </w:rPr>
              <w:t xml:space="preserve">και του </w:t>
            </w:r>
            <w:proofErr w:type="spellStart"/>
            <w:r w:rsidR="006578CB" w:rsidRPr="00816355">
              <w:rPr>
                <w:rFonts w:ascii="Arial Narrow" w:eastAsia="Calibri" w:hAnsi="Arial Narrow" w:cs="TimesNewRomanPS-BoldMT"/>
                <w:b/>
                <w:bCs/>
                <w:lang w:eastAsia="ar-SA"/>
              </w:rPr>
              <w:t>περιέκτη</w:t>
            </w:r>
            <w:proofErr w:type="spellEnd"/>
            <w:r w:rsidR="006578CB" w:rsidRPr="00816355">
              <w:rPr>
                <w:rFonts w:ascii="Arial Narrow" w:eastAsia="Calibri" w:hAnsi="Arial Narrow" w:cs="TimesNewRomanPS-BoldMT"/>
                <w:b/>
                <w:bCs/>
                <w:lang w:eastAsia="ar-SA"/>
              </w:rPr>
              <w:t xml:space="preserve"> </w:t>
            </w:r>
            <w:r w:rsidR="006578CB">
              <w:rPr>
                <w:rFonts w:ascii="Arial Narrow" w:eastAsia="Calibri" w:hAnsi="Arial Narrow" w:cs="TimesNewRomanPS-BoldMT"/>
                <w:b/>
                <w:bCs/>
                <w:lang w:eastAsia="ar-SA"/>
              </w:rPr>
              <w:t>-κυτίου</w:t>
            </w:r>
            <w:r w:rsidR="006578CB" w:rsidRPr="00816355">
              <w:rPr>
                <w:rFonts w:ascii="Arial Narrow" w:eastAsia="Calibri" w:hAnsi="Arial Narrow" w:cs="TimesNewRomanPS-BoldMT"/>
                <w:b/>
                <w:bCs/>
                <w:lang w:eastAsia="ar-SA"/>
              </w:rPr>
              <w:t xml:space="preserve"> </w:t>
            </w:r>
            <w:r w:rsidR="006578CB">
              <w:rPr>
                <w:rFonts w:ascii="Arial Narrow" w:eastAsia="Calibri" w:hAnsi="Arial Narrow" w:cs="TimesNewRomanPS-BoldMT"/>
                <w:b/>
                <w:bCs/>
                <w:lang w:eastAsia="ar-SA"/>
              </w:rPr>
              <w:t>)</w:t>
            </w:r>
          </w:p>
          <w:p w:rsidR="00816355" w:rsidRPr="00816355" w:rsidRDefault="00816355" w:rsidP="00816355">
            <w:pPr>
              <w:suppressAutoHyphens/>
              <w:autoSpaceDE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χωρίς ΦΠΑ</w:t>
            </w:r>
          </w:p>
        </w:tc>
        <w:tc>
          <w:tcPr>
            <w:tcW w:w="1157" w:type="dxa"/>
            <w:tcBorders>
              <w:top w:val="single" w:sz="4" w:space="0" w:color="000000"/>
              <w:left w:val="single" w:sz="4" w:space="0" w:color="000000"/>
              <w:bottom w:val="single" w:sz="4" w:space="0" w:color="000000"/>
            </w:tcBorders>
            <w:shd w:val="clear" w:color="auto" w:fill="A6A6A6"/>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Συνολική</w:t>
            </w:r>
          </w:p>
          <w:p w:rsidR="00816355" w:rsidRPr="00816355" w:rsidRDefault="00816355" w:rsidP="00816355">
            <w:pPr>
              <w:suppressAutoHyphens/>
              <w:autoSpaceDE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 xml:space="preserve">Τιμή </w:t>
            </w:r>
            <w:r w:rsidR="006578CB">
              <w:rPr>
                <w:rFonts w:ascii="Arial Narrow" w:eastAsia="Calibri" w:hAnsi="Arial Narrow" w:cs="Tahoma-Bold"/>
                <w:b/>
                <w:bCs/>
                <w:sz w:val="24"/>
                <w:szCs w:val="20"/>
                <w:lang w:eastAsia="ar-SA"/>
              </w:rPr>
              <w:t>συμπεριλαμβάνει (</w:t>
            </w:r>
            <w:r w:rsidR="006578CB" w:rsidRPr="00816355">
              <w:rPr>
                <w:rFonts w:ascii="Arial Narrow" w:eastAsia="Calibri" w:hAnsi="Arial Narrow" w:cs="TimesNewRomanPS-BoldMT"/>
                <w:b/>
                <w:bCs/>
                <w:lang w:eastAsia="ar-SA"/>
              </w:rPr>
              <w:t xml:space="preserve">κόστος συλλογής –μεταφοράς </w:t>
            </w:r>
            <w:r w:rsidR="006578CB">
              <w:rPr>
                <w:rFonts w:ascii="Arial Narrow" w:eastAsia="Calibri" w:hAnsi="Arial Narrow" w:cs="TimesNewRomanPS-BoldMT"/>
                <w:b/>
                <w:bCs/>
                <w:lang w:eastAsia="ar-SA"/>
              </w:rPr>
              <w:t xml:space="preserve"> - επεξεργασίας </w:t>
            </w:r>
            <w:r w:rsidR="00A54AE6">
              <w:rPr>
                <w:rFonts w:ascii="Arial Narrow" w:eastAsia="Calibri" w:hAnsi="Arial Narrow" w:cs="TimesNewRomanPS-BoldMT"/>
                <w:b/>
                <w:bCs/>
                <w:lang w:eastAsia="ar-SA"/>
              </w:rPr>
              <w:t xml:space="preserve">(αποστείρωση ή </w:t>
            </w:r>
            <w:proofErr w:type="spellStart"/>
            <w:r w:rsidR="00A54AE6">
              <w:rPr>
                <w:rFonts w:ascii="Arial Narrow" w:eastAsia="Calibri" w:hAnsi="Arial Narrow" w:cs="TimesNewRomanPS-BoldMT"/>
                <w:b/>
                <w:bCs/>
                <w:lang w:eastAsia="ar-SA"/>
              </w:rPr>
              <w:t>αποτεφρώση</w:t>
            </w:r>
            <w:proofErr w:type="spellEnd"/>
            <w:r w:rsidR="00A54AE6">
              <w:rPr>
                <w:rFonts w:ascii="Arial Narrow" w:eastAsia="Calibri" w:hAnsi="Arial Narrow" w:cs="TimesNewRomanPS-BoldMT"/>
                <w:b/>
                <w:bCs/>
                <w:lang w:eastAsia="ar-SA"/>
              </w:rPr>
              <w:t xml:space="preserve"> )</w:t>
            </w:r>
            <w:r w:rsidR="006578CB">
              <w:rPr>
                <w:rFonts w:ascii="Arial Narrow" w:eastAsia="Calibri" w:hAnsi="Arial Narrow" w:cs="TimesNewRomanPS-BoldMT"/>
                <w:b/>
                <w:bCs/>
                <w:lang w:eastAsia="ar-SA"/>
              </w:rPr>
              <w:t xml:space="preserve">καθώς  </w:t>
            </w:r>
            <w:r w:rsidR="006578CB" w:rsidRPr="00816355">
              <w:rPr>
                <w:rFonts w:ascii="Arial Narrow" w:eastAsia="Calibri" w:hAnsi="Arial Narrow" w:cs="TimesNewRomanPS-BoldMT"/>
                <w:b/>
                <w:bCs/>
                <w:lang w:eastAsia="ar-SA"/>
              </w:rPr>
              <w:t xml:space="preserve">και του </w:t>
            </w:r>
            <w:proofErr w:type="spellStart"/>
            <w:r w:rsidR="006578CB" w:rsidRPr="00816355">
              <w:rPr>
                <w:rFonts w:ascii="Arial Narrow" w:eastAsia="Calibri" w:hAnsi="Arial Narrow" w:cs="TimesNewRomanPS-BoldMT"/>
                <w:b/>
                <w:bCs/>
                <w:lang w:eastAsia="ar-SA"/>
              </w:rPr>
              <w:t>περιέκτη</w:t>
            </w:r>
            <w:proofErr w:type="spellEnd"/>
            <w:r w:rsidR="006578CB" w:rsidRPr="00816355">
              <w:rPr>
                <w:rFonts w:ascii="Arial Narrow" w:eastAsia="Calibri" w:hAnsi="Arial Narrow" w:cs="TimesNewRomanPS-BoldMT"/>
                <w:b/>
                <w:bCs/>
                <w:lang w:eastAsia="ar-SA"/>
              </w:rPr>
              <w:t xml:space="preserve"> </w:t>
            </w:r>
            <w:r w:rsidR="006578CB">
              <w:rPr>
                <w:rFonts w:ascii="Arial Narrow" w:eastAsia="Calibri" w:hAnsi="Arial Narrow" w:cs="TimesNewRomanPS-BoldMT"/>
                <w:b/>
                <w:bCs/>
                <w:lang w:eastAsia="ar-SA"/>
              </w:rPr>
              <w:t>-κυτίου</w:t>
            </w:r>
            <w:r w:rsidR="006578CB" w:rsidRPr="00816355">
              <w:rPr>
                <w:rFonts w:ascii="Arial Narrow" w:eastAsia="Calibri" w:hAnsi="Arial Narrow" w:cs="TimesNewRomanPS-BoldMT"/>
                <w:b/>
                <w:bCs/>
                <w:lang w:eastAsia="ar-SA"/>
              </w:rPr>
              <w:t xml:space="preserve"> </w:t>
            </w:r>
            <w:r w:rsidR="006578CB">
              <w:rPr>
                <w:rFonts w:ascii="Arial Narrow" w:eastAsia="Calibri" w:hAnsi="Arial Narrow" w:cs="TimesNewRomanPS-BoldMT"/>
                <w:b/>
                <w:bCs/>
                <w:lang w:eastAsia="ar-SA"/>
              </w:rPr>
              <w:t>)</w:t>
            </w:r>
            <w:r w:rsidRPr="00816355">
              <w:rPr>
                <w:rFonts w:ascii="Arial Narrow" w:eastAsia="Calibri" w:hAnsi="Arial Narrow" w:cs="Tahoma-Bold"/>
                <w:b/>
                <w:bCs/>
                <w:sz w:val="24"/>
                <w:szCs w:val="20"/>
                <w:lang w:eastAsia="ar-SA"/>
              </w:rPr>
              <w:t>Χωρίς</w:t>
            </w:r>
          </w:p>
          <w:p w:rsidR="00816355" w:rsidRPr="00816355" w:rsidRDefault="00816355" w:rsidP="00816355">
            <w:pPr>
              <w:suppressAutoHyphens/>
              <w:autoSpaceDE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ΦΠΑ</w:t>
            </w:r>
          </w:p>
        </w:tc>
        <w:tc>
          <w:tcPr>
            <w:tcW w:w="767" w:type="dxa"/>
            <w:tcBorders>
              <w:top w:val="single" w:sz="4" w:space="0" w:color="000000"/>
              <w:left w:val="single" w:sz="4" w:space="0" w:color="000000"/>
              <w:bottom w:val="single" w:sz="4" w:space="0" w:color="000000"/>
            </w:tcBorders>
            <w:shd w:val="clear" w:color="auto" w:fill="A6A6A6"/>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ΦΠΑ</w:t>
            </w:r>
          </w:p>
        </w:tc>
        <w:tc>
          <w:tcPr>
            <w:tcW w:w="153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16355" w:rsidRPr="00816355" w:rsidRDefault="00816355" w:rsidP="00816355">
            <w:pPr>
              <w:suppressAutoHyphens/>
              <w:autoSpaceDE w:val="0"/>
              <w:snapToGrid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Τελική Τιμή</w:t>
            </w:r>
            <w:r w:rsidR="006578CB" w:rsidRPr="00816355">
              <w:rPr>
                <w:rFonts w:ascii="Arial Narrow" w:eastAsia="Calibri" w:hAnsi="Arial Narrow" w:cs="TimesNewRomanPS-BoldMT"/>
                <w:b/>
                <w:bCs/>
                <w:lang w:eastAsia="ar-SA"/>
              </w:rPr>
              <w:t xml:space="preserve"> </w:t>
            </w:r>
            <w:r w:rsidR="006578CB">
              <w:rPr>
                <w:rFonts w:ascii="Arial Narrow" w:eastAsia="Calibri" w:hAnsi="Arial Narrow" w:cs="Tahoma-Bold"/>
                <w:b/>
                <w:bCs/>
                <w:sz w:val="24"/>
                <w:szCs w:val="20"/>
                <w:lang w:eastAsia="ar-SA"/>
              </w:rPr>
              <w:t xml:space="preserve">συμπεριλαμβάνει </w:t>
            </w:r>
            <w:r w:rsidR="006578CB">
              <w:rPr>
                <w:rFonts w:ascii="Arial Narrow" w:eastAsia="Calibri" w:hAnsi="Arial Narrow" w:cs="TimesNewRomanPS-BoldMT"/>
                <w:b/>
                <w:bCs/>
                <w:lang w:eastAsia="ar-SA"/>
              </w:rPr>
              <w:t>(</w:t>
            </w:r>
            <w:r w:rsidR="006578CB" w:rsidRPr="00816355">
              <w:rPr>
                <w:rFonts w:ascii="Arial Narrow" w:eastAsia="Calibri" w:hAnsi="Arial Narrow" w:cs="TimesNewRomanPS-BoldMT"/>
                <w:b/>
                <w:bCs/>
                <w:lang w:eastAsia="ar-SA"/>
              </w:rPr>
              <w:t xml:space="preserve">κόστος συλλογής –μεταφοράς </w:t>
            </w:r>
            <w:r w:rsidR="006578CB">
              <w:rPr>
                <w:rFonts w:ascii="Arial Narrow" w:eastAsia="Calibri" w:hAnsi="Arial Narrow" w:cs="TimesNewRomanPS-BoldMT"/>
                <w:b/>
                <w:bCs/>
                <w:lang w:eastAsia="ar-SA"/>
              </w:rPr>
              <w:t xml:space="preserve"> - </w:t>
            </w:r>
            <w:proofErr w:type="spellStart"/>
            <w:r w:rsidR="006578CB">
              <w:rPr>
                <w:rFonts w:ascii="Arial Narrow" w:eastAsia="Calibri" w:hAnsi="Arial Narrow" w:cs="TimesNewRomanPS-BoldMT"/>
                <w:b/>
                <w:bCs/>
                <w:lang w:eastAsia="ar-SA"/>
              </w:rPr>
              <w:t>επεξεργασίας</w:t>
            </w:r>
            <w:r w:rsidR="00A54AE6">
              <w:rPr>
                <w:rFonts w:ascii="Arial Narrow" w:eastAsia="Calibri" w:hAnsi="Arial Narrow" w:cs="TimesNewRomanPS-BoldMT"/>
                <w:b/>
                <w:bCs/>
                <w:lang w:eastAsia="ar-SA"/>
              </w:rPr>
              <w:t>(αποστείρωση</w:t>
            </w:r>
            <w:proofErr w:type="spellEnd"/>
            <w:r w:rsidR="00A54AE6">
              <w:rPr>
                <w:rFonts w:ascii="Arial Narrow" w:eastAsia="Calibri" w:hAnsi="Arial Narrow" w:cs="TimesNewRomanPS-BoldMT"/>
                <w:b/>
                <w:bCs/>
                <w:lang w:eastAsia="ar-SA"/>
              </w:rPr>
              <w:t xml:space="preserve"> ή </w:t>
            </w:r>
            <w:proofErr w:type="spellStart"/>
            <w:r w:rsidR="00A54AE6">
              <w:rPr>
                <w:rFonts w:ascii="Arial Narrow" w:eastAsia="Calibri" w:hAnsi="Arial Narrow" w:cs="TimesNewRomanPS-BoldMT"/>
                <w:b/>
                <w:bCs/>
                <w:lang w:eastAsia="ar-SA"/>
              </w:rPr>
              <w:t>αποτεφρώση</w:t>
            </w:r>
            <w:proofErr w:type="spellEnd"/>
            <w:r w:rsidR="00A54AE6">
              <w:rPr>
                <w:rFonts w:ascii="Arial Narrow" w:eastAsia="Calibri" w:hAnsi="Arial Narrow" w:cs="TimesNewRomanPS-BoldMT"/>
                <w:b/>
                <w:bCs/>
                <w:lang w:eastAsia="ar-SA"/>
              </w:rPr>
              <w:t xml:space="preserve"> )</w:t>
            </w:r>
            <w:r w:rsidR="006578CB">
              <w:rPr>
                <w:rFonts w:ascii="Arial Narrow" w:eastAsia="Calibri" w:hAnsi="Arial Narrow" w:cs="TimesNewRomanPS-BoldMT"/>
                <w:b/>
                <w:bCs/>
                <w:lang w:eastAsia="ar-SA"/>
              </w:rPr>
              <w:t xml:space="preserve"> καθώς  </w:t>
            </w:r>
            <w:r w:rsidR="006578CB" w:rsidRPr="00816355">
              <w:rPr>
                <w:rFonts w:ascii="Arial Narrow" w:eastAsia="Calibri" w:hAnsi="Arial Narrow" w:cs="TimesNewRomanPS-BoldMT"/>
                <w:b/>
                <w:bCs/>
                <w:lang w:eastAsia="ar-SA"/>
              </w:rPr>
              <w:t xml:space="preserve">και του </w:t>
            </w:r>
            <w:proofErr w:type="spellStart"/>
            <w:r w:rsidR="006578CB" w:rsidRPr="00816355">
              <w:rPr>
                <w:rFonts w:ascii="Arial Narrow" w:eastAsia="Calibri" w:hAnsi="Arial Narrow" w:cs="TimesNewRomanPS-BoldMT"/>
                <w:b/>
                <w:bCs/>
                <w:lang w:eastAsia="ar-SA"/>
              </w:rPr>
              <w:t>περιέκτη</w:t>
            </w:r>
            <w:proofErr w:type="spellEnd"/>
            <w:r w:rsidR="006578CB" w:rsidRPr="00816355">
              <w:rPr>
                <w:rFonts w:ascii="Arial Narrow" w:eastAsia="Calibri" w:hAnsi="Arial Narrow" w:cs="TimesNewRomanPS-BoldMT"/>
                <w:b/>
                <w:bCs/>
                <w:lang w:eastAsia="ar-SA"/>
              </w:rPr>
              <w:t xml:space="preserve"> </w:t>
            </w:r>
            <w:r w:rsidR="006578CB">
              <w:rPr>
                <w:rFonts w:ascii="Arial Narrow" w:eastAsia="Calibri" w:hAnsi="Arial Narrow" w:cs="TimesNewRomanPS-BoldMT"/>
                <w:b/>
                <w:bCs/>
                <w:lang w:eastAsia="ar-SA"/>
              </w:rPr>
              <w:t>–κυτίου)</w:t>
            </w:r>
          </w:p>
          <w:p w:rsidR="00816355" w:rsidRPr="00816355" w:rsidRDefault="00816355" w:rsidP="00816355">
            <w:pPr>
              <w:suppressAutoHyphens/>
              <w:autoSpaceDE w:val="0"/>
              <w:spacing w:after="0" w:line="240" w:lineRule="auto"/>
              <w:jc w:val="center"/>
              <w:rPr>
                <w:rFonts w:ascii="Arial Narrow" w:eastAsia="Calibri" w:hAnsi="Arial Narrow" w:cs="Tahoma-Bold"/>
                <w:b/>
                <w:bCs/>
                <w:sz w:val="24"/>
                <w:szCs w:val="20"/>
                <w:lang w:eastAsia="ar-SA"/>
              </w:rPr>
            </w:pPr>
            <w:r w:rsidRPr="00816355">
              <w:rPr>
                <w:rFonts w:ascii="Arial Narrow" w:eastAsia="Calibri" w:hAnsi="Arial Narrow" w:cs="Tahoma-Bold"/>
                <w:b/>
                <w:bCs/>
                <w:sz w:val="24"/>
                <w:szCs w:val="20"/>
                <w:lang w:eastAsia="ar-SA"/>
              </w:rPr>
              <w:t>με ΦΠΑ</w:t>
            </w:r>
          </w:p>
        </w:tc>
      </w:tr>
      <w:tr w:rsidR="00816355" w:rsidRPr="00816355" w:rsidTr="006578CB">
        <w:tc>
          <w:tcPr>
            <w:tcW w:w="402" w:type="dxa"/>
            <w:tcBorders>
              <w:top w:val="single" w:sz="4" w:space="0" w:color="000000"/>
              <w:left w:val="single" w:sz="4" w:space="0" w:color="000000"/>
              <w:bottom w:val="single" w:sz="4" w:space="0" w:color="000000"/>
            </w:tcBorders>
          </w:tcPr>
          <w:p w:rsidR="00816355" w:rsidRPr="00816355" w:rsidRDefault="006578CB" w:rsidP="00816355">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1)</w:t>
            </w:r>
          </w:p>
        </w:tc>
        <w:tc>
          <w:tcPr>
            <w:tcW w:w="1559" w:type="dxa"/>
            <w:tcBorders>
              <w:top w:val="single" w:sz="4" w:space="0" w:color="000000"/>
              <w:left w:val="single" w:sz="4" w:space="0" w:color="000000"/>
              <w:bottom w:val="single" w:sz="4" w:space="0" w:color="000000"/>
            </w:tcBorders>
          </w:tcPr>
          <w:p w:rsidR="00816355" w:rsidRPr="00816355" w:rsidRDefault="006578CB" w:rsidP="00816355">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ΜΕΑ</w:t>
            </w:r>
          </w:p>
        </w:tc>
        <w:tc>
          <w:tcPr>
            <w:tcW w:w="992" w:type="dxa"/>
            <w:tcBorders>
              <w:top w:val="single" w:sz="4" w:space="0" w:color="000000"/>
              <w:left w:val="single" w:sz="4" w:space="0" w:color="000000"/>
              <w:bottom w:val="single" w:sz="4" w:space="0" w:color="000000"/>
            </w:tcBorders>
          </w:tcPr>
          <w:p w:rsidR="00816355" w:rsidRPr="00816355" w:rsidRDefault="006578CB" w:rsidP="00816355">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ΚΙΛΟ</w:t>
            </w:r>
          </w:p>
        </w:tc>
        <w:tc>
          <w:tcPr>
            <w:tcW w:w="993" w:type="dxa"/>
            <w:tcBorders>
              <w:top w:val="single" w:sz="4" w:space="0" w:color="000000"/>
              <w:left w:val="single" w:sz="4" w:space="0" w:color="000000"/>
              <w:bottom w:val="single" w:sz="4" w:space="0" w:color="000000"/>
            </w:tcBorders>
          </w:tcPr>
          <w:p w:rsidR="00816355" w:rsidRPr="00816355" w:rsidRDefault="006578CB" w:rsidP="00816355">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 xml:space="preserve">7250 </w:t>
            </w:r>
            <w:proofErr w:type="spellStart"/>
            <w:r>
              <w:rPr>
                <w:rFonts w:ascii="Arial Narrow" w:eastAsia="Calibri" w:hAnsi="Arial Narrow" w:cs="Tahoma-Bold"/>
                <w:b/>
                <w:bCs/>
                <w:sz w:val="24"/>
                <w:szCs w:val="28"/>
                <w:lang w:eastAsia="ar-SA"/>
              </w:rPr>
              <w:t>κιλα</w:t>
            </w:r>
            <w:proofErr w:type="spellEnd"/>
          </w:p>
        </w:tc>
        <w:tc>
          <w:tcPr>
            <w:tcW w:w="190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1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76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33"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r>
      <w:tr w:rsidR="006578CB" w:rsidRPr="00816355" w:rsidTr="006578CB">
        <w:tc>
          <w:tcPr>
            <w:tcW w:w="402" w:type="dxa"/>
            <w:tcBorders>
              <w:top w:val="single" w:sz="4" w:space="0" w:color="000000"/>
              <w:left w:val="single" w:sz="4" w:space="0" w:color="000000"/>
              <w:bottom w:val="single" w:sz="4" w:space="0" w:color="000000"/>
            </w:tcBorders>
          </w:tcPr>
          <w:p w:rsidR="006578CB" w:rsidRPr="00816355"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2)</w:t>
            </w:r>
          </w:p>
        </w:tc>
        <w:tc>
          <w:tcPr>
            <w:tcW w:w="1559" w:type="dxa"/>
            <w:tcBorders>
              <w:top w:val="single" w:sz="4" w:space="0" w:color="000000"/>
              <w:left w:val="single" w:sz="4" w:space="0" w:color="000000"/>
              <w:bottom w:val="single" w:sz="4" w:space="0" w:color="000000"/>
            </w:tcBorders>
          </w:tcPr>
          <w:p w:rsidR="006578CB" w:rsidRPr="00F05341"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ΕΑΑΜ</w:t>
            </w:r>
          </w:p>
        </w:tc>
        <w:tc>
          <w:tcPr>
            <w:tcW w:w="992" w:type="dxa"/>
            <w:tcBorders>
              <w:top w:val="single" w:sz="4" w:space="0" w:color="000000"/>
              <w:left w:val="single" w:sz="4" w:space="0" w:color="000000"/>
              <w:bottom w:val="single" w:sz="4" w:space="0" w:color="000000"/>
            </w:tcBorders>
          </w:tcPr>
          <w:p w:rsidR="006578CB" w:rsidRPr="00816355"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ΚΙΛΟ</w:t>
            </w:r>
          </w:p>
        </w:tc>
        <w:tc>
          <w:tcPr>
            <w:tcW w:w="993" w:type="dxa"/>
            <w:tcBorders>
              <w:top w:val="single" w:sz="4" w:space="0" w:color="000000"/>
              <w:left w:val="single" w:sz="4" w:space="0" w:color="000000"/>
              <w:bottom w:val="single" w:sz="4" w:space="0" w:color="000000"/>
            </w:tcBorders>
          </w:tcPr>
          <w:p w:rsidR="006578CB" w:rsidRPr="00816355"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r>
              <w:rPr>
                <w:rFonts w:ascii="Arial Narrow" w:eastAsia="Calibri" w:hAnsi="Arial Narrow" w:cs="Tahoma-Bold"/>
                <w:b/>
                <w:bCs/>
                <w:sz w:val="24"/>
                <w:szCs w:val="28"/>
                <w:lang w:eastAsia="ar-SA"/>
              </w:rPr>
              <w:t xml:space="preserve">52500 </w:t>
            </w:r>
            <w:proofErr w:type="spellStart"/>
            <w:r>
              <w:rPr>
                <w:rFonts w:ascii="Arial Narrow" w:eastAsia="Calibri" w:hAnsi="Arial Narrow" w:cs="Tahoma-Bold"/>
                <w:b/>
                <w:bCs/>
                <w:sz w:val="24"/>
                <w:szCs w:val="28"/>
                <w:lang w:eastAsia="ar-SA"/>
              </w:rPr>
              <w:t>κιλα</w:t>
            </w:r>
            <w:proofErr w:type="spellEnd"/>
            <w:r>
              <w:rPr>
                <w:rFonts w:ascii="Arial Narrow" w:eastAsia="Calibri" w:hAnsi="Arial Narrow" w:cs="Tahoma-Bold"/>
                <w:b/>
                <w:bCs/>
                <w:sz w:val="24"/>
                <w:szCs w:val="28"/>
                <w:lang w:eastAsia="ar-SA"/>
              </w:rPr>
              <w:t xml:space="preserve"> </w:t>
            </w:r>
          </w:p>
        </w:tc>
        <w:tc>
          <w:tcPr>
            <w:tcW w:w="1903" w:type="dxa"/>
            <w:tcBorders>
              <w:top w:val="single" w:sz="4" w:space="0" w:color="000000"/>
              <w:left w:val="single" w:sz="4" w:space="0" w:color="000000"/>
              <w:bottom w:val="single" w:sz="4" w:space="0" w:color="000000"/>
            </w:tcBorders>
          </w:tcPr>
          <w:p w:rsidR="006578CB" w:rsidRPr="00816355"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p>
        </w:tc>
        <w:tc>
          <w:tcPr>
            <w:tcW w:w="1157" w:type="dxa"/>
            <w:tcBorders>
              <w:top w:val="single" w:sz="4" w:space="0" w:color="000000"/>
              <w:left w:val="single" w:sz="4" w:space="0" w:color="000000"/>
              <w:bottom w:val="single" w:sz="4" w:space="0" w:color="000000"/>
            </w:tcBorders>
          </w:tcPr>
          <w:p w:rsidR="006578CB" w:rsidRPr="00816355"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p>
        </w:tc>
        <w:tc>
          <w:tcPr>
            <w:tcW w:w="767" w:type="dxa"/>
            <w:tcBorders>
              <w:top w:val="single" w:sz="4" w:space="0" w:color="000000"/>
              <w:left w:val="single" w:sz="4" w:space="0" w:color="000000"/>
              <w:bottom w:val="single" w:sz="4" w:space="0" w:color="000000"/>
            </w:tcBorders>
          </w:tcPr>
          <w:p w:rsidR="006578CB" w:rsidRPr="00816355"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p>
        </w:tc>
        <w:tc>
          <w:tcPr>
            <w:tcW w:w="1533" w:type="dxa"/>
            <w:tcBorders>
              <w:top w:val="single" w:sz="4" w:space="0" w:color="000000"/>
              <w:left w:val="single" w:sz="4" w:space="0" w:color="000000"/>
              <w:bottom w:val="single" w:sz="4" w:space="0" w:color="000000"/>
              <w:right w:val="single" w:sz="4" w:space="0" w:color="000000"/>
            </w:tcBorders>
          </w:tcPr>
          <w:p w:rsidR="006578CB" w:rsidRPr="00816355" w:rsidRDefault="006578CB" w:rsidP="009E5590">
            <w:pPr>
              <w:suppressAutoHyphens/>
              <w:autoSpaceDE w:val="0"/>
              <w:snapToGrid w:val="0"/>
              <w:spacing w:after="0" w:line="240" w:lineRule="auto"/>
              <w:rPr>
                <w:rFonts w:ascii="Arial Narrow" w:eastAsia="Calibri" w:hAnsi="Arial Narrow" w:cs="Tahoma-Bold"/>
                <w:b/>
                <w:bCs/>
                <w:sz w:val="24"/>
                <w:szCs w:val="28"/>
                <w:lang w:eastAsia="ar-SA"/>
              </w:rPr>
            </w:pPr>
          </w:p>
        </w:tc>
      </w:tr>
      <w:tr w:rsidR="00816355" w:rsidRPr="00816355" w:rsidTr="006578CB">
        <w:tc>
          <w:tcPr>
            <w:tcW w:w="40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90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1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76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33"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r>
      <w:tr w:rsidR="00816355" w:rsidRPr="00816355" w:rsidTr="006578CB">
        <w:tc>
          <w:tcPr>
            <w:tcW w:w="40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90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1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76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33"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r>
      <w:tr w:rsidR="00816355" w:rsidRPr="00816355" w:rsidTr="006578CB">
        <w:tc>
          <w:tcPr>
            <w:tcW w:w="40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90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1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76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33"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r>
      <w:tr w:rsidR="00816355" w:rsidRPr="00816355" w:rsidTr="006578CB">
        <w:tc>
          <w:tcPr>
            <w:tcW w:w="40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59"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2"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99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903"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1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76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33"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r>
      <w:tr w:rsidR="00816355" w:rsidRPr="00816355" w:rsidTr="006578CB">
        <w:tc>
          <w:tcPr>
            <w:tcW w:w="5849" w:type="dxa"/>
            <w:gridSpan w:val="5"/>
            <w:tcBorders>
              <w:top w:val="single" w:sz="4" w:space="0" w:color="000000"/>
              <w:left w:val="single" w:sz="4" w:space="0" w:color="000000"/>
              <w:bottom w:val="single" w:sz="4" w:space="0" w:color="000000"/>
            </w:tcBorders>
            <w:shd w:val="clear" w:color="auto" w:fill="BFBFBF"/>
            <w:vAlign w:val="center"/>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lang w:eastAsia="ar-SA"/>
              </w:rPr>
            </w:pPr>
            <w:r w:rsidRPr="00816355">
              <w:rPr>
                <w:rFonts w:ascii="Arial Narrow" w:eastAsia="Calibri" w:hAnsi="Arial Narrow" w:cs="Tahoma-Bold"/>
                <w:b/>
                <w:bCs/>
                <w:sz w:val="24"/>
                <w:lang w:eastAsia="ar-SA"/>
              </w:rPr>
              <w:t>ΣΥΝΟΛΑ</w:t>
            </w:r>
          </w:p>
        </w:tc>
        <w:tc>
          <w:tcPr>
            <w:tcW w:w="115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767" w:type="dxa"/>
            <w:tcBorders>
              <w:top w:val="single" w:sz="4" w:space="0" w:color="000000"/>
              <w:left w:val="single" w:sz="4" w:space="0" w:color="000000"/>
              <w:bottom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c>
          <w:tcPr>
            <w:tcW w:w="1533"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suppressAutoHyphens/>
              <w:autoSpaceDE w:val="0"/>
              <w:snapToGrid w:val="0"/>
              <w:spacing w:after="0" w:line="240" w:lineRule="auto"/>
              <w:rPr>
                <w:rFonts w:ascii="Arial Narrow" w:eastAsia="Calibri" w:hAnsi="Arial Narrow" w:cs="Tahoma-Bold"/>
                <w:b/>
                <w:bCs/>
                <w:sz w:val="24"/>
                <w:szCs w:val="28"/>
                <w:lang w:eastAsia="ar-SA"/>
              </w:rPr>
            </w:pPr>
          </w:p>
        </w:tc>
      </w:tr>
    </w:tbl>
    <w:p w:rsidR="00816355" w:rsidRPr="00816355" w:rsidRDefault="00816355" w:rsidP="00816355">
      <w:pPr>
        <w:suppressAutoHyphens/>
        <w:autoSpaceDE w:val="0"/>
        <w:spacing w:after="0" w:line="240" w:lineRule="auto"/>
        <w:jc w:val="both"/>
        <w:rPr>
          <w:rFonts w:ascii="Times New Roman" w:eastAsia="Times New Roman" w:hAnsi="Times New Roman" w:cs="Calibri"/>
          <w:sz w:val="20"/>
          <w:szCs w:val="20"/>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val="en-US"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val="en-US"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val="en-US"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val="en-US"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val="en-US"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val="en-US"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val="en-US"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
          <w:sz w:val="24"/>
          <w:lang w:eastAsia="ar-SA"/>
        </w:rPr>
      </w:pPr>
    </w:p>
    <w:p w:rsidR="00816355" w:rsidRPr="00816355" w:rsidRDefault="00816355" w:rsidP="00816355">
      <w:pPr>
        <w:suppressAutoHyphens/>
        <w:autoSpaceDE w:val="0"/>
        <w:spacing w:after="0" w:line="240" w:lineRule="auto"/>
        <w:jc w:val="both"/>
        <w:rPr>
          <w:rFonts w:ascii="Arial Narrow" w:eastAsia="Calibri" w:hAnsi="Arial Narrow" w:cs="Tahoma-Bold"/>
          <w:b/>
          <w:bCs/>
          <w:sz w:val="24"/>
          <w:szCs w:val="24"/>
          <w:lang w:eastAsia="ar-SA"/>
        </w:rPr>
      </w:pPr>
      <w:r w:rsidRPr="00816355">
        <w:rPr>
          <w:rFonts w:ascii="Arial Narrow" w:eastAsia="Calibri" w:hAnsi="Arial Narrow" w:cs="Tahoma-Bold"/>
          <w:b/>
          <w:bCs/>
          <w:sz w:val="24"/>
          <w:szCs w:val="24"/>
          <w:lang w:eastAsia="ar-SA"/>
        </w:rPr>
        <w:lastRenderedPageBreak/>
        <w:t>ΠΑΡΑΡΤΗΜΑ Γ: ΣΧΕΔΙΟ ΣΥΜΒΑΣΗΣ</w:t>
      </w:r>
    </w:p>
    <w:p w:rsidR="00816355" w:rsidRPr="00816355" w:rsidRDefault="00816355" w:rsidP="00816355">
      <w:pPr>
        <w:suppressAutoHyphens/>
        <w:autoSpaceDE w:val="0"/>
        <w:spacing w:after="0" w:line="240" w:lineRule="auto"/>
        <w:jc w:val="both"/>
        <w:rPr>
          <w:rFonts w:ascii="Arial Narrow" w:eastAsia="Calibri" w:hAnsi="Arial Narrow" w:cs="Tahoma-Bold"/>
          <w:b/>
          <w:bCs/>
          <w:color w:val="000000"/>
          <w:sz w:val="24"/>
          <w:szCs w:val="24"/>
          <w:lang w:eastAsia="ar-SA"/>
        </w:rPr>
      </w:pPr>
      <w:r w:rsidRPr="00816355">
        <w:rPr>
          <w:rFonts w:ascii="Times New Roman" w:eastAsia="Times New Roman" w:hAnsi="Times New Roman" w:cs="Calibri"/>
          <w:noProof/>
          <w:sz w:val="20"/>
          <w:szCs w:val="20"/>
          <w:lang w:eastAsia="el-GR"/>
        </w:rPr>
        <mc:AlternateContent>
          <mc:Choice Requires="wps">
            <w:drawing>
              <wp:anchor distT="0" distB="0" distL="114935" distR="114935" simplePos="0" relativeHeight="251661312" behindDoc="0" locked="0" layoutInCell="1" allowOverlap="1" wp14:anchorId="130113A0" wp14:editId="2B5A932E">
                <wp:simplePos x="0" y="0"/>
                <wp:positionH relativeFrom="column">
                  <wp:posOffset>-128270</wp:posOffset>
                </wp:positionH>
                <wp:positionV relativeFrom="paragraph">
                  <wp:posOffset>52705</wp:posOffset>
                </wp:positionV>
                <wp:extent cx="5935345" cy="8277225"/>
                <wp:effectExtent l="10160" t="12065" r="7620" b="6985"/>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8277225"/>
                        </a:xfrm>
                        <a:prstGeom prst="rect">
                          <a:avLst/>
                        </a:prstGeom>
                        <a:solidFill>
                          <a:srgbClr val="FFFFFF"/>
                        </a:solidFill>
                        <a:ln w="6350">
                          <a:solidFill>
                            <a:srgbClr val="000000"/>
                          </a:solidFill>
                          <a:miter lim="800000"/>
                          <a:headEnd/>
                          <a:tailEnd/>
                        </a:ln>
                      </wps:spPr>
                      <wps:txbx>
                        <w:txbxContent>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8"/>
                                <w:szCs w:val="28"/>
                              </w:rPr>
                            </w:pPr>
                            <w:r>
                              <w:rPr>
                                <w:rFonts w:ascii="Arial Narrow" w:hAnsi="Arial Narrow" w:cs="Tahoma"/>
                                <w:color w:val="000000"/>
                                <w:sz w:val="28"/>
                                <w:szCs w:val="28"/>
                              </w:rPr>
                              <w:t xml:space="preserve">ΣΥΜΒΑΣΗ υπ’ </w:t>
                            </w:r>
                            <w:proofErr w:type="spellStart"/>
                            <w:r>
                              <w:rPr>
                                <w:rFonts w:ascii="Arial Narrow" w:hAnsi="Arial Narrow" w:cs="Tahoma"/>
                                <w:color w:val="000000"/>
                                <w:sz w:val="28"/>
                                <w:szCs w:val="28"/>
                              </w:rPr>
                              <w:t>αριθμ</w:t>
                            </w:r>
                            <w:proofErr w:type="spellEnd"/>
                            <w:r>
                              <w:rPr>
                                <w:rFonts w:ascii="Arial Narrow" w:hAnsi="Arial Narrow" w:cs="Tahoma"/>
                                <w:color w:val="000000"/>
                                <w:sz w:val="28"/>
                                <w:szCs w:val="28"/>
                              </w:rPr>
                              <w:t>. …….</w:t>
                            </w: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ΜΕΤΑΞΥ Τ…… ……………………….</w:t>
                            </w: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ΚΑΙ</w:t>
                            </w: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ΤΗΣ ………….……………….</w:t>
                            </w: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ΓΙΑ ΤΗΝ ……………………………………………….</w:t>
                            </w:r>
                          </w:p>
                          <w:p w:rsidR="009E5590" w:rsidRDefault="009E5590" w:rsidP="00816355">
                            <w:pPr>
                              <w:autoSpaceDE w:val="0"/>
                              <w:jc w:val="center"/>
                              <w:rPr>
                                <w:rFonts w:ascii="Arial Narrow" w:hAnsi="Arial Narrow" w:cs="Tahoma"/>
                                <w:color w:val="000000"/>
                                <w:sz w:val="28"/>
                                <w:szCs w:val="28"/>
                              </w:rPr>
                            </w:pPr>
                          </w:p>
                          <w:p w:rsidR="009E5590" w:rsidRDefault="009E5590" w:rsidP="00816355">
                            <w:pPr>
                              <w:autoSpaceDE w:val="0"/>
                              <w:jc w:val="center"/>
                              <w:rPr>
                                <w:rFonts w:ascii="Arial Narrow" w:hAnsi="Arial Narrow" w:cs="Tahoma"/>
                                <w:color w:val="000000"/>
                                <w:sz w:val="28"/>
                                <w:szCs w:val="28"/>
                              </w:rPr>
                            </w:pPr>
                          </w:p>
                          <w:p w:rsidR="009E5590" w:rsidRDefault="009E5590" w:rsidP="00816355">
                            <w:pPr>
                              <w:autoSpaceDE w:val="0"/>
                              <w:jc w:val="center"/>
                              <w:rPr>
                                <w:rFonts w:ascii="Arial Narrow" w:hAnsi="Arial Narrow" w:cs="Tahoma"/>
                                <w:color w:val="000000"/>
                                <w:sz w:val="28"/>
                                <w:szCs w:val="28"/>
                              </w:rPr>
                            </w:pPr>
                          </w:p>
                          <w:p w:rsidR="009E5590" w:rsidRDefault="009E5590" w:rsidP="00816355">
                            <w:pPr>
                              <w:autoSpaceDE w:val="0"/>
                              <w:jc w:val="center"/>
                              <w:rPr>
                                <w:rFonts w:ascii="Arial Narrow" w:hAnsi="Arial Narrow" w:cs="Tahoma"/>
                                <w:color w:val="000000"/>
                                <w:sz w:val="28"/>
                                <w:szCs w:val="28"/>
                              </w:rPr>
                            </w:pPr>
                            <w:r>
                              <w:rPr>
                                <w:rFonts w:ascii="Arial Narrow" w:hAnsi="Arial Narrow" w:cs="Tahoma"/>
                                <w:color w:val="000000"/>
                                <w:sz w:val="28"/>
                                <w:szCs w:val="28"/>
                              </w:rPr>
                              <w:t>Συμβατικού Τιμήματος ……………… € συμπεριλαμβανομένου του Φ.Π.Α.</w:t>
                            </w:r>
                          </w:p>
                          <w:p w:rsidR="009E5590" w:rsidRDefault="009E5590" w:rsidP="00816355">
                            <w:pPr>
                              <w:rPr>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6" type="#_x0000_t202" style="position:absolute;left:0;text-align:left;margin-left:-10.1pt;margin-top:4.15pt;width:467.35pt;height:651.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" strokeweight=".5pt">
                <v:textbox inset="7.45pt,3.85pt,7.45pt,3.85pt">
                  <w:txbxContent>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4"/>
                          <w:szCs w:val="24"/>
                        </w:rPr>
                      </w:pPr>
                    </w:p>
                    <w:p w:rsidR="009E5590" w:rsidRDefault="009E5590" w:rsidP="00816355">
                      <w:pPr>
                        <w:autoSpaceDE w:val="0"/>
                        <w:jc w:val="center"/>
                        <w:rPr>
                          <w:rFonts w:ascii="Arial Narrow" w:hAnsi="Arial Narrow" w:cs="Tahoma"/>
                          <w:color w:val="000000"/>
                          <w:sz w:val="28"/>
                          <w:szCs w:val="28"/>
                        </w:rPr>
                      </w:pPr>
                      <w:r>
                        <w:rPr>
                          <w:rFonts w:ascii="Arial Narrow" w:hAnsi="Arial Narrow" w:cs="Tahoma"/>
                          <w:color w:val="000000"/>
                          <w:sz w:val="28"/>
                          <w:szCs w:val="28"/>
                        </w:rPr>
                        <w:t xml:space="preserve">ΣΥΜΒΑΣΗ υπ’ </w:t>
                      </w:r>
                      <w:proofErr w:type="spellStart"/>
                      <w:r>
                        <w:rPr>
                          <w:rFonts w:ascii="Arial Narrow" w:hAnsi="Arial Narrow" w:cs="Tahoma"/>
                          <w:color w:val="000000"/>
                          <w:sz w:val="28"/>
                          <w:szCs w:val="28"/>
                        </w:rPr>
                        <w:t>αριθμ</w:t>
                      </w:r>
                      <w:proofErr w:type="spellEnd"/>
                      <w:r>
                        <w:rPr>
                          <w:rFonts w:ascii="Arial Narrow" w:hAnsi="Arial Narrow" w:cs="Tahoma"/>
                          <w:color w:val="000000"/>
                          <w:sz w:val="28"/>
                          <w:szCs w:val="28"/>
                        </w:rPr>
                        <w:t>. …….</w:t>
                      </w: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ΜΕΤΑΞΥ Τ…… ……………………….</w:t>
                      </w: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ΚΑΙ</w:t>
                      </w: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ΤΗΣ ………….……………….</w:t>
                      </w:r>
                    </w:p>
                    <w:p w:rsidR="009E5590" w:rsidRDefault="009E5590" w:rsidP="00816355">
                      <w:pPr>
                        <w:autoSpaceDE w:val="0"/>
                        <w:jc w:val="center"/>
                        <w:rPr>
                          <w:rFonts w:ascii="Arial Narrow" w:hAnsi="Arial Narrow" w:cs="Tahoma-Bold"/>
                          <w:b/>
                          <w:bCs/>
                          <w:color w:val="000000"/>
                          <w:sz w:val="28"/>
                          <w:szCs w:val="28"/>
                        </w:rPr>
                      </w:pPr>
                      <w:r>
                        <w:rPr>
                          <w:rFonts w:ascii="Arial Narrow" w:hAnsi="Arial Narrow" w:cs="Tahoma-Bold"/>
                          <w:b/>
                          <w:bCs/>
                          <w:color w:val="000000"/>
                          <w:sz w:val="28"/>
                          <w:szCs w:val="28"/>
                        </w:rPr>
                        <w:t>ΓΙΑ ΤΗΝ ……………………………………………….</w:t>
                      </w:r>
                    </w:p>
                    <w:p w:rsidR="009E5590" w:rsidRDefault="009E5590" w:rsidP="00816355">
                      <w:pPr>
                        <w:autoSpaceDE w:val="0"/>
                        <w:jc w:val="center"/>
                        <w:rPr>
                          <w:rFonts w:ascii="Arial Narrow" w:hAnsi="Arial Narrow" w:cs="Tahoma"/>
                          <w:color w:val="000000"/>
                          <w:sz w:val="28"/>
                          <w:szCs w:val="28"/>
                        </w:rPr>
                      </w:pPr>
                    </w:p>
                    <w:p w:rsidR="009E5590" w:rsidRDefault="009E5590" w:rsidP="00816355">
                      <w:pPr>
                        <w:autoSpaceDE w:val="0"/>
                        <w:jc w:val="center"/>
                        <w:rPr>
                          <w:rFonts w:ascii="Arial Narrow" w:hAnsi="Arial Narrow" w:cs="Tahoma"/>
                          <w:color w:val="000000"/>
                          <w:sz w:val="28"/>
                          <w:szCs w:val="28"/>
                        </w:rPr>
                      </w:pPr>
                    </w:p>
                    <w:p w:rsidR="009E5590" w:rsidRDefault="009E5590" w:rsidP="00816355">
                      <w:pPr>
                        <w:autoSpaceDE w:val="0"/>
                        <w:jc w:val="center"/>
                        <w:rPr>
                          <w:rFonts w:ascii="Arial Narrow" w:hAnsi="Arial Narrow" w:cs="Tahoma"/>
                          <w:color w:val="000000"/>
                          <w:sz w:val="28"/>
                          <w:szCs w:val="28"/>
                        </w:rPr>
                      </w:pPr>
                    </w:p>
                    <w:p w:rsidR="009E5590" w:rsidRDefault="009E5590" w:rsidP="00816355">
                      <w:pPr>
                        <w:autoSpaceDE w:val="0"/>
                        <w:jc w:val="center"/>
                        <w:rPr>
                          <w:rFonts w:ascii="Arial Narrow" w:hAnsi="Arial Narrow" w:cs="Tahoma"/>
                          <w:color w:val="000000"/>
                          <w:sz w:val="28"/>
                          <w:szCs w:val="28"/>
                        </w:rPr>
                      </w:pPr>
                      <w:r>
                        <w:rPr>
                          <w:rFonts w:ascii="Arial Narrow" w:hAnsi="Arial Narrow" w:cs="Tahoma"/>
                          <w:color w:val="000000"/>
                          <w:sz w:val="28"/>
                          <w:szCs w:val="28"/>
                        </w:rPr>
                        <w:t>Συμβατικού Τιμήματος ……………… € συμπεριλαμβανομένου του Φ.Π.Α.</w:t>
                      </w:r>
                    </w:p>
                    <w:p w:rsidR="009E5590" w:rsidRDefault="009E5590" w:rsidP="00816355">
                      <w:pPr>
                        <w:rPr>
                          <w:sz w:val="28"/>
                          <w:szCs w:val="28"/>
                        </w:rPr>
                      </w:pPr>
                    </w:p>
                  </w:txbxContent>
                </v:textbox>
              </v:shape>
            </w:pict>
          </mc:Fallback>
        </mc:AlternateContent>
      </w: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BoldMT"/>
          <w:b/>
          <w:bCs/>
          <w:color w:val="000000"/>
          <w:sz w:val="24"/>
          <w:szCs w:val="24"/>
          <w:lang w:eastAsia="ar-SA"/>
        </w:rPr>
      </w:pPr>
      <w:r w:rsidRPr="00816355">
        <w:rPr>
          <w:rFonts w:ascii="Arial Narrow" w:eastAsia="Times New Roman" w:hAnsi="Arial Narrow" w:cs="TimesNewRomanPS-BoldMT"/>
          <w:b/>
          <w:bCs/>
          <w:color w:val="000000"/>
          <w:sz w:val="24"/>
          <w:szCs w:val="24"/>
          <w:lang w:eastAsia="ar-SA"/>
        </w:rPr>
        <w:t>ΠΙΝΑΚΑΣ ΠΕΡΙΕΧΟΜΕΝΩΝ</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 xml:space="preserve">ΑΡΘΡΟ 1 ΟΡΙΣΜΟΙ </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ΑΡΘΡΟ2 ΑΝΤΙΚΕΙΜΕΝΟ ΤΗΣ ΠΑΡΟΥΣΑΣ ΣΥΜΒΑΣΗΣ</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3 ΤΜΗΜΑΤΑ, ΦΑΣΕΙΣ ΥΛΟΠΟΙΗΣΗΣ ΚΑΙ ΠΑΡΑΔΟΤΕΑ ΤΟΥ ΕΡΓΟΥ</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4 ΔΙΑΡΚΕΙΑ ΤΗΣ ΣΥΜΒΑΣΗΣ – ΧΡΟΝΟΣ ΠΑΡΑΔΟΣΗΣ</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5 ΣΥΣΤΑΣΗ ΕΠΙΤΡΟΠΗΣ ΠΑΡΑΚΟΛΟΥΘΗΣΗΣ ΚΑΙ ΠΑΡΑΛΑΒΗΣ –</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 xml:space="preserve">ΠΑΡΑΔΟΣΗ ΚΑΙ ΠΑΡΑΛΑΒΗ ΠΑΡΑΔΟΤΕΩΝ </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6 ΠΟΙΝΙΚΕΣ ΡΗΤΡΕΣ – ΕΚΠΤΩΣΕΙΣ ΜΕΧΡΙ ΤΗΝ ΠΑΡΑΛΑΒΗ ΤΟΥ ΕΡΓΟΥ</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7 ΑΜΟΙΒΗ – ΤΡΟΠΟΣ ΠΛΗΡΩΜΗΣ</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8 ΕΓΓΥΗΣΗ ΚΑΛΗΣ ΕΚΤΕΛΕΣΗΣ</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9 ΥΠΟΧΡΕΩΣΕΙΣ ΑΝΑΔΟΧΟΥ</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10 ΕΜΠΙΣΤΕΥΤΙΚΟΤΗΤΑ – ΠΝΕΥΜΑΤΙΚΗ ΙΔΙΟΚΤΗΣΙΑ</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 xml:space="preserve">ΑΡΘΡΟ 11 ΑΝΩΤΕΡΑ ΒΙΑ </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12 ΑΝΑΣΤΟΛΗ – ΚΑΤΑΓΓΕΛΙΑ ΚΑΙ ΛΥΣΗ ΤΗΣ ΣΥΜΒΑΣΗΣ</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13 ΕΚΤΕΛΕΣΗ ΤΗΣ ΣΥΜΒΑΣΗΣ</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 xml:space="preserve">ΑΡΘΡΟ 14 ΛΟΙΠΕΣ ΔΙΑΤΑΞΕΙΣ </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r w:rsidRPr="00816355">
        <w:rPr>
          <w:rFonts w:ascii="Arial Narrow" w:eastAsia="Times New Roman" w:hAnsi="Arial Narrow" w:cs="TimesNewRomanPSMT"/>
          <w:color w:val="000000"/>
          <w:sz w:val="24"/>
          <w:szCs w:val="24"/>
          <w:lang w:eastAsia="ar-SA"/>
        </w:rPr>
        <w:t>ΑΡΘΡΟ 15 ΕΦΑΡΜΟΣΤΕΟ ΔΙΚΑΙΟ – ΕΠΙΛΥΣΗ ΔΙΑΦΟΡΩΝ</w:t>
      </w: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imesNewRomanPSMT"/>
          <w:color w:val="000000"/>
          <w:sz w:val="24"/>
          <w:szCs w:val="24"/>
          <w:lang w:eastAsia="ar-SA"/>
        </w:rPr>
      </w:pPr>
    </w:p>
    <w:tbl>
      <w:tblPr>
        <w:tblW w:w="0" w:type="auto"/>
        <w:tblInd w:w="-10" w:type="dxa"/>
        <w:tblLayout w:type="fixed"/>
        <w:tblLook w:val="0000" w:firstRow="0" w:lastRow="0" w:firstColumn="0" w:lastColumn="0" w:noHBand="0" w:noVBand="0"/>
      </w:tblPr>
      <w:tblGrid>
        <w:gridCol w:w="9057"/>
      </w:tblGrid>
      <w:tr w:rsidR="00816355" w:rsidRPr="00816355" w:rsidTr="00515934">
        <w:tc>
          <w:tcPr>
            <w:tcW w:w="9057" w:type="dxa"/>
            <w:tcBorders>
              <w:top w:val="single" w:sz="4" w:space="0" w:color="000000"/>
              <w:left w:val="single" w:sz="4" w:space="0" w:color="000000"/>
              <w:bottom w:val="single" w:sz="4" w:space="0" w:color="000000"/>
              <w:right w:val="single" w:sz="4" w:space="0" w:color="000000"/>
            </w:tcBorders>
          </w:tcPr>
          <w:p w:rsidR="00816355" w:rsidRPr="00816355" w:rsidRDefault="00816355" w:rsidP="00816355">
            <w:pPr>
              <w:tabs>
                <w:tab w:val="left" w:pos="720"/>
              </w:tabs>
              <w:suppressAutoHyphens/>
              <w:snapToGrid w:val="0"/>
              <w:spacing w:after="0" w:line="360" w:lineRule="auto"/>
              <w:jc w:val="center"/>
              <w:rPr>
                <w:rFonts w:ascii="Arial Narrow" w:eastAsia="Times New Roman" w:hAnsi="Arial Narrow" w:cs="Tahoma"/>
                <w:b/>
                <w:bCs/>
                <w:color w:val="FF0000"/>
                <w:sz w:val="24"/>
                <w:szCs w:val="24"/>
                <w:lang w:eastAsia="ar-SA"/>
              </w:rPr>
            </w:pPr>
          </w:p>
          <w:p w:rsidR="00816355" w:rsidRPr="00816355" w:rsidRDefault="00816355" w:rsidP="00816355">
            <w:pPr>
              <w:tabs>
                <w:tab w:val="left" w:pos="720"/>
              </w:tabs>
              <w:suppressAutoHyphens/>
              <w:spacing w:after="0" w:line="360" w:lineRule="auto"/>
              <w:jc w:val="center"/>
              <w:rPr>
                <w:rFonts w:ascii="Arial Narrow" w:eastAsia="Times New Roman" w:hAnsi="Arial Narrow" w:cs="Tahoma"/>
                <w:b/>
                <w:bCs/>
                <w:sz w:val="24"/>
                <w:szCs w:val="24"/>
                <w:lang w:eastAsia="ar-SA"/>
              </w:rPr>
            </w:pPr>
            <w:r w:rsidRPr="00816355">
              <w:rPr>
                <w:rFonts w:ascii="Arial Narrow" w:eastAsia="Times New Roman" w:hAnsi="Arial Narrow" w:cs="Tahoma"/>
                <w:b/>
                <w:bCs/>
                <w:sz w:val="24"/>
                <w:szCs w:val="24"/>
                <w:lang w:eastAsia="ar-SA"/>
              </w:rPr>
              <w:t>Σ Υ Μ Β Α Σ Η</w:t>
            </w:r>
          </w:p>
        </w:tc>
      </w:tr>
    </w:tbl>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F37F00">
        <w:rPr>
          <w:rFonts w:ascii="Arial Narrow" w:eastAsia="Times New Roman" w:hAnsi="Arial Narrow" w:cs="Tahoma"/>
          <w:sz w:val="24"/>
          <w:szCs w:val="24"/>
          <w:lang w:eastAsia="ar-SA"/>
        </w:rPr>
        <w:t xml:space="preserve">Στην Πάτρα σήμερα στις *** του μηνός ************* του **********έτους ημέρα της εβδομάδας ************ και στο επί της οδού ******************** Νοσοκομείο, οι υπογεγραμμένοι, αφενός μεν του </w:t>
      </w:r>
      <w:r w:rsidRPr="00F37F00">
        <w:rPr>
          <w:rFonts w:ascii="Arial Narrow" w:eastAsia="Times New Roman" w:hAnsi="Arial Narrow" w:cs="Tahoma"/>
          <w:spacing w:val="-3"/>
          <w:sz w:val="24"/>
          <w:szCs w:val="24"/>
          <w:lang w:eastAsia="ar-SA"/>
        </w:rPr>
        <w:t xml:space="preserve">ΓΕΝ. ΝΟΣ. ΠΑΤΡΩΝ </w:t>
      </w:r>
      <w:r w:rsidR="00F37F00" w:rsidRPr="00F37F00">
        <w:rPr>
          <w:rFonts w:ascii="Arial Narrow" w:eastAsia="Times New Roman" w:hAnsi="Arial Narrow" w:cs="Tahoma"/>
          <w:spacing w:val="-3"/>
          <w:sz w:val="24"/>
          <w:szCs w:val="24"/>
          <w:lang w:eastAsia="ar-SA"/>
        </w:rPr>
        <w:t xml:space="preserve"> </w:t>
      </w:r>
      <w:r w:rsidRPr="00F37F00">
        <w:rPr>
          <w:rFonts w:ascii="Arial Narrow" w:eastAsia="Times New Roman" w:hAnsi="Arial Narrow" w:cs="Tahoma"/>
          <w:sz w:val="24"/>
          <w:szCs w:val="24"/>
          <w:lang w:eastAsia="ar-SA"/>
        </w:rPr>
        <w:t xml:space="preserve"> από τον  κοινό Διοικητή των διασυνδεομένων Νοσοκομ</w:t>
      </w:r>
      <w:r w:rsidR="00F37F00" w:rsidRPr="00F37F00">
        <w:rPr>
          <w:rFonts w:ascii="Arial Narrow" w:eastAsia="Times New Roman" w:hAnsi="Arial Narrow" w:cs="Tahoma"/>
          <w:sz w:val="24"/>
          <w:szCs w:val="24"/>
          <w:lang w:eastAsia="ar-SA"/>
        </w:rPr>
        <w:t xml:space="preserve">είων Γενικό Νοσοκομείο Πατρών  </w:t>
      </w:r>
      <w:r w:rsidRPr="00F37F00">
        <w:rPr>
          <w:rFonts w:ascii="Arial Narrow" w:eastAsia="Times New Roman" w:hAnsi="Arial Narrow" w:cs="Tahoma"/>
          <w:sz w:val="24"/>
          <w:szCs w:val="24"/>
          <w:lang w:eastAsia="ar-SA"/>
        </w:rPr>
        <w:t xml:space="preserve">και το Νοσοκομείο Νοσημάτων Θώρακος «Ο Άγιος Λουκάς» αρμοδιότητας 6ης Υ.ΠΕ , κ. Δημήτριο Κοσμόπουλο νομίμως διορισθέντος δυνάμει της υπ΄αριθμ.:Υ10β/Γ.Π </w:t>
      </w:r>
      <w:proofErr w:type="spellStart"/>
      <w:r w:rsidRPr="00F37F00">
        <w:rPr>
          <w:rFonts w:ascii="Arial Narrow" w:eastAsia="Times New Roman" w:hAnsi="Arial Narrow" w:cs="Tahoma"/>
          <w:sz w:val="24"/>
          <w:szCs w:val="24"/>
          <w:lang w:eastAsia="ar-SA"/>
        </w:rPr>
        <w:t>οικ</w:t>
      </w:r>
      <w:proofErr w:type="spellEnd"/>
      <w:r w:rsidRPr="00F37F00">
        <w:rPr>
          <w:rFonts w:ascii="Arial Narrow" w:eastAsia="Times New Roman" w:hAnsi="Arial Narrow" w:cs="Tahoma"/>
          <w:sz w:val="24"/>
          <w:szCs w:val="24"/>
          <w:lang w:eastAsia="ar-SA"/>
        </w:rPr>
        <w:t xml:space="preserve"> 114994/24-10-2011 (ΦΕΚ 360/25-10-2011 τ. Ειδικών  Θέσεων και  οργάνων Διοίκησης Φορέων του Δημοσίου και Ευρύτερου Τομέα) απόφασης του Υπουργού </w:t>
      </w:r>
      <w:r w:rsidRPr="00816355">
        <w:rPr>
          <w:rFonts w:ascii="Arial Narrow" w:eastAsia="Times New Roman" w:hAnsi="Arial Narrow" w:cs="Tahoma"/>
          <w:sz w:val="24"/>
          <w:szCs w:val="24"/>
          <w:lang w:eastAsia="ar-SA"/>
        </w:rPr>
        <w:t xml:space="preserve">Υγείας και Κοινωνικής Αλληλεγγύης  νομίμως εν προκειμένω εκπροσωπούντος αυτό </w:t>
      </w:r>
      <w:proofErr w:type="spellStart"/>
      <w:r w:rsidRPr="00816355">
        <w:rPr>
          <w:rFonts w:ascii="Arial Narrow" w:eastAsia="Times New Roman" w:hAnsi="Arial Narrow" w:cs="Tahoma"/>
          <w:sz w:val="24"/>
          <w:szCs w:val="24"/>
          <w:lang w:eastAsia="ar-SA"/>
        </w:rPr>
        <w:t>κατ΄άρθρο</w:t>
      </w:r>
      <w:proofErr w:type="spellEnd"/>
      <w:r w:rsidRPr="00816355">
        <w:rPr>
          <w:rFonts w:ascii="Arial Narrow" w:eastAsia="Times New Roman" w:hAnsi="Arial Narrow" w:cs="Tahoma"/>
          <w:sz w:val="24"/>
          <w:szCs w:val="24"/>
          <w:lang w:eastAsia="ar-SA"/>
        </w:rPr>
        <w:t xml:space="preserve"> 7 παρ.4 </w:t>
      </w:r>
      <w:proofErr w:type="spellStart"/>
      <w:r w:rsidRPr="00816355">
        <w:rPr>
          <w:rFonts w:ascii="Arial Narrow" w:eastAsia="Times New Roman" w:hAnsi="Arial Narrow" w:cs="Tahoma"/>
          <w:sz w:val="24"/>
          <w:szCs w:val="24"/>
          <w:lang w:eastAsia="ar-SA"/>
        </w:rPr>
        <w:t>περ</w:t>
      </w:r>
      <w:proofErr w:type="spellEnd"/>
      <w:r w:rsidRPr="00816355">
        <w:rPr>
          <w:rFonts w:ascii="Arial Narrow" w:eastAsia="Times New Roman" w:hAnsi="Arial Narrow" w:cs="Tahoma"/>
          <w:sz w:val="24"/>
          <w:szCs w:val="24"/>
          <w:lang w:eastAsia="ar-SA"/>
        </w:rPr>
        <w:t xml:space="preserve">. στ εδ.3 και άρθρο 7 παρ.8 περ.23 και παρ.6 περ.9 του Ν. 3329/05, όπως τροποποιήθηκε με το Ν. 3527/07.  και αφετέρου </w:t>
      </w:r>
      <w:r w:rsidRPr="00816355">
        <w:rPr>
          <w:rFonts w:ascii="Arial Narrow" w:eastAsia="Times New Roman" w:hAnsi="Arial Narrow" w:cs="Tahoma"/>
          <w:sz w:val="24"/>
          <w:szCs w:val="24"/>
          <w:lang w:val="en-US" w:eastAsia="ar-SA"/>
        </w:rPr>
        <w:t>o</w:t>
      </w:r>
      <w:r w:rsidRPr="00816355">
        <w:rPr>
          <w:rFonts w:ascii="Arial Narrow" w:eastAsia="Times New Roman" w:hAnsi="Arial Narrow" w:cs="Tahoma"/>
          <w:sz w:val="24"/>
          <w:szCs w:val="24"/>
          <w:lang w:eastAsia="ar-SA"/>
        </w:rPr>
        <w:t>……………………………………..…κάτοικος…………………………………</w:t>
      </w:r>
    </w:p>
    <w:p w:rsidR="00816355" w:rsidRPr="00816355" w:rsidRDefault="00816355" w:rsidP="00816355">
      <w:pPr>
        <w:suppressAutoHyphens/>
        <w:spacing w:after="0" w:line="24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οδός………………………. Εντεταλμένος σύμβουλος  και νόμιμος εκπρόσωπος της εταιρείας υπό την επωνυμία:</w:t>
      </w:r>
    </w:p>
    <w:p w:rsidR="00816355" w:rsidRPr="00816355" w:rsidRDefault="00816355" w:rsidP="00816355">
      <w:pPr>
        <w:tabs>
          <w:tab w:val="left" w:pos="720"/>
          <w:tab w:val="left" w:pos="765"/>
        </w:tabs>
        <w:suppressAutoHyphens/>
        <w:overflowPunct w:val="0"/>
        <w:autoSpaceDE w:val="0"/>
        <w:spacing w:after="0" w:line="360" w:lineRule="auto"/>
        <w:textAlignment w:val="baseline"/>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συνομολόγησαν και </w:t>
      </w:r>
      <w:proofErr w:type="spellStart"/>
      <w:r w:rsidRPr="00816355">
        <w:rPr>
          <w:rFonts w:ascii="Arial Narrow" w:eastAsia="Times New Roman" w:hAnsi="Arial Narrow" w:cs="Tahoma"/>
          <w:sz w:val="24"/>
          <w:szCs w:val="24"/>
          <w:lang w:eastAsia="ar-SA"/>
        </w:rPr>
        <w:t>συναπεδέχθησαν</w:t>
      </w:r>
      <w:proofErr w:type="spellEnd"/>
      <w:r w:rsidRPr="00816355">
        <w:rPr>
          <w:rFonts w:ascii="Arial Narrow" w:eastAsia="Times New Roman" w:hAnsi="Arial Narrow" w:cs="Tahoma"/>
          <w:sz w:val="24"/>
          <w:szCs w:val="24"/>
          <w:lang w:eastAsia="ar-SA"/>
        </w:rPr>
        <w:t xml:space="preserve"> τα εξής:</w:t>
      </w:r>
    </w:p>
    <w:p w:rsidR="00816355" w:rsidRPr="00816355" w:rsidRDefault="00816355" w:rsidP="00816355">
      <w:pPr>
        <w:suppressAutoHyphens/>
        <w:spacing w:after="0" w:line="240" w:lineRule="auto"/>
        <w:ind w:firstLine="720"/>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Ο πρώτος από τους συμβαλλόμενους κ .ΔΗΜΗΤΡΙΟΣ ΚΟΣΜΟΠΟΥΛΟΣ υπό την παραπάνω ιδιότητα του και σε εκτέλεση της υπ </w:t>
      </w:r>
      <w:proofErr w:type="spellStart"/>
      <w:r w:rsidRPr="00816355">
        <w:rPr>
          <w:rFonts w:ascii="Arial Narrow" w:eastAsia="Times New Roman" w:hAnsi="Arial Narrow" w:cs="Tahoma"/>
          <w:sz w:val="24"/>
          <w:szCs w:val="24"/>
          <w:lang w:eastAsia="ar-SA"/>
        </w:rPr>
        <w:t>αριθμ</w:t>
      </w:r>
      <w:proofErr w:type="spellEnd"/>
      <w:r w:rsidRPr="00816355">
        <w:rPr>
          <w:rFonts w:ascii="Arial Narrow" w:eastAsia="Times New Roman" w:hAnsi="Arial Narrow" w:cs="Tahoma"/>
          <w:sz w:val="24"/>
          <w:szCs w:val="24"/>
          <w:lang w:eastAsia="ar-SA"/>
        </w:rPr>
        <w:t>. ………………απόφασης  του Δ.Σ. αναθέτει στον δεύτερο των συμβαλλομένων, ήτοι στην εταιρεία……………………………… καλούμενη στο εξής χάριν συντομίας «ΑΝΑΔΟΧΟΣ» να αναλάβει την προμήθεια ειδών  ΤΟΥ</w:t>
      </w:r>
      <w:r w:rsidRPr="00816355">
        <w:rPr>
          <w:rFonts w:ascii="Arial Narrow" w:eastAsia="Times New Roman" w:hAnsi="Arial Narrow" w:cs="Tahoma"/>
          <w:spacing w:val="-3"/>
          <w:sz w:val="24"/>
          <w:szCs w:val="24"/>
          <w:lang w:eastAsia="ar-SA"/>
        </w:rPr>
        <w:t xml:space="preserve"> ΓΕΝ. ΝΟΣ. ΠΑΤΡΩΝ </w:t>
      </w:r>
      <w:r w:rsidRPr="00816355">
        <w:rPr>
          <w:rFonts w:ascii="Arial Narrow" w:eastAsia="Times New Roman" w:hAnsi="Arial Narrow" w:cs="Tahoma"/>
          <w:sz w:val="24"/>
          <w:szCs w:val="24"/>
          <w:lang w:eastAsia="ar-SA"/>
        </w:rPr>
        <w:t>που της κατακυρώθηκε, ο οποίος και αποδέχεται την ανάθεση με τους παρακάτω όρους και συμφωνίες:</w:t>
      </w:r>
    </w:p>
    <w:p w:rsidR="00816355" w:rsidRPr="00816355" w:rsidRDefault="00816355" w:rsidP="00816355">
      <w:pPr>
        <w:tabs>
          <w:tab w:val="left" w:pos="3675"/>
        </w:tabs>
        <w:suppressAutoHyphens/>
        <w:spacing w:after="0" w:line="240" w:lineRule="auto"/>
        <w:rPr>
          <w:rFonts w:ascii="Arial Narrow" w:eastAsia="Times New Roman" w:hAnsi="Arial Narrow" w:cs="Tahoma"/>
          <w:sz w:val="24"/>
          <w:szCs w:val="24"/>
          <w:lang w:eastAsia="ar-SA"/>
        </w:rPr>
      </w:pPr>
    </w:p>
    <w:p w:rsidR="00816355" w:rsidRPr="00816355" w:rsidRDefault="00816355" w:rsidP="00816355">
      <w:pPr>
        <w:tabs>
          <w:tab w:val="left" w:pos="3675"/>
        </w:tabs>
        <w:suppressAutoHyphens/>
        <w:spacing w:after="0" w:line="240" w:lineRule="auto"/>
        <w:rPr>
          <w:rFonts w:ascii="Arial Narrow" w:eastAsia="Times New Roman" w:hAnsi="Arial Narrow" w:cs="Tahoma"/>
          <w:sz w:val="24"/>
          <w:szCs w:val="24"/>
          <w:lang w:eastAsia="ar-SA"/>
        </w:rPr>
      </w:pPr>
    </w:p>
    <w:p w:rsidR="00816355" w:rsidRPr="00816355" w:rsidRDefault="00816355" w:rsidP="00816355">
      <w:pPr>
        <w:keepNext/>
        <w:numPr>
          <w:ilvl w:val="0"/>
          <w:numId w:val="1"/>
        </w:numPr>
        <w:tabs>
          <w:tab w:val="left" w:pos="360"/>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ΑΡΘΡΟ 1</w:t>
      </w:r>
      <w:r w:rsidRPr="00816355">
        <w:rPr>
          <w:rFonts w:ascii="Arial Narrow" w:eastAsia="Times New Roman" w:hAnsi="Arial Narrow" w:cs="Calibri"/>
          <w:b/>
          <w:bCs/>
          <w:kern w:val="1"/>
          <w:sz w:val="24"/>
          <w:szCs w:val="24"/>
          <w:vertAlign w:val="superscript"/>
          <w:lang w:eastAsia="ar-SA"/>
        </w:rPr>
        <w:t xml:space="preserve">ο </w:t>
      </w:r>
      <w:r w:rsidRPr="00816355">
        <w:rPr>
          <w:rFonts w:ascii="Arial Narrow" w:eastAsia="Times New Roman" w:hAnsi="Arial Narrow" w:cs="Calibri"/>
          <w:b/>
          <w:bCs/>
          <w:kern w:val="1"/>
          <w:sz w:val="24"/>
          <w:szCs w:val="24"/>
          <w:lang w:eastAsia="ar-SA"/>
        </w:rPr>
        <w:t>: Αντικείμενο της Σύμβασης</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p>
    <w:p w:rsidR="00816355" w:rsidRPr="00816355" w:rsidRDefault="00816355" w:rsidP="00816355">
      <w:pPr>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Αντικείμενο της διακήρυξης είναι η προμήθεια ΕΙΔΩΝ για την κάλυψη των αναγκών του </w:t>
      </w:r>
      <w:r w:rsidRPr="00816355">
        <w:rPr>
          <w:rFonts w:ascii="Arial Narrow" w:eastAsia="Times New Roman" w:hAnsi="Arial Narrow" w:cs="Tahoma"/>
          <w:spacing w:val="-3"/>
          <w:sz w:val="24"/>
          <w:szCs w:val="24"/>
          <w:lang w:eastAsia="ar-SA"/>
        </w:rPr>
        <w:t xml:space="preserve">ΓΕΝ. ΝΟΣ. ΠΑΤΡΩΝ </w:t>
      </w:r>
      <w:r w:rsidRPr="00816355">
        <w:rPr>
          <w:rFonts w:ascii="Arial Narrow" w:eastAsia="Times New Roman" w:hAnsi="Arial Narrow" w:cs="Tahoma"/>
          <w:sz w:val="24"/>
          <w:szCs w:val="24"/>
          <w:lang w:eastAsia="ar-SA"/>
        </w:rPr>
        <w:t>σύμφωνα με τα όσα ορίζονται στην Τεχνική Περιγραφή της διακήρυξης.</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Τα ανωτέρω στο εξής θα καλούνται </w:t>
      </w:r>
      <w:r w:rsidRPr="00816355">
        <w:rPr>
          <w:rFonts w:ascii="Arial Narrow" w:eastAsia="Times New Roman" w:hAnsi="Arial Narrow" w:cs="Tahoma"/>
          <w:bCs/>
          <w:sz w:val="24"/>
          <w:szCs w:val="24"/>
          <w:lang w:eastAsia="ar-SA"/>
        </w:rPr>
        <w:t>προμήθεια  ………………. ,</w:t>
      </w:r>
      <w:r w:rsidRPr="00816355">
        <w:rPr>
          <w:rFonts w:ascii="Arial Narrow" w:eastAsia="Times New Roman" w:hAnsi="Arial Narrow" w:cs="Tahoma"/>
          <w:sz w:val="24"/>
          <w:szCs w:val="24"/>
          <w:lang w:eastAsia="ar-SA"/>
        </w:rPr>
        <w:t xml:space="preserve"> τα οποία αναφέρονται στα Κεφάλαια Α &amp; Β της παρούσας και σύμφωνα με την προσφορά του Προμηθευτή στην οποία αναφέρονται οι τεχνικές προδιαγραφές της προσφερόμενης προμήθειας και η οποία προσφορά αποτελεί αναπόσπαστο μέρος της παρούσας σύμβασης.</w:t>
      </w:r>
    </w:p>
    <w:p w:rsidR="00816355" w:rsidRPr="00816355" w:rsidRDefault="00816355" w:rsidP="00816355">
      <w:pPr>
        <w:keepNext/>
        <w:numPr>
          <w:ilvl w:val="0"/>
          <w:numId w:val="1"/>
        </w:numPr>
        <w:tabs>
          <w:tab w:val="left" w:pos="360"/>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p>
    <w:p w:rsidR="00816355" w:rsidRPr="00816355" w:rsidRDefault="00816355" w:rsidP="00816355">
      <w:pPr>
        <w:keepNext/>
        <w:numPr>
          <w:ilvl w:val="0"/>
          <w:numId w:val="1"/>
        </w:numPr>
        <w:tabs>
          <w:tab w:val="left" w:pos="360"/>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ΑΡΘΡΟ 2</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Αμοιβή – Τίμημα –  Τρόπος πληρωμής – Κρατήσεις</w:t>
      </w:r>
    </w:p>
    <w:p w:rsidR="00816355" w:rsidRPr="00816355" w:rsidRDefault="00816355" w:rsidP="00816355">
      <w:pPr>
        <w:tabs>
          <w:tab w:val="left" w:pos="162"/>
          <w:tab w:val="left" w:pos="360"/>
          <w:tab w:val="left" w:pos="540"/>
          <w:tab w:val="left" w:pos="720"/>
        </w:tabs>
        <w:suppressAutoHyphens/>
        <w:overflowPunct w:val="0"/>
        <w:autoSpaceDE w:val="0"/>
        <w:spacing w:after="0" w:line="360" w:lineRule="auto"/>
        <w:textAlignment w:val="baseline"/>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Το συνολικό τίμημα για την παροχή της εν λόγω προμήθειας …………….. της παρούσας ανέρχεται στο ποσό των………………………………… ευρώ συμπεριλαμβανομένου του Φ.Π.Α. </w:t>
      </w:r>
    </w:p>
    <w:p w:rsidR="00816355" w:rsidRPr="00816355" w:rsidRDefault="00816355" w:rsidP="00816355">
      <w:pPr>
        <w:tabs>
          <w:tab w:val="left" w:pos="3675"/>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lastRenderedPageBreak/>
        <w:t>Η πληρωμή του αναδόχου θα γίνεται μετά από κάθε τμηματική οριστική, ποιοτική και ποσοτική</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παραλαβή από την αρμόδια υπηρεσία του φορέα διεξαγωγής του διαγωνισμού με βάση τα νόμιμα δικαιολογητικά σε εύλογο χρονικό διάστημα από την προσκόμισή τους. Τα αναγκαία δικαιολογητικά πληρωμής είναι :</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α) Τιμολόγιο πώλησης των υπό προμήθεια ειδών.</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β) Πρακτικό ποιοτικής και ποσοτικής παραλαβής ειδών από τριμελή επιτροπή. </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γ) Αποδεικτικό φορολογικής και ασφαλιστικής ενημερότητας.</w:t>
      </w:r>
    </w:p>
    <w:p w:rsidR="00816355" w:rsidRPr="00816355" w:rsidRDefault="00816355" w:rsidP="00816355">
      <w:pPr>
        <w:shd w:val="clear" w:color="auto" w:fill="FFFFFF"/>
        <w:suppressAutoHyphens/>
        <w:spacing w:after="0" w:line="360" w:lineRule="auto"/>
        <w:ind w:left="14"/>
        <w:rPr>
          <w:rFonts w:ascii="Arial Narrow" w:eastAsia="Times New Roman" w:hAnsi="Arial Narrow" w:cs="Tahoma"/>
          <w:spacing w:val="2"/>
          <w:sz w:val="24"/>
          <w:szCs w:val="24"/>
          <w:lang w:eastAsia="ar-SA"/>
        </w:rPr>
      </w:pPr>
      <w:r w:rsidRPr="00816355">
        <w:rPr>
          <w:rFonts w:ascii="Arial Narrow" w:eastAsia="Times New Roman" w:hAnsi="Arial Narrow" w:cs="Tahoma"/>
          <w:spacing w:val="2"/>
          <w:sz w:val="24"/>
          <w:szCs w:val="24"/>
          <w:u w:val="single"/>
          <w:lang w:eastAsia="ar-SA"/>
        </w:rPr>
        <w:t>Τον ανάδοχο βαρύνουν οι παρακάτω κρατήσεις</w:t>
      </w:r>
      <w:r w:rsidRPr="00816355">
        <w:rPr>
          <w:rFonts w:ascii="Arial Narrow" w:eastAsia="Times New Roman" w:hAnsi="Arial Narrow" w:cs="Tahoma"/>
          <w:spacing w:val="2"/>
          <w:sz w:val="24"/>
          <w:szCs w:val="24"/>
          <w:lang w:eastAsia="ar-SA"/>
        </w:rPr>
        <w:t xml:space="preserve"> :</w:t>
      </w:r>
    </w:p>
    <w:p w:rsidR="00816355" w:rsidRPr="00816355" w:rsidRDefault="00816355" w:rsidP="00816355">
      <w:pPr>
        <w:shd w:val="clear" w:color="auto" w:fill="FFFFFF"/>
        <w:tabs>
          <w:tab w:val="left" w:pos="252"/>
        </w:tabs>
        <w:suppressAutoHyphens/>
        <w:spacing w:after="0" w:line="360" w:lineRule="auto"/>
        <w:ind w:left="-481" w:right="1382"/>
        <w:rPr>
          <w:rFonts w:ascii="Arial Narrow" w:eastAsia="Times New Roman" w:hAnsi="Arial Narrow" w:cs="Tahoma"/>
          <w:spacing w:val="6"/>
          <w:sz w:val="24"/>
          <w:szCs w:val="24"/>
          <w:lang w:eastAsia="ar-SA"/>
        </w:rPr>
      </w:pPr>
      <w:r w:rsidRPr="00816355">
        <w:rPr>
          <w:rFonts w:ascii="Arial Narrow" w:eastAsia="Times New Roman" w:hAnsi="Arial Narrow" w:cs="Tahoma"/>
          <w:sz w:val="24"/>
          <w:szCs w:val="24"/>
          <w:lang w:eastAsia="ar-SA"/>
        </w:rPr>
        <w:t xml:space="preserve">        </w:t>
      </w:r>
      <w:r w:rsidRPr="00816355">
        <w:rPr>
          <w:rFonts w:ascii="Arial Narrow" w:eastAsia="Times New Roman" w:hAnsi="Arial Narrow" w:cs="Tahoma"/>
          <w:b/>
          <w:bCs/>
          <w:sz w:val="24"/>
          <w:szCs w:val="24"/>
          <w:lang w:eastAsia="ar-SA"/>
        </w:rPr>
        <w:t>1.</w:t>
      </w:r>
      <w:r w:rsidRPr="00816355">
        <w:rPr>
          <w:rFonts w:ascii="Arial Narrow" w:eastAsia="Times New Roman" w:hAnsi="Arial Narrow" w:cs="Tahoma"/>
          <w:sz w:val="24"/>
          <w:szCs w:val="24"/>
          <w:lang w:eastAsia="ar-SA"/>
        </w:rPr>
        <w:t xml:space="preserve"> Υπέρ του Μ.Τ.Π.Υ. 1,5% πλέον χαρτοσήμου και ΟΓΑ χαρτοσήμου 2,4%</w:t>
      </w:r>
      <w:r w:rsidRPr="00816355">
        <w:rPr>
          <w:rFonts w:ascii="Arial Narrow" w:eastAsia="Times New Roman" w:hAnsi="Arial Narrow" w:cs="Tahoma"/>
          <w:sz w:val="24"/>
          <w:szCs w:val="24"/>
          <w:lang w:eastAsia="ar-SA"/>
        </w:rPr>
        <w:br/>
        <w:t xml:space="preserve">        </w:t>
      </w:r>
      <w:r w:rsidRPr="00816355">
        <w:rPr>
          <w:rFonts w:ascii="Arial Narrow" w:eastAsia="Times New Roman" w:hAnsi="Arial Narrow" w:cs="Tahoma"/>
          <w:spacing w:val="6"/>
          <w:sz w:val="24"/>
          <w:szCs w:val="24"/>
          <w:lang w:eastAsia="ar-SA"/>
        </w:rPr>
        <w:t>(Π.Δ. 422/81 ).</w:t>
      </w:r>
    </w:p>
    <w:p w:rsidR="00816355" w:rsidRPr="00816355" w:rsidRDefault="00816355" w:rsidP="00816355">
      <w:pPr>
        <w:shd w:val="clear" w:color="auto" w:fill="FFFFFF"/>
        <w:suppressAutoHyphens/>
        <w:spacing w:after="0" w:line="360" w:lineRule="auto"/>
        <w:ind w:right="14"/>
        <w:rPr>
          <w:rFonts w:ascii="Arial Narrow" w:eastAsia="Times New Roman" w:hAnsi="Arial Narrow" w:cs="Tahoma"/>
          <w:spacing w:val="1"/>
          <w:sz w:val="24"/>
          <w:szCs w:val="24"/>
          <w:lang w:eastAsia="ar-SA"/>
        </w:rPr>
      </w:pPr>
      <w:r w:rsidRPr="00816355">
        <w:rPr>
          <w:rFonts w:ascii="Arial Narrow" w:eastAsia="Times New Roman" w:hAnsi="Arial Narrow" w:cs="Tahoma"/>
          <w:spacing w:val="1"/>
          <w:sz w:val="24"/>
          <w:szCs w:val="24"/>
          <w:lang w:eastAsia="ar-SA"/>
        </w:rPr>
        <w:t xml:space="preserve"> </w:t>
      </w:r>
      <w:r w:rsidRPr="00816355">
        <w:rPr>
          <w:rFonts w:ascii="Arial Narrow" w:eastAsia="Times New Roman" w:hAnsi="Arial Narrow" w:cs="Tahoma"/>
          <w:b/>
          <w:bCs/>
          <w:spacing w:val="1"/>
          <w:sz w:val="24"/>
          <w:szCs w:val="24"/>
          <w:lang w:eastAsia="ar-SA"/>
        </w:rPr>
        <w:t xml:space="preserve">2. </w:t>
      </w:r>
      <w:r w:rsidRPr="00816355">
        <w:rPr>
          <w:rFonts w:ascii="Arial Narrow" w:eastAsia="Times New Roman" w:hAnsi="Arial Narrow" w:cs="Tahoma"/>
          <w:spacing w:val="1"/>
          <w:sz w:val="24"/>
          <w:szCs w:val="24"/>
          <w:lang w:eastAsia="ar-SA"/>
        </w:rPr>
        <w:t>Φόρος εισοδήματος4% επί της καθαρής συμβατικής αξίας του τιμολογίου του αναδόχου</w:t>
      </w:r>
    </w:p>
    <w:p w:rsidR="00816355" w:rsidRPr="00816355" w:rsidRDefault="00816355" w:rsidP="00816355">
      <w:pPr>
        <w:shd w:val="clear" w:color="auto" w:fill="FFFFFF"/>
        <w:suppressAutoHyphens/>
        <w:spacing w:after="0" w:line="360" w:lineRule="auto"/>
        <w:ind w:right="14"/>
        <w:rPr>
          <w:rFonts w:ascii="Arial Narrow" w:eastAsia="Times New Roman" w:hAnsi="Arial Narrow" w:cs="Tahoma"/>
          <w:spacing w:val="8"/>
          <w:sz w:val="24"/>
          <w:szCs w:val="24"/>
          <w:lang w:eastAsia="ar-SA"/>
        </w:rPr>
      </w:pPr>
      <w:r w:rsidRPr="00816355">
        <w:rPr>
          <w:rFonts w:ascii="Arial Narrow" w:eastAsia="Times New Roman" w:hAnsi="Arial Narrow" w:cs="Tahoma"/>
          <w:spacing w:val="1"/>
          <w:sz w:val="24"/>
          <w:szCs w:val="24"/>
          <w:lang w:eastAsia="ar-SA"/>
        </w:rPr>
        <w:t xml:space="preserve"> </w:t>
      </w:r>
      <w:r w:rsidRPr="00816355">
        <w:rPr>
          <w:rFonts w:ascii="Arial Narrow" w:eastAsia="Times New Roman" w:hAnsi="Arial Narrow" w:cs="Tahoma"/>
          <w:spacing w:val="8"/>
          <w:sz w:val="24"/>
          <w:szCs w:val="24"/>
          <w:lang w:eastAsia="ar-SA"/>
        </w:rPr>
        <w:t>(άρθρο 55, Ν.2238/94).</w:t>
      </w:r>
    </w:p>
    <w:p w:rsidR="00816355" w:rsidRPr="00816355" w:rsidRDefault="00816355" w:rsidP="00816355">
      <w:pPr>
        <w:shd w:val="clear" w:color="auto" w:fill="FFFFFF"/>
        <w:suppressAutoHyphens/>
        <w:spacing w:after="0" w:line="360" w:lineRule="auto"/>
        <w:ind w:right="14"/>
        <w:rPr>
          <w:rFonts w:ascii="Arial Narrow" w:eastAsia="Times New Roman" w:hAnsi="Arial Narrow" w:cs="Tahoma"/>
          <w:spacing w:val="8"/>
          <w:sz w:val="24"/>
          <w:szCs w:val="24"/>
          <w:lang w:eastAsia="ar-SA"/>
        </w:rPr>
      </w:pPr>
      <w:r w:rsidRPr="00816355">
        <w:rPr>
          <w:rFonts w:ascii="Arial Narrow" w:eastAsia="Times New Roman" w:hAnsi="Arial Narrow" w:cs="Tahoma"/>
          <w:b/>
          <w:bCs/>
          <w:spacing w:val="8"/>
          <w:sz w:val="24"/>
          <w:szCs w:val="24"/>
          <w:lang w:eastAsia="ar-SA"/>
        </w:rPr>
        <w:t>3.</w:t>
      </w:r>
      <w:r w:rsidRPr="00816355">
        <w:rPr>
          <w:rFonts w:ascii="Arial Narrow" w:eastAsia="Times New Roman" w:hAnsi="Arial Narrow" w:cs="Tahoma"/>
          <w:spacing w:val="8"/>
          <w:sz w:val="24"/>
          <w:szCs w:val="24"/>
          <w:lang w:eastAsia="ar-SA"/>
        </w:rPr>
        <w:t>Υπέρ Ψυχικής Υγείας 2% (Ν.3580/07 άρθρο 2)</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0"/>
          <w:lang w:eastAsia="ar-SA"/>
        </w:rPr>
      </w:pPr>
      <w:r w:rsidRPr="00816355">
        <w:rPr>
          <w:rFonts w:ascii="Arial Narrow" w:eastAsia="Times New Roman" w:hAnsi="Arial Narrow" w:cs="Tahoma"/>
          <w:sz w:val="24"/>
          <w:szCs w:val="20"/>
          <w:lang w:eastAsia="ar-SA"/>
        </w:rPr>
        <w:t xml:space="preserve"> Σύμφωνα με τα οριζόμενα από Π.Δ. 166/2003.</w:t>
      </w:r>
    </w:p>
    <w:p w:rsidR="00816355" w:rsidRPr="00816355" w:rsidRDefault="00816355" w:rsidP="00816355">
      <w:pPr>
        <w:tabs>
          <w:tab w:val="left" w:pos="720"/>
          <w:tab w:val="left" w:pos="8820"/>
          <w:tab w:val="left" w:pos="9000"/>
        </w:tabs>
        <w:suppressAutoHyphens/>
        <w:spacing w:before="60" w:after="60" w:line="240" w:lineRule="auto"/>
        <w:jc w:val="both"/>
        <w:rPr>
          <w:rFonts w:ascii="Arial Narrow" w:eastAsia="Times New Roman" w:hAnsi="Arial Narrow" w:cs="Tahoma"/>
          <w:sz w:val="24"/>
          <w:szCs w:val="24"/>
          <w:lang w:eastAsia="ar-SA"/>
        </w:rPr>
      </w:pPr>
    </w:p>
    <w:p w:rsidR="00816355" w:rsidRPr="00816355" w:rsidRDefault="00816355" w:rsidP="00816355">
      <w:pPr>
        <w:tabs>
          <w:tab w:val="left" w:pos="720"/>
          <w:tab w:val="left" w:pos="8820"/>
          <w:tab w:val="left" w:pos="9000"/>
        </w:tabs>
        <w:suppressAutoHyphens/>
        <w:spacing w:before="60" w:after="60" w:line="240" w:lineRule="auto"/>
        <w:jc w:val="both"/>
        <w:rPr>
          <w:rFonts w:ascii="Arial Narrow" w:eastAsia="Times New Roman" w:hAnsi="Arial Narrow" w:cs="Tahoma"/>
          <w:sz w:val="24"/>
          <w:szCs w:val="24"/>
          <w:lang w:eastAsia="ar-SA"/>
        </w:rPr>
      </w:pPr>
    </w:p>
    <w:p w:rsidR="00816355" w:rsidRPr="00816355" w:rsidRDefault="00816355" w:rsidP="00816355">
      <w:pPr>
        <w:tabs>
          <w:tab w:val="left" w:pos="720"/>
          <w:tab w:val="left" w:pos="8820"/>
          <w:tab w:val="left" w:pos="9000"/>
        </w:tabs>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Ο Ανάδοχος επιβαρύνεται με κάθε νόμιμη ασφαλιστική εισφορά και κράτηση υπέρ νομικών προσώπων ή άλλων Οργανισμών η οποία κατά νόμο βαρύνει τον Ανάδοχο.  Απαιτήσεις του Αναδόχου για οιαδήποτε πληρωμή δεν θα γίνονται δεκτές άνευ της εκ μέρους του καταθέσεως των αντίστοιχων παραστατικών στοιχείων και εγγράφων (τιμολόγιο, αποδείξεις, πιστοποιητικά </w:t>
      </w:r>
      <w:proofErr w:type="spellStart"/>
      <w:r w:rsidRPr="00816355">
        <w:rPr>
          <w:rFonts w:ascii="Arial Narrow" w:eastAsia="Times New Roman" w:hAnsi="Arial Narrow" w:cs="Tahoma"/>
          <w:sz w:val="24"/>
          <w:szCs w:val="24"/>
          <w:lang w:eastAsia="ar-SA"/>
        </w:rPr>
        <w:t>κ.λ.π</w:t>
      </w:r>
      <w:proofErr w:type="spellEnd"/>
      <w:r w:rsidRPr="00816355">
        <w:rPr>
          <w:rFonts w:ascii="Arial Narrow" w:eastAsia="Times New Roman" w:hAnsi="Arial Narrow" w:cs="Tahoma"/>
          <w:sz w:val="24"/>
          <w:szCs w:val="24"/>
          <w:lang w:eastAsia="ar-SA"/>
        </w:rPr>
        <w:t xml:space="preserve">.) που αφορούν στην εξόφληση των φόρων, ασφαλιστικών εισφορών και λοιπών δαπανών που τον βαρύνουν, σύμφωνα με τις ισχύουσες νομοθετικές και κανονιστικές Διατάξεις. </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Για όλες τις πληρωμές θα εκδίδονται τα απαραίτητα νόμιμα παραστατικά /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του Υπουργείου Οικονομίας και Οικονομικών.</w:t>
      </w:r>
    </w:p>
    <w:p w:rsidR="00816355" w:rsidRPr="00816355" w:rsidRDefault="00816355" w:rsidP="00816355">
      <w:pPr>
        <w:tabs>
          <w:tab w:val="left" w:pos="720"/>
        </w:tabs>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Τα έξοδα μεταφοράς και φορτοεκφόρτωσης βαρύνουν τον προμηθευτή. </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p>
    <w:p w:rsidR="00816355" w:rsidRPr="00816355" w:rsidRDefault="00816355" w:rsidP="00816355">
      <w:pPr>
        <w:keepNext/>
        <w:numPr>
          <w:ilvl w:val="0"/>
          <w:numId w:val="1"/>
        </w:numPr>
        <w:tabs>
          <w:tab w:val="left" w:pos="360"/>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ΑΡΘΡΟ 3</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Χρόνος, Τόπος και Τρόπος Παράδοσης και Παραλαβής </w:t>
      </w:r>
    </w:p>
    <w:p w:rsidR="00816355" w:rsidRPr="00816355" w:rsidRDefault="00816355" w:rsidP="00816355">
      <w:pPr>
        <w:tabs>
          <w:tab w:val="left" w:pos="360"/>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παροχή, ο χρόνος, ο τόπος καθώς και ο τρόπος παράδοσης και παραλαβής, θα πραγματοποιείται  σύμφωνα με τους όρους της παρούσας διακήρυξης και με τους όρους της Τεχνικής προσφοράς του αναδόχου, τα οποία καθίστανται παραρτήματα της παρούσας Σύμβασης.</w:t>
      </w:r>
    </w:p>
    <w:p w:rsidR="00816355" w:rsidRPr="00816355" w:rsidRDefault="00816355" w:rsidP="00816355">
      <w:pPr>
        <w:tabs>
          <w:tab w:val="left" w:pos="3675"/>
        </w:tabs>
        <w:suppressAutoHyphens/>
        <w:spacing w:after="0" w:line="240" w:lineRule="auto"/>
        <w:rPr>
          <w:rFonts w:ascii="Arial Narrow" w:eastAsia="Times New Roman" w:hAnsi="Arial Narrow" w:cs="Tahoma"/>
          <w:sz w:val="24"/>
          <w:szCs w:val="24"/>
          <w:lang w:eastAsia="ar-SA"/>
        </w:rPr>
      </w:pPr>
    </w:p>
    <w:p w:rsidR="00816355" w:rsidRPr="00816355" w:rsidRDefault="00816355" w:rsidP="00816355">
      <w:pPr>
        <w:suppressAutoHyphens/>
        <w:spacing w:after="0" w:line="360" w:lineRule="auto"/>
        <w:ind w:right="-154"/>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παράδοση  και η παραλαβή των ειδών  στο Νοσοκομείο θα γίνεται τμηματικά και ανάλογα με τις ανάγκες της Υπηρεσίας  με ευθύνη μέριμνα και δαπάνη του προμηθευτή και σε ώρα που θα ορίζει η Υπηρεσία την παραλαβή</w:t>
      </w:r>
    </w:p>
    <w:p w:rsidR="00816355" w:rsidRPr="00816355" w:rsidRDefault="00816355" w:rsidP="00816355">
      <w:pPr>
        <w:suppressAutoHyphens/>
        <w:spacing w:after="0" w:line="360" w:lineRule="auto"/>
        <w:ind w:right="-154"/>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lastRenderedPageBreak/>
        <w:t xml:space="preserve">Την παραλαβή θα διενεργεί τριμελής επιτροπή η οποία θα ορίζεται από το αρμόδιο όργανο διοίκησης της υπηρεσίας που τα παραλαμβάνει , σύμφωνα με τις διατάξεις του άρθρου 27 του Π.Δ.118/07.  </w:t>
      </w:r>
    </w:p>
    <w:p w:rsidR="00816355" w:rsidRPr="00816355" w:rsidRDefault="00816355" w:rsidP="00816355">
      <w:pPr>
        <w:tabs>
          <w:tab w:val="left" w:pos="900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Σε  περίπτωση που για οποιοδήποτε λόγο ο προμηθευτής θα παραλείψει να παραδώσει καύσιμα  που του παραγγέλθηκαν και παραδώσει αυτά με καθυστέρηση, η υπηρεσία μπορεί να προμηθευτεί αυτά από το ελεύθερο εμπόριο οπότε και η τυχόν επιπλέον διαφορά μεταξύ της συμβατικής τιμής κατά αυτής του ελεύθερου εμπορίου καθώς και κάθε άλλη πρόσθετη δαπάνη που έγινε για την αιτία αυτή θα βαρύνουν τον προμηθευτή και θα καταλογίζονται σε βάρος του.</w:t>
      </w:r>
    </w:p>
    <w:p w:rsidR="00816355" w:rsidRPr="00816355" w:rsidRDefault="00816355" w:rsidP="00816355">
      <w:pPr>
        <w:tabs>
          <w:tab w:val="left" w:pos="9000"/>
        </w:tabs>
        <w:suppressAutoHyphens/>
        <w:spacing w:after="0" w:line="360" w:lineRule="auto"/>
        <w:rPr>
          <w:rFonts w:ascii="Arial Narrow" w:eastAsia="Times New Roman" w:hAnsi="Arial Narrow" w:cs="Tahoma"/>
          <w:sz w:val="24"/>
          <w:szCs w:val="24"/>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Tahoma"/>
          <w:b/>
          <w:bCs/>
          <w:sz w:val="24"/>
          <w:szCs w:val="24"/>
          <w:lang w:eastAsia="ar-SA"/>
        </w:rPr>
      </w:pPr>
      <w:r w:rsidRPr="00816355">
        <w:rPr>
          <w:rFonts w:ascii="Arial Narrow" w:eastAsia="Times New Roman" w:hAnsi="Arial Narrow" w:cs="Tahoma"/>
          <w:b/>
          <w:bCs/>
          <w:sz w:val="24"/>
          <w:szCs w:val="24"/>
          <w:lang w:eastAsia="ar-SA"/>
        </w:rPr>
        <w:t>ΑΡΘΡΟ 4</w:t>
      </w:r>
      <w:r w:rsidRPr="00816355">
        <w:rPr>
          <w:rFonts w:ascii="Arial Narrow" w:eastAsia="Times New Roman" w:hAnsi="Arial Narrow" w:cs="Tahoma"/>
          <w:b/>
          <w:bCs/>
          <w:sz w:val="24"/>
          <w:szCs w:val="24"/>
          <w:vertAlign w:val="superscript"/>
          <w:lang w:eastAsia="ar-SA"/>
        </w:rPr>
        <w:t>ο</w:t>
      </w:r>
      <w:r w:rsidRPr="00816355">
        <w:rPr>
          <w:rFonts w:ascii="Arial Narrow" w:eastAsia="Times New Roman" w:hAnsi="Arial Narrow" w:cs="Tahoma"/>
          <w:b/>
          <w:bCs/>
          <w:sz w:val="24"/>
          <w:szCs w:val="24"/>
          <w:lang w:eastAsia="ar-SA"/>
        </w:rPr>
        <w:t xml:space="preserve"> : Δειγματοληψία</w:t>
      </w:r>
    </w:p>
    <w:p w:rsidR="00816355" w:rsidRPr="00816355" w:rsidRDefault="00816355" w:rsidP="00816355">
      <w:pPr>
        <w:suppressAutoHyphens/>
        <w:spacing w:after="0" w:line="360" w:lineRule="auto"/>
        <w:ind w:right="-153"/>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Για την διαπίστωση της ποιότητας των ειδών που χορηγούνται στα Ιδρύματα, η Επιτροπή Παραλαβής όπου έχει υπόνοια για προϊόν μη κανονικό οφείλει να προβαίνει παρουσία του χορηγητή -προμηθευτή στη λήψη δειγμάτων σύμφωνα με  την ισχύουσα νομοθεσία πού θα αντιπροσωπεύει όλη την ποσότητα και θα το στέλνει για εξέταση ανάλογα με τον προορισμό του: </w:t>
      </w:r>
    </w:p>
    <w:p w:rsidR="00816355" w:rsidRPr="00816355" w:rsidRDefault="00816355" w:rsidP="00816355">
      <w:pPr>
        <w:tabs>
          <w:tab w:val="left" w:pos="8820"/>
          <w:tab w:val="left" w:pos="9000"/>
        </w:tabs>
        <w:suppressAutoHyphens/>
        <w:spacing w:after="0" w:line="360" w:lineRule="auto"/>
        <w:ind w:right="-153"/>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Στην Δ/</w:t>
      </w:r>
      <w:proofErr w:type="spellStart"/>
      <w:r w:rsidRPr="00816355">
        <w:rPr>
          <w:rFonts w:ascii="Arial Narrow" w:eastAsia="Times New Roman" w:hAnsi="Arial Narrow" w:cs="Tahoma"/>
          <w:sz w:val="24"/>
          <w:szCs w:val="24"/>
          <w:lang w:eastAsia="ar-SA"/>
        </w:rPr>
        <w:t>νση</w:t>
      </w:r>
      <w:proofErr w:type="spellEnd"/>
      <w:r w:rsidRPr="00816355">
        <w:rPr>
          <w:rFonts w:ascii="Arial Narrow" w:eastAsia="Times New Roman" w:hAnsi="Arial Narrow" w:cs="Tahoma"/>
          <w:sz w:val="24"/>
          <w:szCs w:val="24"/>
          <w:lang w:eastAsia="ar-SA"/>
        </w:rPr>
        <w:t xml:space="preserve"> χημικών υπηρεσιών αν θα πρόκειται για χημική ανάλυση ή εξέταση. </w:t>
      </w:r>
    </w:p>
    <w:p w:rsidR="00816355" w:rsidRPr="00816355" w:rsidRDefault="00816355" w:rsidP="00816355">
      <w:pPr>
        <w:suppressAutoHyphens/>
        <w:spacing w:after="0" w:line="360" w:lineRule="auto"/>
        <w:ind w:right="-153"/>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Ο χορηγητής -προμηθευτής, έχει το δικαίωμα να ζητήσει από την Επιτροπή Παραλαβής να διενεργήσει </w:t>
      </w:r>
    </w:p>
    <w:p w:rsidR="00816355" w:rsidRPr="00816355" w:rsidRDefault="00816355" w:rsidP="00816355">
      <w:pPr>
        <w:suppressAutoHyphens/>
        <w:spacing w:after="0" w:line="360" w:lineRule="auto"/>
        <w:ind w:right="-153"/>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δειγματοληψία και αποστολή του δείγματος με την ανωτέρω διαδικασία. </w:t>
      </w:r>
    </w:p>
    <w:p w:rsidR="00816355" w:rsidRPr="00816355" w:rsidRDefault="00816355" w:rsidP="00816355">
      <w:pPr>
        <w:suppressAutoHyphens/>
        <w:spacing w:after="0" w:line="360" w:lineRule="auto"/>
        <w:ind w:right="-153"/>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αξία των δειγμάτων βαρύνει τον χορηγητή -προμηθευτή και θα οφείλει να προσφέρει ισόποσο προϊόν με  το δείγμα ή να εκδίδει πιστωτικό τιμολόγιο για τη ποσότητα.</w:t>
      </w:r>
    </w:p>
    <w:p w:rsidR="00816355" w:rsidRPr="00816355" w:rsidRDefault="00816355" w:rsidP="00816355">
      <w:pPr>
        <w:suppressAutoHyphens/>
        <w:spacing w:after="0" w:line="360" w:lineRule="auto"/>
        <w:ind w:right="-153"/>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Τα έξοδα δειγματοληψίας και πραγματογνωμοσύνης  καθώς και η μεταφορά θα βαρύνουν εξ ολοκλήρου τον χορηγητή-προμηθευτή</w:t>
      </w:r>
    </w:p>
    <w:p w:rsidR="00816355" w:rsidRPr="00816355" w:rsidRDefault="00816355" w:rsidP="00816355">
      <w:pPr>
        <w:tabs>
          <w:tab w:val="left" w:pos="3675"/>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Τα έξοδα που θα βαρύνουν τον χορηγητή -</w:t>
      </w:r>
      <w:r w:rsidRPr="00816355">
        <w:rPr>
          <w:rFonts w:ascii="Arial Narrow" w:eastAsia="Times New Roman" w:hAnsi="Arial Narrow" w:cs="Tahoma"/>
          <w:sz w:val="24"/>
          <w:szCs w:val="20"/>
          <w:lang w:eastAsia="ar-SA"/>
        </w:rPr>
        <w:t>προμηθευτή</w:t>
      </w:r>
      <w:r w:rsidRPr="00816355">
        <w:rPr>
          <w:rFonts w:ascii="Arial Narrow" w:eastAsia="Times New Roman" w:hAnsi="Arial Narrow" w:cs="Tahoma"/>
          <w:sz w:val="24"/>
          <w:szCs w:val="24"/>
          <w:lang w:eastAsia="ar-SA"/>
        </w:rPr>
        <w:t xml:space="preserve"> θα τα εκπίπτει το Ίδρυμα από το λαβείν του παραδίδοντος το σχετικό γραμμάτιο ή απόδειξη εισπράξεως.</w:t>
      </w:r>
    </w:p>
    <w:p w:rsidR="00816355" w:rsidRPr="00816355" w:rsidRDefault="00816355" w:rsidP="00816355">
      <w:pPr>
        <w:keepNext/>
        <w:numPr>
          <w:ilvl w:val="0"/>
          <w:numId w:val="1"/>
        </w:numPr>
        <w:tabs>
          <w:tab w:val="left" w:pos="360"/>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ΑΡΘΡΟ 5</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Υποχρεώσεις και Ευθύνες του Αναδόχου</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 </w:t>
      </w:r>
      <w:r w:rsidRPr="00816355">
        <w:rPr>
          <w:rFonts w:ascii="Arial Narrow" w:eastAsia="Times New Roman" w:hAnsi="Arial Narrow" w:cs="Tahoma"/>
          <w:sz w:val="24"/>
          <w:szCs w:val="24"/>
          <w:lang w:eastAsia="ar-SA"/>
        </w:rPr>
        <w:tab/>
        <w:t>α) Το αντικείμενο της παρούσας θα υλοποιήσει ο Ανάδοχος με προσωπικό δικό του, που ουδεμία σχέση θα έχει με το</w:t>
      </w:r>
      <w:r w:rsidRPr="00816355">
        <w:rPr>
          <w:rFonts w:ascii="Arial Narrow" w:eastAsia="Times New Roman" w:hAnsi="Arial Narrow" w:cs="Tahoma"/>
          <w:spacing w:val="-3"/>
          <w:sz w:val="24"/>
          <w:szCs w:val="24"/>
          <w:lang w:eastAsia="ar-SA"/>
        </w:rPr>
        <w:t xml:space="preserve"> ΓΕΝ. ΝΟΣ. ΠΑΤΡΩΝ  »</w:t>
      </w:r>
      <w:r w:rsidRPr="00816355">
        <w:rPr>
          <w:rFonts w:ascii="Arial Narrow" w:eastAsia="Times New Roman" w:hAnsi="Arial Narrow" w:cs="Tahoma"/>
          <w:sz w:val="24"/>
          <w:szCs w:val="24"/>
          <w:lang w:eastAsia="ar-SA"/>
        </w:rPr>
        <w:t xml:space="preserve"> και του οποίου οι μισθοί, ημερομίσθια, δώρα, επιδόματα, εισφορές κ.λπ. βαρύνουν αποκλειστικά και μόνο τον Προμηθευτή.</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 </w:t>
      </w:r>
      <w:r w:rsidRPr="00816355">
        <w:rPr>
          <w:rFonts w:ascii="Arial Narrow" w:eastAsia="Times New Roman" w:hAnsi="Arial Narrow" w:cs="Tahoma"/>
          <w:sz w:val="24"/>
          <w:szCs w:val="24"/>
          <w:lang w:eastAsia="ar-SA"/>
        </w:rPr>
        <w:tab/>
        <w:t>β) Ο Προμηθευτής δηλώνει ανεπιφύλακτα ότι αποδέχεται όλους τους όρους που αναφέρονται στην παρούσα σύμβαση και στα Παραρτήματα αυτής.</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lastRenderedPageBreak/>
        <w:t xml:space="preserve"> </w:t>
      </w:r>
      <w:r w:rsidRPr="00816355">
        <w:rPr>
          <w:rFonts w:ascii="Arial Narrow" w:eastAsia="Times New Roman" w:hAnsi="Arial Narrow" w:cs="Tahoma"/>
          <w:sz w:val="24"/>
          <w:szCs w:val="24"/>
          <w:lang w:eastAsia="ar-SA"/>
        </w:rPr>
        <w:tab/>
        <w:t>γ) Ρητά συμφωνείται ότι, τυχόν καθυστέρηση παράδοσης της εν λόγω προμήθειας από τον Ανάδοχο ή τυχόν απόρριψης όλης ή μέρους της παραγγελίας, επιφέρει στον Ανάδοχο τις συνέπειες που προβλέπονται από το</w:t>
      </w:r>
      <w:r w:rsidRPr="00816355">
        <w:rPr>
          <w:rFonts w:ascii="Arial Narrow" w:eastAsia="Times New Roman" w:hAnsi="Arial Narrow" w:cs="Tahoma"/>
          <w:lang w:eastAsia="ar-SA"/>
        </w:rPr>
        <w:t xml:space="preserve">  Π.Δ. 118/07, </w:t>
      </w:r>
      <w:r w:rsidRPr="00816355">
        <w:rPr>
          <w:rFonts w:ascii="Arial Narrow" w:eastAsia="Times New Roman" w:hAnsi="Arial Narrow" w:cs="Tahoma"/>
          <w:sz w:val="24"/>
          <w:szCs w:val="24"/>
          <w:lang w:eastAsia="ar-SA"/>
        </w:rPr>
        <w:t xml:space="preserve">του </w:t>
      </w:r>
      <w:r w:rsidRPr="00816355">
        <w:rPr>
          <w:rFonts w:ascii="Arial Narrow" w:eastAsia="Times New Roman" w:hAnsi="Arial Narrow" w:cs="Tahoma"/>
          <w:spacing w:val="-3"/>
          <w:sz w:val="24"/>
          <w:szCs w:val="24"/>
          <w:lang w:eastAsia="ar-SA"/>
        </w:rPr>
        <w:t xml:space="preserve">ΓΕΝ. ΝΟΣ. ΠΑΤΡΩΝ </w:t>
      </w:r>
      <w:r w:rsidRPr="00816355">
        <w:rPr>
          <w:rFonts w:ascii="Arial Narrow" w:eastAsia="Times New Roman" w:hAnsi="Arial Narrow" w:cs="Tahoma"/>
          <w:sz w:val="24"/>
          <w:szCs w:val="24"/>
          <w:lang w:eastAsia="ar-SA"/>
        </w:rPr>
        <w:t xml:space="preserve"> διατηρούντος επιπλέον το δικαίωμα να ζητήσει την αποκατάσταση πάσης περαιτέρω θετικής και αποθετικής ζημίας.</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Κατά τα λοιπά ισχύουν τα προβλεπόμενα στο άρθρο 22 της παρούσας διακήρυξης.</w:t>
      </w:r>
    </w:p>
    <w:p w:rsidR="00816355" w:rsidRPr="00816355" w:rsidRDefault="00816355" w:rsidP="00816355">
      <w:pPr>
        <w:keepNext/>
        <w:numPr>
          <w:ilvl w:val="0"/>
          <w:numId w:val="1"/>
        </w:numPr>
        <w:tabs>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ΑΡΘΡΟ 6</w:t>
      </w:r>
      <w:r w:rsidRPr="00816355">
        <w:rPr>
          <w:rFonts w:ascii="Arial Narrow" w:eastAsia="Times New Roman" w:hAnsi="Arial Narrow" w:cs="Calibri"/>
          <w:b/>
          <w:bCs/>
          <w:kern w:val="1"/>
          <w:sz w:val="24"/>
          <w:szCs w:val="24"/>
          <w:vertAlign w:val="superscript"/>
          <w:lang w:eastAsia="ar-SA"/>
        </w:rPr>
        <w:t xml:space="preserve">ο </w:t>
      </w:r>
      <w:r w:rsidRPr="00816355">
        <w:rPr>
          <w:rFonts w:ascii="Arial Narrow" w:eastAsia="Times New Roman" w:hAnsi="Arial Narrow" w:cs="Calibri"/>
          <w:b/>
          <w:bCs/>
          <w:kern w:val="1"/>
          <w:sz w:val="24"/>
          <w:szCs w:val="24"/>
          <w:lang w:eastAsia="ar-SA"/>
        </w:rPr>
        <w:t xml:space="preserve">: Εγγύηση καλής εκτέλεσης </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Για την άρτια, άριστη, πιστή και σύμφωνα με τους όρους της παρούσας εκτέλεση του Έργου της παρούσας, ο Ανάδοχος με την υπογραφή της παρούσας κατέθεσε στο </w:t>
      </w:r>
      <w:r w:rsidRPr="00816355">
        <w:rPr>
          <w:rFonts w:ascii="Arial Narrow" w:eastAsia="Times New Roman" w:hAnsi="Arial Narrow" w:cs="Tahoma"/>
          <w:spacing w:val="-3"/>
          <w:sz w:val="24"/>
          <w:szCs w:val="24"/>
          <w:lang w:eastAsia="ar-SA"/>
        </w:rPr>
        <w:t xml:space="preserve">ΓΕΝ. ΝΟΣ. ΠΑΤΡΩΝ </w:t>
      </w:r>
      <w:r w:rsidRPr="00816355">
        <w:rPr>
          <w:rFonts w:ascii="Arial Narrow" w:eastAsia="Times New Roman" w:hAnsi="Arial Narrow" w:cs="Tahoma"/>
          <w:sz w:val="24"/>
          <w:szCs w:val="24"/>
          <w:lang w:eastAsia="ar-SA"/>
        </w:rPr>
        <w:t xml:space="preserve"> την υπ’ αριθ. </w:t>
      </w:r>
      <w:r w:rsidRPr="00816355">
        <w:rPr>
          <w:rFonts w:ascii="Arial Narrow" w:eastAsia="Times New Roman" w:hAnsi="Arial Narrow" w:cs="Tahoma"/>
          <w:b/>
          <w:sz w:val="24"/>
          <w:szCs w:val="24"/>
          <w:lang w:eastAsia="ar-SA"/>
        </w:rPr>
        <w:t>………………..</w:t>
      </w:r>
      <w:r w:rsidRPr="00816355">
        <w:rPr>
          <w:rFonts w:ascii="Arial Narrow" w:eastAsia="Times New Roman" w:hAnsi="Arial Narrow" w:cs="Tahoma"/>
          <w:sz w:val="24"/>
          <w:szCs w:val="24"/>
          <w:lang w:eastAsia="ar-SA"/>
        </w:rPr>
        <w:t xml:space="preserve"> </w:t>
      </w:r>
      <w:r w:rsidRPr="00816355">
        <w:rPr>
          <w:rFonts w:ascii="Arial Narrow" w:eastAsia="Times New Roman" w:hAnsi="Arial Narrow" w:cs="Tahoma"/>
          <w:b/>
          <w:sz w:val="24"/>
          <w:szCs w:val="24"/>
          <w:lang w:eastAsia="ar-SA"/>
        </w:rPr>
        <w:t>εγγυητική επιστολή καλής εκτέλεσης της …………………………………..</w:t>
      </w:r>
      <w:r w:rsidRPr="00816355">
        <w:rPr>
          <w:rFonts w:ascii="Arial Narrow" w:eastAsia="Times New Roman" w:hAnsi="Arial Narrow" w:cs="Tahoma"/>
          <w:sz w:val="24"/>
          <w:szCs w:val="24"/>
          <w:lang w:eastAsia="ar-SA"/>
        </w:rPr>
        <w:t xml:space="preserve">, </w:t>
      </w:r>
      <w:r w:rsidRPr="00816355">
        <w:rPr>
          <w:rFonts w:ascii="Arial Narrow" w:eastAsia="Times New Roman" w:hAnsi="Arial Narrow" w:cs="Tahoma"/>
          <w:b/>
          <w:sz w:val="24"/>
          <w:szCs w:val="24"/>
          <w:lang w:eastAsia="ar-SA"/>
        </w:rPr>
        <w:t>η οποία καλύπτει σε ευρώ ποσοστό 10% της συνολικής συμβατικής αξίας της παρεχόμενης προμήθειας που του κατακυρώθηκε χωρίς Φ.Π.Α. με απεριόριστο χρόνο ισχύος, ήτοι ποσού ……………………………...</w:t>
      </w:r>
      <w:r w:rsidRPr="00816355">
        <w:rPr>
          <w:rFonts w:ascii="Arial Narrow" w:eastAsia="Times New Roman" w:hAnsi="Arial Narrow" w:cs="Tahoma"/>
          <w:sz w:val="24"/>
          <w:szCs w:val="24"/>
          <w:lang w:eastAsia="ar-SA"/>
        </w:rPr>
        <w:t xml:space="preserve"> αυτή θα επιστραφεί μετά την οριστική, ποσοτική και ποιοτική παραλαβή της εν λόγω προμήθειας και ύστερα από την εκκαθάριση τυχών απαιτήσεων από τους δύο συμβαλλόμενους. </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Πέρα από την κατάπτωση  της εγγύησης δικαιούται η Αναθέτουσα Αρχή σε περίπτωση κήρυξης του Αναδόχου της ως έκπτωτου να αξιώσει σωρευτικά και την ανόρθωση κάθε ζημίας θετικής ή αποθετικής που αυτό υπέστη, σύμφωνα με τις διατάξεις της κείμενης ελληνικής νομοθεσίας.</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p>
    <w:p w:rsidR="00816355" w:rsidRPr="00816355" w:rsidRDefault="00816355" w:rsidP="00816355">
      <w:pPr>
        <w:keepNext/>
        <w:numPr>
          <w:ilvl w:val="0"/>
          <w:numId w:val="1"/>
        </w:numPr>
        <w:tabs>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ΑΡΘΡΟ 7</w:t>
      </w:r>
      <w:r w:rsidRPr="00816355">
        <w:rPr>
          <w:rFonts w:ascii="Arial Narrow" w:eastAsia="Times New Roman" w:hAnsi="Arial Narrow" w:cs="Calibri"/>
          <w:b/>
          <w:bCs/>
          <w:kern w:val="1"/>
          <w:sz w:val="24"/>
          <w:szCs w:val="24"/>
          <w:vertAlign w:val="superscript"/>
          <w:lang w:eastAsia="ar-SA"/>
        </w:rPr>
        <w:t xml:space="preserve">ο </w:t>
      </w:r>
      <w:r w:rsidRPr="00816355">
        <w:rPr>
          <w:rFonts w:ascii="Arial Narrow" w:eastAsia="Times New Roman" w:hAnsi="Arial Narrow" w:cs="Calibri"/>
          <w:b/>
          <w:bCs/>
          <w:kern w:val="1"/>
          <w:sz w:val="24"/>
          <w:szCs w:val="24"/>
          <w:lang w:eastAsia="ar-SA"/>
        </w:rPr>
        <w:t>: Εκχωρήσεις-Μεταβιβάσεις</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Ο Ανάδοχος δεν δικαιούται να μεταβιβάσει ή εκχωρήσει τη σύμβαση ή μέρος αυτής χωρίς την έγγραφη συναίνεση της Αναθέτουσας Αρχής. </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p>
    <w:p w:rsidR="00816355" w:rsidRPr="00816355" w:rsidRDefault="00816355" w:rsidP="00816355">
      <w:pPr>
        <w:keepNext/>
        <w:numPr>
          <w:ilvl w:val="0"/>
          <w:numId w:val="1"/>
        </w:numPr>
        <w:tabs>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ΆΡΘΡΟ 8</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Λύση – Καταγγελία της Σύμβασης – Έκπτωση Αναδόχου</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ισχύς της παρούσας Σύμβασης άρχεται από της υπογραφής της και λήγει (1) ένα έτος μετά.</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Αναθέτουσα Αρχή δικαιούται να καταγγείλει τη σύμβαση σε κάθε περίπτωση παράβασης των όρων αυτής και κυρίως στις ακόλουθες περιπτώσεις:</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(α) αν ο Ανάδοχος δεν εκπληρώνει προσηκόντως τις υποχρεώσεις του που απορρέουν από τη σύμβαση, παρά τις προς τούτο οχλήσεις της Αναθέτουσας Αρχής, </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(β) αν ο Ανάδοχος δεν συμμορφώνεται προς τις σύμφωνες με τις διατάξεις της σύμβασης εντολές της Αναθέτουσας Αρχής, </w:t>
      </w:r>
    </w:p>
    <w:p w:rsidR="00816355" w:rsidRPr="00816355" w:rsidRDefault="00816355" w:rsidP="00816355">
      <w:pPr>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lastRenderedPageBreak/>
        <w:t>(γ) αν ο Ανάδοχος εκχωρεί τη σύμβαση,</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(δ) 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(ε) αν εκδοθεί τελεσίδικη απόφαση κατά του Προμηθευτή για αδίκημα σχετικό με την άσκηση του επαγγέλματός του.</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Tahoma"/>
          <w:i/>
          <w:sz w:val="24"/>
          <w:szCs w:val="24"/>
          <w:lang w:eastAsia="ar-SA"/>
        </w:rPr>
      </w:pPr>
      <w:r w:rsidRPr="00816355">
        <w:rPr>
          <w:rFonts w:ascii="Arial Narrow" w:eastAsia="Times New Roman" w:hAnsi="Arial Narrow" w:cs="Tahoma"/>
          <w:i/>
          <w:sz w:val="24"/>
          <w:szCs w:val="24"/>
          <w:lang w:eastAsia="ar-SA"/>
        </w:rPr>
        <w:t>ΕΚΠΤΩΣΗ ΑΝΑΔΟΧΟΥ</w:t>
      </w:r>
    </w:p>
    <w:p w:rsidR="00816355" w:rsidRPr="00816355" w:rsidRDefault="00816355" w:rsidP="00816355">
      <w:pPr>
        <w:tabs>
          <w:tab w:val="left" w:pos="360"/>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Η Αναθέτουσα Αρχή διατηρεί το δικαίωμα να λύσει τη σύμβαση κηρύσσοντας έκπτωτο τον Προμηθευτή σε όποιο στάδιο εξέλιξης και αν βρίσκεται η διαδικασία εκτέλεσης της προμήθειας </w:t>
      </w:r>
      <w:r w:rsidRPr="00816355">
        <w:rPr>
          <w:rFonts w:ascii="Arial Narrow" w:eastAsia="Times New Roman" w:hAnsi="Arial Narrow" w:cs="Tahoma"/>
          <w:b/>
          <w:sz w:val="24"/>
          <w:szCs w:val="24"/>
          <w:lang w:eastAsia="ar-SA"/>
        </w:rPr>
        <w:t>– μετά από μηνιαία προειδοποίησή του</w:t>
      </w:r>
      <w:r w:rsidRPr="00816355">
        <w:rPr>
          <w:rFonts w:ascii="Arial Narrow" w:eastAsia="Times New Roman" w:hAnsi="Arial Narrow" w:cs="Tahoma"/>
          <w:sz w:val="24"/>
          <w:szCs w:val="24"/>
          <w:lang w:eastAsia="ar-SA"/>
        </w:rPr>
        <w:t xml:space="preserve"> – αν διαπιστώσει ότι δεν τηρούνται από μέρους του Αναδόχου οι όροι και οι προδιαγραφές που έχουν οριστεί (ιδίως όταν δεν φόρτωσε, παρέδωσε ή αντικατέστησε τα συμβατικά υλικά ή ότι δεν τηρείται το χρονοδιάγραμμα παράδοσης.</w:t>
      </w:r>
    </w:p>
    <w:p w:rsidR="00816355" w:rsidRPr="00816355" w:rsidRDefault="00816355" w:rsidP="00816355">
      <w:pPr>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Στον προμηθευτή που κηρύσσεται έκπτωτος από την κατακύρωση, την ανάθεση ή τη σύμβαση, επιβάλλονται με απόφαση της Αναθέτουσας Αρχής, ύστερα από γνωμοδότηση του αρμοδίου οργάνου, το οποίο υποχρεωτικά καλεί τον ενδιαφερόμενο προς παροχή εξηγήσεων, αθροιστικά ή διαζευκτικά, οι κυρώσεις που προβλέπονται στο άρθρο 34, παρ. 5 του Κ.Π.Δ. (Π.Δ. 118/2007).</w:t>
      </w:r>
    </w:p>
    <w:p w:rsidR="00816355" w:rsidRPr="00816355" w:rsidRDefault="00816355" w:rsidP="00816355">
      <w:pPr>
        <w:tabs>
          <w:tab w:val="left" w:pos="360"/>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Αναθέτουσα Αρχή αναστέλλει την καταβολή οποιουδήποτε ποσού, πληρωτέου σύμφωνα με την παρούσα σύμβαση προς τον Ανάδοχο, μέχρις εκκαθαρίσεως των μεταξύ τους υποχρεώσεων και οι εγγυητικές επιστολές καταπίπτουν.</w:t>
      </w:r>
    </w:p>
    <w:p w:rsidR="00816355" w:rsidRPr="00816355" w:rsidRDefault="00816355" w:rsidP="00816355">
      <w:pPr>
        <w:tabs>
          <w:tab w:val="left" w:pos="360"/>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Αν παρέλθει η συμφωνημένη ημερομηνία παράδοσης της εκάστοτε τμηματικής παραγγελίας  σύμφωνα με τους συμβατικούς όρους, τότε ο ανάδοχος υποχρεούται να καταβάλλει ως ποινική ρήτρα για κάθε μέρα καθυστέρησης ποσοστό ως ποινική ρήτρα όπως αναφέρεται στο άρθρο 32 του Π.Δ. 118/2007. </w:t>
      </w:r>
    </w:p>
    <w:p w:rsidR="00816355" w:rsidRPr="00816355" w:rsidRDefault="00816355" w:rsidP="00816355">
      <w:pPr>
        <w:tabs>
          <w:tab w:val="left" w:pos="720"/>
        </w:tabs>
        <w:suppressAutoHyphens/>
        <w:overflowPunct w:val="0"/>
        <w:autoSpaceDE w:val="0"/>
        <w:spacing w:after="0" w:line="360" w:lineRule="auto"/>
        <w:textAlignment w:val="baseline"/>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Οι ποινικές ρήτρες δεν επιβάλλονται αν ο Ανάδοχος αποδείξει ότι η καθυστέρηση οφείλεται σε υπαιτιότητα της Αναθέτουσας Αρχής ή σε ανώτερη βία. </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p>
    <w:p w:rsidR="00816355" w:rsidRPr="00816355" w:rsidRDefault="00816355" w:rsidP="00816355">
      <w:pPr>
        <w:suppressAutoHyphens/>
        <w:spacing w:after="0" w:line="360" w:lineRule="auto"/>
        <w:jc w:val="both"/>
        <w:rPr>
          <w:rFonts w:ascii="Arial Narrow" w:eastAsia="Times New Roman" w:hAnsi="Arial Narrow" w:cs="Tahoma"/>
          <w:b/>
          <w:bCs/>
          <w:sz w:val="24"/>
          <w:szCs w:val="24"/>
          <w:lang w:eastAsia="ar-SA"/>
        </w:rPr>
      </w:pPr>
      <w:r w:rsidRPr="00816355">
        <w:rPr>
          <w:rFonts w:ascii="Arial Narrow" w:eastAsia="Times New Roman" w:hAnsi="Arial Narrow" w:cs="Tahoma"/>
          <w:b/>
          <w:sz w:val="24"/>
          <w:szCs w:val="24"/>
          <w:lang w:eastAsia="ar-SA"/>
        </w:rPr>
        <w:t>ΑΡΘΡΟ 9</w:t>
      </w:r>
      <w:r w:rsidRPr="00816355">
        <w:rPr>
          <w:rFonts w:ascii="Arial Narrow" w:eastAsia="Times New Roman" w:hAnsi="Arial Narrow" w:cs="Tahoma"/>
          <w:b/>
          <w:bCs/>
          <w:sz w:val="24"/>
          <w:szCs w:val="24"/>
          <w:vertAlign w:val="superscript"/>
          <w:lang w:eastAsia="ar-SA"/>
        </w:rPr>
        <w:t>ο</w:t>
      </w:r>
      <w:r w:rsidRPr="00816355">
        <w:rPr>
          <w:rFonts w:ascii="Arial Narrow" w:eastAsia="Times New Roman" w:hAnsi="Arial Narrow" w:cs="Tahoma"/>
          <w:b/>
          <w:bCs/>
          <w:sz w:val="24"/>
          <w:szCs w:val="24"/>
          <w:lang w:eastAsia="ar-SA"/>
        </w:rPr>
        <w:t xml:space="preserve"> :  Ανωτέρα Βία</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lastRenderedPageBreak/>
        <w:t>Τα συμβαλλόμενα μέρη δεν ευθύνονται για την μη εκπλήρωση των συμβατικών τους υποχρεώσεων, στο μέτρο που η αδυναμία εκπλήρωσης οφείλεται σε περιστατικά ανωτέρας βίας.</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απόδειξη της ανωτέρας βίας βαρύνει αυτόν που την επικαλείται.</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Ως περιπτώσεις ανωτέρας βίας αναφέρονται ενδεικτικά οι παρακάτω: </w:t>
      </w:r>
    </w:p>
    <w:p w:rsidR="00816355" w:rsidRPr="00816355" w:rsidRDefault="00816355" w:rsidP="00816355">
      <w:pPr>
        <w:tabs>
          <w:tab w:val="left" w:pos="720"/>
          <w:tab w:val="left" w:pos="144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Γενική ή μερική απεργία, που συνεπάγεται τη διακοπή των εργασιών του καταστήματος ή του εργοστασίου του προμηθευτή.</w:t>
      </w:r>
    </w:p>
    <w:p w:rsidR="00816355" w:rsidRPr="00816355" w:rsidRDefault="00816355" w:rsidP="00816355">
      <w:pPr>
        <w:tabs>
          <w:tab w:val="left" w:pos="3675"/>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Γενική ή μερική πυρκαγιά στο κατάστημα ή στο εργοστάσιο του προμηθευτή.</w:t>
      </w:r>
    </w:p>
    <w:p w:rsidR="00816355" w:rsidRPr="00816355" w:rsidRDefault="00816355" w:rsidP="00816355">
      <w:pPr>
        <w:tabs>
          <w:tab w:val="left" w:pos="720"/>
          <w:tab w:val="left" w:pos="144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Πλημμύρα.</w:t>
      </w:r>
    </w:p>
    <w:p w:rsidR="00816355" w:rsidRPr="00816355" w:rsidRDefault="00816355" w:rsidP="00816355">
      <w:pPr>
        <w:tabs>
          <w:tab w:val="left" w:pos="720"/>
          <w:tab w:val="left" w:pos="144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Σεισμός. </w:t>
      </w:r>
    </w:p>
    <w:p w:rsidR="00816355" w:rsidRPr="00816355" w:rsidRDefault="00816355" w:rsidP="00816355">
      <w:pPr>
        <w:tabs>
          <w:tab w:val="left" w:pos="720"/>
          <w:tab w:val="left" w:pos="144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Πόλεμος. </w:t>
      </w:r>
    </w:p>
    <w:p w:rsidR="00816355" w:rsidRPr="00816355" w:rsidRDefault="00816355" w:rsidP="00816355">
      <w:pPr>
        <w:tabs>
          <w:tab w:val="left" w:pos="720"/>
          <w:tab w:val="left" w:pos="144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Εμπορικός αποκλεισμός μεταφορών (Διεθνούς Δικτύου).</w:t>
      </w:r>
    </w:p>
    <w:p w:rsidR="00816355" w:rsidRPr="00816355" w:rsidRDefault="00816355" w:rsidP="00816355">
      <w:pPr>
        <w:tabs>
          <w:tab w:val="left" w:pos="720"/>
          <w:tab w:val="left" w:pos="144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Εμπορικός αποκλεισμός εισαγωγής (EMBARGO).</w:t>
      </w:r>
    </w:p>
    <w:p w:rsidR="00816355" w:rsidRPr="00816355" w:rsidRDefault="00816355" w:rsidP="00816355">
      <w:pPr>
        <w:tabs>
          <w:tab w:val="left" w:pos="720"/>
        </w:tabs>
        <w:suppressAutoHyphens/>
        <w:spacing w:after="0" w:line="360" w:lineRule="auto"/>
        <w:rPr>
          <w:rFonts w:ascii="Arial Narrow" w:eastAsia="Times New Roman" w:hAnsi="Arial Narrow" w:cs="Tahoma"/>
          <w:spacing w:val="-3"/>
          <w:sz w:val="24"/>
          <w:szCs w:val="24"/>
          <w:lang w:eastAsia="ar-SA"/>
        </w:rPr>
      </w:pPr>
      <w:r w:rsidRPr="00816355">
        <w:rPr>
          <w:rFonts w:ascii="Arial Narrow" w:eastAsia="Times New Roman" w:hAnsi="Arial Narrow" w:cs="Tahoma"/>
          <w:sz w:val="24"/>
          <w:szCs w:val="24"/>
          <w:lang w:eastAsia="ar-SA"/>
        </w:rPr>
        <w:t>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με έγγραφό του προς την Αναθέτουσα Αρχή και να επικαλεσθεί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σχετικά</w:t>
      </w:r>
      <w:r w:rsidRPr="00816355">
        <w:rPr>
          <w:rFonts w:ascii="Arial Narrow" w:eastAsia="Times New Roman" w:hAnsi="Arial Narrow" w:cs="Tahoma"/>
          <w:spacing w:val="-3"/>
          <w:sz w:val="24"/>
          <w:szCs w:val="24"/>
          <w:lang w:eastAsia="ar-SA"/>
        </w:rPr>
        <w:t>.</w:t>
      </w:r>
    </w:p>
    <w:p w:rsidR="00816355" w:rsidRPr="00816355" w:rsidRDefault="00816355" w:rsidP="00816355">
      <w:pPr>
        <w:tabs>
          <w:tab w:val="left" w:pos="720"/>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Μόνο η έγγραφη αναγνώριση από την Αναθέτουσα Αρχή της ανώτερης βίας που επικαλείται ο </w:t>
      </w:r>
      <w:proofErr w:type="spellStart"/>
      <w:r w:rsidRPr="00816355">
        <w:rPr>
          <w:rFonts w:ascii="Arial Narrow" w:eastAsia="Times New Roman" w:hAnsi="Arial Narrow" w:cs="Tahoma"/>
          <w:sz w:val="24"/>
          <w:szCs w:val="24"/>
          <w:lang w:eastAsia="ar-SA"/>
        </w:rPr>
        <w:t>Αναδόχος</w:t>
      </w:r>
      <w:proofErr w:type="spellEnd"/>
      <w:r w:rsidRPr="00816355">
        <w:rPr>
          <w:rFonts w:ascii="Arial Narrow" w:eastAsia="Times New Roman" w:hAnsi="Arial Narrow" w:cs="Tahoma"/>
          <w:sz w:val="24"/>
          <w:szCs w:val="24"/>
          <w:lang w:eastAsia="ar-SA"/>
        </w:rPr>
        <w:t xml:space="preserve"> τον απαλλάσσει από τις συνέπειες της εκπρόθεσμης παράδοσης της προμήθειας.</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p>
    <w:p w:rsidR="00816355" w:rsidRPr="00816355" w:rsidRDefault="00816355" w:rsidP="00816355">
      <w:pPr>
        <w:tabs>
          <w:tab w:val="left" w:pos="720"/>
        </w:tabs>
        <w:suppressAutoHyphens/>
        <w:spacing w:after="0" w:line="360" w:lineRule="auto"/>
        <w:jc w:val="both"/>
        <w:rPr>
          <w:rFonts w:ascii="Arial Narrow" w:eastAsia="Times New Roman" w:hAnsi="Arial Narrow" w:cs="Tahoma"/>
          <w:b/>
          <w:sz w:val="24"/>
          <w:szCs w:val="24"/>
          <w:lang w:eastAsia="ar-SA"/>
        </w:rPr>
      </w:pPr>
      <w:r w:rsidRPr="00816355">
        <w:rPr>
          <w:rFonts w:ascii="Arial Narrow" w:eastAsia="Times New Roman" w:hAnsi="Arial Narrow" w:cs="Tahoma"/>
          <w:b/>
          <w:sz w:val="24"/>
          <w:szCs w:val="24"/>
          <w:lang w:eastAsia="ar-SA"/>
        </w:rPr>
        <w:t>ΆΡΘΡΟ  10</w:t>
      </w:r>
      <w:r w:rsidRPr="00816355">
        <w:rPr>
          <w:rFonts w:ascii="Arial Narrow" w:eastAsia="Times New Roman" w:hAnsi="Arial Narrow" w:cs="Tahoma"/>
          <w:b/>
          <w:bCs/>
          <w:sz w:val="24"/>
          <w:szCs w:val="24"/>
          <w:vertAlign w:val="superscript"/>
          <w:lang w:eastAsia="ar-SA"/>
        </w:rPr>
        <w:t>ο</w:t>
      </w:r>
      <w:r w:rsidRPr="00816355">
        <w:rPr>
          <w:rFonts w:ascii="Arial Narrow" w:eastAsia="Times New Roman" w:hAnsi="Arial Narrow" w:cs="Tahoma"/>
          <w:b/>
          <w:bCs/>
          <w:sz w:val="24"/>
          <w:szCs w:val="24"/>
          <w:lang w:eastAsia="ar-SA"/>
        </w:rPr>
        <w:t xml:space="preserve"> : </w:t>
      </w:r>
      <w:r w:rsidRPr="00816355">
        <w:rPr>
          <w:rFonts w:ascii="Arial Narrow" w:eastAsia="Times New Roman" w:hAnsi="Arial Narrow" w:cs="Tahoma"/>
          <w:b/>
          <w:sz w:val="24"/>
          <w:szCs w:val="24"/>
          <w:lang w:eastAsia="ar-SA"/>
        </w:rPr>
        <w:t xml:space="preserve"> Τίμημα- Τρόπος πληρωμής </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1. Το σύνολο του τιμήματος, που περιλαμβάνει την αξία του υπό προμήθεια υλικού, και την εκπλήρωση κάθε άλλης συναφούς υποχρέωσης του Προμηθευτή, σύμφωνα με την οικονομική του προσφορά που αποτελεί αναπόσπαστο μέρος της παρούσας, ανέρχεται στο ποσό των ………… (…..00) ευρώ ανά μονάδα μέτρησης, συμπεριλαμβανομένων όλων των νομίμων κρατήσεων και εξόδων.</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2. Η πληρωμή του Προμηθευτή θα γίνεται μετά από κάθε τμηματική οριστική, ποιοτική και ποσοτική παραλαβή από το Νοσοκομείο, όπως αυτά προσδιορίζονται αναλυτικά στην τεχνική και οικονομική του προσφορά.</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bCs/>
          <w:sz w:val="24"/>
          <w:szCs w:val="24"/>
          <w:lang w:eastAsia="ar-SA"/>
        </w:rPr>
        <w:t>3.</w:t>
      </w:r>
      <w:r w:rsidRPr="00816355">
        <w:rPr>
          <w:rFonts w:ascii="Arial Narrow" w:eastAsia="Times New Roman" w:hAnsi="Arial Narrow" w:cs="Tahoma"/>
          <w:sz w:val="24"/>
          <w:szCs w:val="24"/>
          <w:lang w:eastAsia="ar-SA"/>
        </w:rPr>
        <w:t xml:space="preserve"> Η πληρωμή θα γίνεται με την εξόφληση του 100% της συμβατικής αξίας της ποσότητας που παραδόθηκε, μετά την οριστική παραλαβή των ειδών (άρθρο 35 παρ. 1α Κ.Π.Δ.) και υπό τον </w:t>
      </w:r>
      <w:r w:rsidRPr="00816355">
        <w:rPr>
          <w:rFonts w:ascii="Arial Narrow" w:eastAsia="Times New Roman" w:hAnsi="Arial Narrow" w:cs="Tahoma"/>
          <w:sz w:val="24"/>
          <w:szCs w:val="24"/>
          <w:lang w:eastAsia="ar-SA"/>
        </w:rPr>
        <w:lastRenderedPageBreak/>
        <w:t>όρο ότι δεν συντρέχει περίπτωση παραλαβής των ειδών με έκπτωση ή περίπτωση επιβολής προστίμων ή άλλων οικονομικών κυρώσεων εις βάρος του προμηθευτή.</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bCs/>
          <w:sz w:val="24"/>
          <w:szCs w:val="24"/>
          <w:lang w:eastAsia="ar-SA"/>
        </w:rPr>
        <w:t>4.</w:t>
      </w:r>
      <w:r w:rsidRPr="00816355">
        <w:rPr>
          <w:rFonts w:ascii="Arial Narrow" w:eastAsia="Times New Roman" w:hAnsi="Arial Narrow" w:cs="Tahoma"/>
          <w:sz w:val="24"/>
          <w:szCs w:val="24"/>
          <w:lang w:eastAsia="ar-SA"/>
        </w:rPr>
        <w:t xml:space="preserve"> Η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bCs/>
          <w:sz w:val="24"/>
          <w:szCs w:val="24"/>
          <w:lang w:eastAsia="ar-SA"/>
        </w:rPr>
        <w:t>5.</w:t>
      </w:r>
      <w:r w:rsidRPr="00816355">
        <w:rPr>
          <w:rFonts w:ascii="Arial Narrow" w:eastAsia="Times New Roman" w:hAnsi="Arial Narrow" w:cs="Tahoma"/>
          <w:sz w:val="24"/>
          <w:szCs w:val="24"/>
          <w:lang w:eastAsia="ar-SA"/>
        </w:rPr>
        <w:t xml:space="preserve"> Χρόνος εξόφλησης: Εντός εξήντα (60) ημερών, υπολογιζόμενων από την επομένη της υποβολής του τιμολογίου πώλησης από τον προμηθευτή.</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5.1. Η εξόφληση γίνεται με βάση τα νόμιμα δικαιολογητικά πληρωμής και τα λοιπά στοιχεία που προβλέπονται στο άρθρο 35 του Κ.Π.Δ. (Π.Δ. 118/2007) και την ισχύουσα νομοθεσία για την εξόφληση τίτλων πληρωμής ή την είσπραξη απαιτήσεων από το Δημόσιο και τα Ν.Π.Δ.Δ. </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(αποδεικτικά φορολογικής και ασφαλιστικής ενημερότητας κ.λπ.).</w:t>
      </w:r>
    </w:p>
    <w:p w:rsidR="00816355" w:rsidRPr="00816355" w:rsidRDefault="00816355" w:rsidP="00816355">
      <w:pPr>
        <w:tabs>
          <w:tab w:val="left" w:pos="3675"/>
        </w:tabs>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5.2. Η υποβολή του τιμολογίου πώλησης δεν μπορεί να γίνει πριν από την ημερομηνία εκάστης τμηματικής οριστικής ποσοτικής και ποιοτικής παραλαβής, και την έκδοση του αντίστοιχου από τις τεχνικές προδιαγραφές κ.λπ.).</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bCs/>
          <w:sz w:val="24"/>
          <w:szCs w:val="24"/>
          <w:lang w:eastAsia="ar-SA"/>
        </w:rPr>
        <w:t>6.</w:t>
      </w:r>
      <w:r w:rsidRPr="00816355">
        <w:rPr>
          <w:rFonts w:ascii="Arial Narrow" w:eastAsia="Times New Roman" w:hAnsi="Arial Narrow" w:cs="Tahoma"/>
          <w:sz w:val="24"/>
          <w:szCs w:val="24"/>
          <w:lang w:eastAsia="ar-SA"/>
        </w:rPr>
        <w:t xml:space="preserve"> Ο Προμηθευτής βαρύνεται με τη δαπάνη χαρτοσήμανσης της σύμβασης, καθώς και με τις νόμιμες κρατήσεις επί του τιμήματος των ειδών. Οι διενεργούμενες κρατήσεις είναι αυτές που αναφέρονται στην οικεία θέση της διακήρυξης του διενεργηθέντος διαγωνισμού.</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bCs/>
          <w:sz w:val="24"/>
          <w:szCs w:val="24"/>
          <w:lang w:eastAsia="ar-SA"/>
        </w:rPr>
        <w:t>7.</w:t>
      </w:r>
      <w:r w:rsidRPr="00816355">
        <w:rPr>
          <w:rFonts w:ascii="Arial Narrow" w:eastAsia="Times New Roman" w:hAnsi="Arial Narrow" w:cs="Tahoma"/>
          <w:sz w:val="24"/>
          <w:szCs w:val="24"/>
          <w:lang w:eastAsia="ar-SA"/>
        </w:rPr>
        <w:t xml:space="preserve"> Κατά την πληρωμή του τιμήματος των ειδών παρακρατείται ο προβλεπόμενος από το </w:t>
      </w:r>
      <w:r w:rsidRPr="00816355">
        <w:rPr>
          <w:rFonts w:ascii="Arial Narrow" w:eastAsia="Times New Roman" w:hAnsi="Arial Narrow" w:cs="Tahoma"/>
          <w:spacing w:val="8"/>
          <w:sz w:val="24"/>
          <w:szCs w:val="24"/>
          <w:lang w:eastAsia="ar-SA"/>
        </w:rPr>
        <w:t>άρθρο 55, Ν.2238/94)</w:t>
      </w:r>
      <w:r w:rsidRPr="00816355">
        <w:rPr>
          <w:rFonts w:ascii="Arial Narrow" w:eastAsia="Times New Roman" w:hAnsi="Arial Narrow" w:cs="Tahoma"/>
          <w:sz w:val="24"/>
          <w:szCs w:val="24"/>
          <w:lang w:eastAsia="ar-SA"/>
        </w:rPr>
        <w:t xml:space="preserve"> φόρος εισοδήματος.</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bCs/>
          <w:sz w:val="24"/>
          <w:szCs w:val="24"/>
          <w:lang w:eastAsia="ar-SA"/>
        </w:rPr>
        <w:t>8.</w:t>
      </w:r>
      <w:r w:rsidRPr="00816355">
        <w:rPr>
          <w:rFonts w:ascii="Arial Narrow" w:eastAsia="Times New Roman" w:hAnsi="Arial Narrow" w:cs="Tahoma"/>
          <w:sz w:val="24"/>
          <w:szCs w:val="24"/>
          <w:lang w:eastAsia="ar-SA"/>
        </w:rPr>
        <w:t xml:space="preserve"> Ο Φόρος Προστιθέμενης Αξίας (Φ.Π.Α.) επί της αξίας των τιμολογίων βαρύνει το Νοσοκομείο.</w:t>
      </w:r>
    </w:p>
    <w:p w:rsidR="00816355" w:rsidRPr="00816355" w:rsidRDefault="00816355" w:rsidP="00816355">
      <w:pPr>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bCs/>
          <w:sz w:val="24"/>
          <w:szCs w:val="24"/>
          <w:lang w:eastAsia="ar-SA"/>
        </w:rPr>
        <w:t>9.</w:t>
      </w:r>
      <w:r w:rsidRPr="00816355">
        <w:rPr>
          <w:rFonts w:ascii="Arial Narrow" w:eastAsia="Times New Roman" w:hAnsi="Arial Narrow" w:cs="Tahoma"/>
          <w:sz w:val="24"/>
          <w:szCs w:val="24"/>
          <w:lang w:eastAsia="ar-SA"/>
        </w:rPr>
        <w:t xml:space="preserve"> Τα έξοδα μεταφοράς και φορτοεκφόρτωσης των ειδών βαρύνουν τον προμηθευτή.</w:t>
      </w:r>
    </w:p>
    <w:p w:rsidR="00816355" w:rsidRPr="00816355" w:rsidRDefault="00816355" w:rsidP="00816355">
      <w:pPr>
        <w:suppressAutoHyphens/>
        <w:spacing w:after="0" w:line="360" w:lineRule="auto"/>
        <w:rPr>
          <w:rFonts w:ascii="Arial Narrow" w:eastAsia="Times New Roman" w:hAnsi="Arial Narrow" w:cs="Tahoma"/>
          <w:b/>
          <w:sz w:val="24"/>
          <w:szCs w:val="24"/>
          <w:lang w:eastAsia="ar-SA"/>
        </w:rPr>
      </w:pPr>
    </w:p>
    <w:p w:rsidR="00816355" w:rsidRPr="00816355" w:rsidRDefault="00816355" w:rsidP="00816355">
      <w:pPr>
        <w:keepNext/>
        <w:numPr>
          <w:ilvl w:val="0"/>
          <w:numId w:val="1"/>
        </w:numPr>
        <w:tabs>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ΆΡΘΡΟ 11</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Τροποποίηση της Σύμβασης</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σύμβαση μπορεί να τροποποιηθεί, όταν συμφωνήσουν γι’ αυτό τα συμβαλλόμενα μέρη. Οποιαδήποτε όμως, τροποποίηση των όρων της παρούσας σύμβασης δύναται να γίνει μόνο εγγράφως και θα υπογράφεται και από τους δύο συμβαλλομένους, μετά από γνωμοδότηση του αρμοδίου οργάνου του νοσοκομείου, αποκλειόμενης ρητά οποιασδήποτε τροποποίησης με προφορική συμφωνία.</w:t>
      </w:r>
    </w:p>
    <w:p w:rsidR="00816355" w:rsidRPr="00816355" w:rsidRDefault="00816355" w:rsidP="00816355">
      <w:pPr>
        <w:keepNext/>
        <w:numPr>
          <w:ilvl w:val="0"/>
          <w:numId w:val="1"/>
        </w:numPr>
        <w:tabs>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ΑΡΘΡΟ 12</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Εφαρμοστέο Δίκαιο – Επίλυση Διαφορών</w:t>
      </w:r>
    </w:p>
    <w:p w:rsidR="00816355" w:rsidRPr="00816355" w:rsidRDefault="00816355" w:rsidP="00816355">
      <w:pPr>
        <w:tabs>
          <w:tab w:val="left" w:pos="360"/>
          <w:tab w:val="left" w:pos="720"/>
          <w:tab w:val="left" w:pos="786"/>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εν λόγω σύμβαση διέπεται από το Ελληνικό Δίκαιο.</w:t>
      </w:r>
    </w:p>
    <w:p w:rsidR="00816355" w:rsidRPr="00816355" w:rsidRDefault="00816355" w:rsidP="00816355">
      <w:pPr>
        <w:tabs>
          <w:tab w:val="left" w:pos="360"/>
          <w:tab w:val="left" w:pos="720"/>
          <w:tab w:val="left" w:pos="786"/>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Σε περίπτωση διαφορών, που ενδεχομένως προκύψουν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τη φιλική επίλυσή τους, σύμφωνα με τους </w:t>
      </w:r>
      <w:r w:rsidRPr="00816355">
        <w:rPr>
          <w:rFonts w:ascii="Arial Narrow" w:eastAsia="Times New Roman" w:hAnsi="Arial Narrow" w:cs="Tahoma"/>
          <w:sz w:val="24"/>
          <w:szCs w:val="24"/>
          <w:lang w:eastAsia="ar-SA"/>
        </w:rPr>
        <w:lastRenderedPageBreak/>
        <w:t>κανόνες της καλής πίστης και των χρηστών συναλλακτικών ηθών πάντα υπό το πρίσμα της προστασίας του Δημοσίου συμφέροντος.</w:t>
      </w:r>
    </w:p>
    <w:p w:rsidR="00816355" w:rsidRPr="00816355" w:rsidRDefault="00816355" w:rsidP="00816355">
      <w:pPr>
        <w:tabs>
          <w:tab w:val="left" w:pos="360"/>
          <w:tab w:val="left" w:pos="720"/>
          <w:tab w:val="left" w:pos="786"/>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Σε περίπτωση αδυναμίας εξεύρεσης κοινά αποδεκτής λύσης αποκλειστικά αρμόδια είναι τα Ελληνικά Δικαστήρια και συγκεκριμένα τα δικαστήρια Πατρών .    </w:t>
      </w:r>
    </w:p>
    <w:p w:rsidR="00816355" w:rsidRPr="00816355" w:rsidRDefault="00816355" w:rsidP="00816355">
      <w:pPr>
        <w:keepNext/>
        <w:numPr>
          <w:ilvl w:val="0"/>
          <w:numId w:val="1"/>
        </w:numPr>
        <w:tabs>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ΆΡΘΡΟ 13</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Θέση της παρούσας Σύμβασης σε ισχύ</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Η παρούσα σύμβαση τίθεται σε ισχύ από την ημερομηνία υπογραφής της και από τα δύο συμβαλλόμενα μέρη.</w:t>
      </w:r>
    </w:p>
    <w:p w:rsidR="00816355" w:rsidRPr="00816355" w:rsidRDefault="00816355" w:rsidP="00816355">
      <w:pPr>
        <w:suppressAutoHyphens/>
        <w:spacing w:before="60" w:after="60" w:line="240" w:lineRule="auto"/>
        <w:jc w:val="both"/>
        <w:rPr>
          <w:rFonts w:ascii="Arial Narrow" w:eastAsia="Times New Roman" w:hAnsi="Arial Narrow" w:cs="Tahoma"/>
          <w:bCs/>
          <w:sz w:val="24"/>
          <w:szCs w:val="24"/>
          <w:lang w:eastAsia="ar-SA"/>
        </w:rPr>
      </w:pPr>
      <w:r w:rsidRPr="00816355">
        <w:rPr>
          <w:rFonts w:ascii="Arial Narrow" w:eastAsia="Times New Roman" w:hAnsi="Arial Narrow" w:cs="Tahoma"/>
          <w:b/>
          <w:sz w:val="24"/>
          <w:szCs w:val="24"/>
          <w:lang w:eastAsia="ar-SA"/>
        </w:rPr>
        <w:t xml:space="preserve">Η σύμβαση που θα υπογραφεί θα ισχύει  για δώδεκα (12) μήνες </w:t>
      </w:r>
      <w:r w:rsidRPr="00816355">
        <w:rPr>
          <w:rFonts w:ascii="Arial Narrow" w:eastAsia="Times New Roman" w:hAnsi="Arial Narrow" w:cs="Tahoma"/>
          <w:bCs/>
          <w:sz w:val="24"/>
          <w:szCs w:val="24"/>
          <w:lang w:eastAsia="ar-SA"/>
        </w:rPr>
        <w:t>με δικαίωμα της Υπηρεσίας για παράταση του χρόνου ισχύος της για τρεις ακόμη μήνες με τους ίδιους όρους και τιμές.</w:t>
      </w:r>
    </w:p>
    <w:p w:rsidR="00816355" w:rsidRPr="00816355" w:rsidRDefault="00816355" w:rsidP="00816355">
      <w:pPr>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Παράταση πέραν των τριών μηνών προϋποθέτει την σύμφωνη γνώμη του προμηθευτή.</w:t>
      </w:r>
    </w:p>
    <w:p w:rsidR="00816355" w:rsidRPr="00816355" w:rsidRDefault="00816355" w:rsidP="00816355">
      <w:pPr>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Σε κάθε περίπτωση η συνολική παράταση ισχύος της συμβάσεως δεν μπορεί να υπερβαίνει το χρονικό διάστημα των δώδεκα μηνών συνολικά.</w:t>
      </w:r>
    </w:p>
    <w:p w:rsidR="00816355" w:rsidRPr="00816355" w:rsidRDefault="00816355" w:rsidP="00816355">
      <w:pPr>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Για κάθε μήνα παράτασης η παραδιδόμενη ποσότητα δεν θα πρέπει να είναι μεγαλύτερη από την αντίστοιχη μηνιαία που προβλέπει η σύμβαση ή που προκύπτει κατ’ αναλογία, σύμφωνα με το </w:t>
      </w:r>
    </w:p>
    <w:p w:rsidR="00816355" w:rsidRPr="00816355" w:rsidRDefault="00816355" w:rsidP="00816355">
      <w:pPr>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Α.Π. 301/7-8-01 Υπ. Ανάπτυξης.</w:t>
      </w:r>
    </w:p>
    <w:p w:rsidR="00816355" w:rsidRPr="00816355" w:rsidRDefault="00816355" w:rsidP="00816355">
      <w:pPr>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Το Νοσοκομείο θα έχει δικαίωμα υποβολής παραγγελίας από την επομένη της ημερομηνίας υπογραφής της σύμβασης και σύμφωνα με τις ανάγκες του.</w:t>
      </w:r>
    </w:p>
    <w:p w:rsidR="00816355" w:rsidRPr="00816355" w:rsidRDefault="00816355" w:rsidP="00816355">
      <w:pPr>
        <w:suppressAutoHyphens/>
        <w:spacing w:before="60" w:after="60" w:line="24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Οι προσφέροντες θα πρέπει να δηλώσουν υποχρεωτικά στην προσφορά τους ότι έχουν δυνατότητα ενάρξεως παραδόσεων παραγγελιών από της ημερομηνίας αυτής.</w:t>
      </w:r>
    </w:p>
    <w:p w:rsidR="00816355" w:rsidRPr="00816355" w:rsidRDefault="00816355" w:rsidP="00816355">
      <w:pPr>
        <w:suppressAutoHyphens/>
        <w:spacing w:after="0" w:line="360" w:lineRule="auto"/>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Το Νοσοκομείο δύναται να λύει μονομερώς τη σύμβαση οποτεδήποτε και πριν την λήξη της, εφ όσον έχει υπογραφεί σύμβαση προμήθειας για τα ίδια είδη ή ρυθμιστεί διαφορετικά από την Ε.Π.Υ. ή την 6</w:t>
      </w:r>
      <w:r w:rsidRPr="00816355">
        <w:rPr>
          <w:rFonts w:ascii="Arial Narrow" w:eastAsia="Times New Roman" w:hAnsi="Arial Narrow" w:cs="Tahoma"/>
          <w:sz w:val="24"/>
          <w:szCs w:val="24"/>
          <w:vertAlign w:val="superscript"/>
          <w:lang w:eastAsia="ar-SA"/>
        </w:rPr>
        <w:t>Η</w:t>
      </w:r>
      <w:r w:rsidRPr="00816355">
        <w:rPr>
          <w:rFonts w:ascii="Arial Narrow" w:eastAsia="Times New Roman" w:hAnsi="Arial Narrow" w:cs="Tahoma"/>
          <w:sz w:val="24"/>
          <w:szCs w:val="24"/>
          <w:lang w:eastAsia="ar-SA"/>
        </w:rPr>
        <w:t xml:space="preserve"> .Υ.ΠΕ. ΠΕΛΟΠΟΝΝΗΣΟΥ –  ΙΟΝΙΩΝ ΝΗΣΩΝ – ΗΠΕΙΡΟΥ ΚΑΙ  ΔΥΤΙΚΗΣ ΕΛΛΑΔΑΣ, χωρίς οιοδήποτε δικαίωμα αποζημίωσης ή άλλης αξίωσης από τον προμηθευτή.</w:t>
      </w:r>
    </w:p>
    <w:p w:rsidR="00816355" w:rsidRPr="00816355" w:rsidRDefault="00816355" w:rsidP="00816355">
      <w:pPr>
        <w:suppressAutoHyphens/>
        <w:spacing w:after="0" w:line="240" w:lineRule="auto"/>
        <w:rPr>
          <w:rFonts w:ascii="Arial Narrow" w:eastAsia="Times New Roman" w:hAnsi="Arial Narrow" w:cs="Tahoma"/>
          <w:sz w:val="24"/>
          <w:szCs w:val="24"/>
          <w:lang w:eastAsia="ar-SA"/>
        </w:rPr>
      </w:pPr>
    </w:p>
    <w:p w:rsidR="00816355" w:rsidRPr="00816355" w:rsidRDefault="00816355" w:rsidP="00816355">
      <w:pPr>
        <w:keepNext/>
        <w:numPr>
          <w:ilvl w:val="0"/>
          <w:numId w:val="1"/>
        </w:numPr>
        <w:tabs>
          <w:tab w:val="left" w:pos="720"/>
        </w:tabs>
        <w:suppressAutoHyphens/>
        <w:spacing w:before="240" w:after="60" w:line="240" w:lineRule="auto"/>
        <w:outlineLvl w:val="0"/>
        <w:rPr>
          <w:rFonts w:ascii="Arial Narrow" w:eastAsia="Times New Roman" w:hAnsi="Arial Narrow" w:cs="Calibri"/>
          <w:b/>
          <w:bCs/>
          <w:kern w:val="1"/>
          <w:sz w:val="24"/>
          <w:szCs w:val="24"/>
          <w:lang w:eastAsia="ar-SA"/>
        </w:rPr>
      </w:pPr>
      <w:r w:rsidRPr="00816355">
        <w:rPr>
          <w:rFonts w:ascii="Arial Narrow" w:eastAsia="Times New Roman" w:hAnsi="Arial Narrow" w:cs="Calibri"/>
          <w:b/>
          <w:bCs/>
          <w:kern w:val="1"/>
          <w:sz w:val="24"/>
          <w:szCs w:val="24"/>
          <w:lang w:eastAsia="ar-SA"/>
        </w:rPr>
        <w:t>ΆΡΘΡΟ 14</w:t>
      </w:r>
      <w:r w:rsidRPr="00816355">
        <w:rPr>
          <w:rFonts w:ascii="Arial Narrow" w:eastAsia="Times New Roman" w:hAnsi="Arial Narrow" w:cs="Calibri"/>
          <w:b/>
          <w:bCs/>
          <w:kern w:val="1"/>
          <w:sz w:val="24"/>
          <w:szCs w:val="24"/>
          <w:vertAlign w:val="superscript"/>
          <w:lang w:eastAsia="ar-SA"/>
        </w:rPr>
        <w:t>ο</w:t>
      </w:r>
      <w:r w:rsidRPr="00816355">
        <w:rPr>
          <w:rFonts w:ascii="Arial Narrow" w:eastAsia="Times New Roman" w:hAnsi="Arial Narrow" w:cs="Calibri"/>
          <w:b/>
          <w:bCs/>
          <w:kern w:val="1"/>
          <w:sz w:val="24"/>
          <w:szCs w:val="24"/>
          <w:lang w:eastAsia="ar-SA"/>
        </w:rPr>
        <w:t xml:space="preserve"> :  Λοιποί Όροι </w:t>
      </w:r>
    </w:p>
    <w:p w:rsidR="00816355" w:rsidRPr="00816355" w:rsidRDefault="00816355" w:rsidP="00816355">
      <w:pPr>
        <w:suppressAutoHyphens/>
        <w:spacing w:after="0" w:line="360" w:lineRule="auto"/>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 xml:space="preserve">1.   Αναπόσπαστο μέρος της παρούσας αποτελούν οι όροι της Διακήρυξης </w:t>
      </w:r>
      <w:proofErr w:type="spellStart"/>
      <w:r w:rsidRPr="00816355">
        <w:rPr>
          <w:rFonts w:ascii="Arial Narrow" w:eastAsia="Times New Roman" w:hAnsi="Arial Narrow" w:cs="Calibri"/>
          <w:sz w:val="24"/>
          <w:szCs w:val="24"/>
          <w:lang w:eastAsia="ar-SA"/>
        </w:rPr>
        <w:t>Αριθμ</w:t>
      </w:r>
      <w:proofErr w:type="spellEnd"/>
      <w:r w:rsidRPr="00816355">
        <w:rPr>
          <w:rFonts w:ascii="Arial Narrow" w:eastAsia="Times New Roman" w:hAnsi="Arial Narrow" w:cs="Calibri"/>
          <w:sz w:val="24"/>
          <w:szCs w:val="24"/>
          <w:lang w:eastAsia="ar-SA"/>
        </w:rPr>
        <w:t xml:space="preserve">. ……………και η </w:t>
      </w:r>
      <w:proofErr w:type="spellStart"/>
      <w:r w:rsidRPr="00816355">
        <w:rPr>
          <w:rFonts w:ascii="Arial Narrow" w:eastAsia="Times New Roman" w:hAnsi="Arial Narrow" w:cs="Calibri"/>
          <w:sz w:val="24"/>
          <w:szCs w:val="24"/>
          <w:lang w:eastAsia="ar-SA"/>
        </w:rPr>
        <w:t>τεχνικο</w:t>
      </w:r>
      <w:proofErr w:type="spellEnd"/>
      <w:r w:rsidRPr="00816355">
        <w:rPr>
          <w:rFonts w:ascii="Arial Narrow" w:eastAsia="Times New Roman" w:hAnsi="Arial Narrow" w:cs="Calibri"/>
          <w:sz w:val="24"/>
          <w:szCs w:val="24"/>
          <w:lang w:eastAsia="ar-SA"/>
        </w:rPr>
        <w:t xml:space="preserve">-οικονομική προσφορά της εταιρείας με </w:t>
      </w:r>
      <w:proofErr w:type="spellStart"/>
      <w:r w:rsidRPr="00816355">
        <w:rPr>
          <w:rFonts w:ascii="Arial Narrow" w:eastAsia="Times New Roman" w:hAnsi="Arial Narrow" w:cs="Calibri"/>
          <w:sz w:val="24"/>
          <w:szCs w:val="24"/>
          <w:lang w:eastAsia="ar-SA"/>
        </w:rPr>
        <w:t>αριθμ</w:t>
      </w:r>
      <w:proofErr w:type="spellEnd"/>
      <w:r w:rsidRPr="00816355">
        <w:rPr>
          <w:rFonts w:ascii="Arial Narrow" w:eastAsia="Times New Roman" w:hAnsi="Arial Narrow" w:cs="Calibri"/>
          <w:sz w:val="24"/>
          <w:szCs w:val="24"/>
          <w:lang w:eastAsia="ar-SA"/>
        </w:rPr>
        <w:t xml:space="preserve">. </w:t>
      </w:r>
      <w:proofErr w:type="spellStart"/>
      <w:r w:rsidRPr="00816355">
        <w:rPr>
          <w:rFonts w:ascii="Arial Narrow" w:eastAsia="Times New Roman" w:hAnsi="Arial Narrow" w:cs="Calibri"/>
          <w:sz w:val="24"/>
          <w:szCs w:val="24"/>
          <w:lang w:eastAsia="ar-SA"/>
        </w:rPr>
        <w:t>πρωτ</w:t>
      </w:r>
      <w:proofErr w:type="spellEnd"/>
      <w:r w:rsidRPr="00816355">
        <w:rPr>
          <w:rFonts w:ascii="Arial Narrow" w:eastAsia="Times New Roman" w:hAnsi="Arial Narrow" w:cs="Calibri"/>
          <w:sz w:val="24"/>
          <w:szCs w:val="24"/>
          <w:lang w:eastAsia="ar-SA"/>
        </w:rPr>
        <w:t xml:space="preserve">……………….. </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2.   Ο Ανάδοχος δηλώνει ανεπιφυλάκτως ότι αποδέχεται όλους τους όρους που αναφέρονται στην παρούσα σύμβαση καθώς και σε όλα τα σχετικά και συνημμένα εδώ έγγραφα του διαγωνισμού, των οποίων όλων ανεξαιρέτως αυτή έλαβε γνώση και με τα οποία συμφωνεί.</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3.   Ο Ανάδοχος δηλώνει ρητά ότι αναλαμβάνει από κοινού και εξ’ ολοκλήρου όλες τις υποχρεώσεις που απορρέουν από τη σύμβαση. Φέρει δε εις το ολόκληρο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της υπό ανάθεση </w:t>
      </w:r>
      <w:r w:rsidRPr="00816355">
        <w:rPr>
          <w:rFonts w:ascii="Arial Narrow" w:eastAsia="Times New Roman" w:hAnsi="Arial Narrow" w:cs="Tahoma"/>
          <w:sz w:val="24"/>
          <w:szCs w:val="24"/>
          <w:lang w:eastAsia="ar-SA"/>
        </w:rPr>
        <w:lastRenderedPageBreak/>
        <w:t>προμήθειας, σύμφωνα με τους όρους της σύμβασης και επιβαρύνεται με τις ενδεχόμενες κυρώσεις ή εκπτώσεις.</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4.   Τέλος και τα δύο συμβαλλόμενα μέρη επαναλαμβάνουν τη δήλωση ότι αποδέχονται όλους τους παραπάνω όρους και συμφωνίες ανεπιφύλακτα, θεωρούν τη σύμβαση έγκυρη και ισχυρή.</w:t>
      </w:r>
    </w:p>
    <w:p w:rsidR="00816355" w:rsidRPr="00816355" w:rsidRDefault="00816355" w:rsidP="00816355">
      <w:pPr>
        <w:tabs>
          <w:tab w:val="left" w:pos="720"/>
        </w:tabs>
        <w:suppressAutoHyphens/>
        <w:spacing w:after="0" w:line="360" w:lineRule="auto"/>
        <w:jc w:val="both"/>
        <w:rPr>
          <w:rFonts w:ascii="Arial Narrow" w:eastAsia="Times New Roman" w:hAnsi="Arial Narrow" w:cs="Tahoma"/>
          <w:sz w:val="24"/>
          <w:szCs w:val="24"/>
          <w:lang w:eastAsia="ar-SA"/>
        </w:rPr>
      </w:pPr>
      <w:r w:rsidRPr="00816355">
        <w:rPr>
          <w:rFonts w:ascii="Arial Narrow" w:eastAsia="Times New Roman" w:hAnsi="Arial Narrow" w:cs="Tahoma"/>
          <w:sz w:val="24"/>
          <w:szCs w:val="24"/>
          <w:lang w:eastAsia="ar-SA"/>
        </w:rPr>
        <w:t xml:space="preserve">Αφού συμφώνησαν αυτά οι συμβαλλόμενοι, συνετάχθη το παρόν σε δύο (2) πρωτότυπα, και αφού διαβάσθηκαν και υπογράφηκαν από τους συμβαλλόμενους τα ένα κατατέθηκε στο </w:t>
      </w:r>
      <w:r w:rsidRPr="00816355">
        <w:rPr>
          <w:rFonts w:ascii="Arial Narrow" w:eastAsia="Times New Roman" w:hAnsi="Arial Narrow" w:cs="Tahoma"/>
          <w:spacing w:val="-3"/>
          <w:sz w:val="24"/>
          <w:szCs w:val="24"/>
          <w:lang w:eastAsia="ar-SA"/>
        </w:rPr>
        <w:t xml:space="preserve">ΓΕΝ. ΝΟΣ. ΠΑΤΡΩΝ </w:t>
      </w:r>
      <w:r w:rsidRPr="00816355">
        <w:rPr>
          <w:rFonts w:ascii="Arial Narrow" w:eastAsia="Times New Roman" w:hAnsi="Arial Narrow" w:cs="Tahoma"/>
          <w:sz w:val="24"/>
          <w:szCs w:val="24"/>
          <w:lang w:eastAsia="ar-SA"/>
        </w:rPr>
        <w:t>και το άλλο έλαβε ο Προμηθευτής.</w:t>
      </w:r>
    </w:p>
    <w:p w:rsidR="00816355" w:rsidRPr="00816355" w:rsidRDefault="00816355" w:rsidP="00816355">
      <w:pPr>
        <w:numPr>
          <w:ilvl w:val="5"/>
          <w:numId w:val="1"/>
        </w:numPr>
        <w:tabs>
          <w:tab w:val="left" w:pos="720"/>
        </w:tabs>
        <w:suppressAutoHyphens/>
        <w:spacing w:before="240" w:after="60" w:line="360" w:lineRule="auto"/>
        <w:outlineLvl w:val="5"/>
        <w:rPr>
          <w:rFonts w:ascii="Arial Narrow" w:eastAsia="Times New Roman" w:hAnsi="Arial Narrow" w:cs="Tahoma"/>
          <w:b/>
          <w:sz w:val="24"/>
          <w:szCs w:val="24"/>
          <w:lang w:eastAsia="ar-SA"/>
        </w:rPr>
      </w:pPr>
    </w:p>
    <w:p w:rsidR="00816355" w:rsidRPr="00816355" w:rsidRDefault="00816355" w:rsidP="00816355">
      <w:pPr>
        <w:suppressAutoHyphens/>
        <w:spacing w:after="0" w:line="240" w:lineRule="auto"/>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rPr>
          <w:rFonts w:ascii="Arial Narrow" w:eastAsia="Times New Roman" w:hAnsi="Arial Narrow" w:cs="Calibri"/>
          <w:sz w:val="24"/>
          <w:szCs w:val="24"/>
          <w:lang w:eastAsia="ar-SA"/>
        </w:rPr>
      </w:pPr>
    </w:p>
    <w:p w:rsidR="00816355" w:rsidRPr="00816355" w:rsidRDefault="00816355" w:rsidP="00816355">
      <w:pPr>
        <w:suppressAutoHyphens/>
        <w:spacing w:after="0" w:line="240" w:lineRule="auto"/>
        <w:rPr>
          <w:rFonts w:ascii="Arial Narrow" w:eastAsia="Times New Roman" w:hAnsi="Arial Narrow" w:cs="Calibri"/>
          <w:sz w:val="24"/>
          <w:szCs w:val="24"/>
          <w:lang w:eastAsia="ar-SA"/>
        </w:rPr>
      </w:pPr>
      <w:r w:rsidRPr="00816355">
        <w:rPr>
          <w:rFonts w:ascii="Arial Narrow" w:eastAsia="Times New Roman" w:hAnsi="Arial Narrow" w:cs="Calibri"/>
          <w:sz w:val="24"/>
          <w:szCs w:val="24"/>
          <w:lang w:eastAsia="ar-SA"/>
        </w:rPr>
        <w:t xml:space="preserve">   </w:t>
      </w:r>
    </w:p>
    <w:p w:rsidR="00816355" w:rsidRPr="00816355" w:rsidRDefault="00816355" w:rsidP="00816355">
      <w:pPr>
        <w:numPr>
          <w:ilvl w:val="5"/>
          <w:numId w:val="1"/>
        </w:numPr>
        <w:tabs>
          <w:tab w:val="left" w:pos="720"/>
        </w:tabs>
        <w:suppressAutoHyphens/>
        <w:spacing w:before="240" w:after="60" w:line="360" w:lineRule="auto"/>
        <w:outlineLvl w:val="5"/>
        <w:rPr>
          <w:rFonts w:ascii="Arial Narrow" w:eastAsia="Times New Roman" w:hAnsi="Arial Narrow" w:cs="Tahoma"/>
          <w:b/>
          <w:sz w:val="24"/>
          <w:szCs w:val="24"/>
          <w:lang w:eastAsia="ar-SA"/>
        </w:rPr>
      </w:pPr>
      <w:r w:rsidRPr="00816355">
        <w:rPr>
          <w:rFonts w:ascii="Arial Narrow" w:eastAsia="Times New Roman" w:hAnsi="Arial Narrow" w:cs="Tahoma"/>
          <w:b/>
          <w:sz w:val="24"/>
          <w:szCs w:val="24"/>
          <w:lang w:eastAsia="ar-SA"/>
        </w:rPr>
        <w:t xml:space="preserve">                             ΟΙ ΣΥΜΒΑΛΛΟΜΕΝΟΙ</w:t>
      </w:r>
    </w:p>
    <w:p w:rsidR="00816355" w:rsidRPr="00816355" w:rsidRDefault="00816355" w:rsidP="00816355">
      <w:pPr>
        <w:suppressAutoHyphens/>
        <w:spacing w:after="0" w:line="240" w:lineRule="auto"/>
        <w:rPr>
          <w:rFonts w:ascii="Arial Narrow" w:eastAsia="Times New Roman" w:hAnsi="Arial Narrow" w:cs="Calibri"/>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ahoma-Bold"/>
          <w:b/>
          <w:bCs/>
          <w:sz w:val="24"/>
          <w:szCs w:val="24"/>
          <w:lang w:eastAsia="ar-SA"/>
        </w:rPr>
      </w:pPr>
    </w:p>
    <w:p w:rsidR="00816355" w:rsidRPr="00816355" w:rsidRDefault="00816355" w:rsidP="00816355">
      <w:pPr>
        <w:suppressAutoHyphens/>
        <w:autoSpaceDE w:val="0"/>
        <w:spacing w:after="0" w:line="240" w:lineRule="auto"/>
        <w:rPr>
          <w:rFonts w:ascii="Arial Narrow" w:eastAsia="Times New Roman" w:hAnsi="Arial Narrow" w:cs="Tahoma-Bold"/>
          <w:b/>
          <w:bCs/>
          <w:sz w:val="24"/>
          <w:szCs w:val="24"/>
          <w:lang w:eastAsia="ar-SA"/>
        </w:rPr>
      </w:pPr>
    </w:p>
    <w:p w:rsidR="00816355" w:rsidRPr="00816355" w:rsidRDefault="00816355" w:rsidP="00816355">
      <w:pPr>
        <w:suppressAutoHyphens/>
        <w:spacing w:after="120" w:line="240" w:lineRule="auto"/>
        <w:rPr>
          <w:rFonts w:ascii="Arial Narrow" w:eastAsia="Times New Roman" w:hAnsi="Arial Narrow" w:cs="Tahoma"/>
          <w:b/>
          <w:bCs/>
          <w:sz w:val="24"/>
          <w:szCs w:val="24"/>
          <w:lang w:eastAsia="ar-SA"/>
        </w:rPr>
      </w:pPr>
    </w:p>
    <w:p w:rsidR="00816355" w:rsidRPr="00816355" w:rsidRDefault="00816355" w:rsidP="00816355">
      <w:pPr>
        <w:suppressAutoHyphens/>
        <w:autoSpaceDE w:val="0"/>
        <w:spacing w:after="0" w:line="240" w:lineRule="auto"/>
        <w:rPr>
          <w:rFonts w:ascii="Times New Roman" w:eastAsia="Times New Roman" w:hAnsi="Times New Roman" w:cs="Calibri"/>
          <w:sz w:val="20"/>
          <w:szCs w:val="20"/>
          <w:lang w:eastAsia="ar-SA"/>
        </w:rPr>
      </w:pPr>
    </w:p>
    <w:p w:rsidR="00816355" w:rsidRPr="00816355" w:rsidRDefault="00816355" w:rsidP="00816355">
      <w:pPr>
        <w:suppressAutoHyphens/>
        <w:spacing w:after="0" w:line="240" w:lineRule="auto"/>
        <w:rPr>
          <w:rFonts w:ascii="Times New Roman" w:eastAsia="Times New Roman" w:hAnsi="Times New Roman" w:cs="Calibri"/>
          <w:sz w:val="20"/>
          <w:szCs w:val="20"/>
          <w:lang w:val="en-US" w:eastAsia="ar-SA"/>
        </w:rPr>
      </w:pPr>
    </w:p>
    <w:p w:rsidR="00816355" w:rsidRPr="00816355" w:rsidRDefault="00816355">
      <w:pPr>
        <w:rPr>
          <w:lang w:val="en-US"/>
        </w:rPr>
      </w:pPr>
    </w:p>
    <w:sectPr w:rsidR="00816355" w:rsidRPr="008163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04" w:rsidRDefault="00F00404">
      <w:pPr>
        <w:spacing w:after="0" w:line="240" w:lineRule="auto"/>
      </w:pPr>
      <w:r>
        <w:separator/>
      </w:r>
    </w:p>
  </w:endnote>
  <w:endnote w:type="continuationSeparator" w:id="0">
    <w:p w:rsidR="00F00404" w:rsidRDefault="00F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Bold">
    <w:altName w:val="Arial"/>
    <w:charset w:val="00"/>
    <w:family w:val="swiss"/>
    <w:pitch w:val="default"/>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imesNewRomanPS-BoldItalicMT">
    <w:altName w:val="Times New Roman"/>
    <w:charset w:val="00"/>
    <w:family w:val="roman"/>
    <w:pitch w:val="default"/>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A1"/>
    <w:family w:val="auto"/>
    <w:pitch w:val="default"/>
  </w:font>
  <w:font w:name="TimesNewRomanPSMT">
    <w:altName w:val="Times New Roman"/>
    <w:charset w:val="A1"/>
    <w:family w:val="auto"/>
    <w:pitch w:val="default"/>
  </w:font>
  <w:font w:name="MgHelveticaUCPol">
    <w:charset w:val="A1"/>
    <w:family w:val="auto"/>
    <w:pitch w:val="default"/>
    <w:sig w:usb0="00000081" w:usb1="00000000" w:usb2="00000000" w:usb3="00000000" w:csb0="00000008" w:csb1="00000000"/>
  </w:font>
  <w:font w:name="Arial-BoldItalicMT">
    <w:altName w:val="Times New Roman"/>
    <w:charset w:val="A1"/>
    <w:family w:val="swiss"/>
    <w:pitch w:val="default"/>
  </w:font>
  <w:font w:name="Arial-BoldMT">
    <w:charset w:val="A1"/>
    <w:family w:val="swiss"/>
    <w:pitch w:val="default"/>
  </w:font>
  <w:font w:name="SymbolMT">
    <w:charset w:val="A1"/>
    <w:family w:val="auto"/>
    <w:pitch w:val="default"/>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90" w:rsidRDefault="009E5590">
    <w:pPr>
      <w:widowControl w:val="0"/>
      <w:autoSpaceDE w:val="0"/>
      <w:spacing w:line="10" w:lineRule="exact"/>
      <w:rPr>
        <w:sz w:val="2"/>
        <w:szCs w:val="2"/>
      </w:rPr>
    </w:pPr>
    <w:r>
      <w:rPr>
        <w:noProof/>
        <w:lang w:eastAsia="el-GR"/>
      </w:rPr>
      <mc:AlternateContent>
        <mc:Choice Requires="wps">
          <w:drawing>
            <wp:anchor distT="0" distB="0" distL="114935" distR="114935" simplePos="0" relativeHeight="251659264" behindDoc="1" locked="0" layoutInCell="1" allowOverlap="1">
              <wp:simplePos x="0" y="0"/>
              <wp:positionH relativeFrom="page">
                <wp:posOffset>6508115</wp:posOffset>
              </wp:positionH>
              <wp:positionV relativeFrom="page">
                <wp:posOffset>9949815</wp:posOffset>
              </wp:positionV>
              <wp:extent cx="177165" cy="151130"/>
              <wp:effectExtent l="2540" t="5715" r="1270" b="508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590" w:rsidRDefault="009E5590">
                          <w:pPr>
                            <w:widowControl w:val="0"/>
                            <w:autoSpaceDE w:val="0"/>
                            <w:spacing w:line="224" w:lineRule="exact"/>
                            <w:ind w:left="40" w:right="-20"/>
                          </w:pPr>
                          <w:r>
                            <w:fldChar w:fldCharType="begin"/>
                          </w:r>
                          <w:r>
                            <w:instrText xml:space="preserve"> PAGE </w:instrText>
                          </w:r>
                          <w:r>
                            <w:fldChar w:fldCharType="separate"/>
                          </w:r>
                          <w:r w:rsidR="001D4DA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7" type="#_x0000_t202" style="position:absolute;margin-left:512.45pt;margin-top:783.45pt;width:13.95pt;height:11.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" stroked="f">
              <v:fill opacity="0"/>
              <v:textbox inset="0,0,0,0">
                <w:txbxContent>
                  <w:p w:rsidR="009E5590" w:rsidRDefault="009E5590">
                    <w:pPr>
                      <w:widowControl w:val="0"/>
                      <w:autoSpaceDE w:val="0"/>
                      <w:spacing w:line="224" w:lineRule="exact"/>
                      <w:ind w:left="40" w:right="-20"/>
                    </w:pPr>
                    <w:r>
                      <w:fldChar w:fldCharType="begin"/>
                    </w:r>
                    <w:r>
                      <w:instrText xml:space="preserve"> PAGE </w:instrText>
                    </w:r>
                    <w:r>
                      <w:fldChar w:fldCharType="separate"/>
                    </w:r>
                    <w:r w:rsidR="001D4DA3">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90" w:rsidRDefault="009E5590">
    <w:pPr>
      <w:widowControl w:val="0"/>
      <w:autoSpaceDE w:val="0"/>
      <w:spacing w:line="10" w:lineRule="exact"/>
      <w:rPr>
        <w:sz w:val="2"/>
        <w:szCs w:val="2"/>
      </w:rPr>
    </w:pPr>
    <w:r>
      <w:rPr>
        <w:noProof/>
        <w:lang w:eastAsia="el-GR"/>
      </w:rPr>
      <mc:AlternateContent>
        <mc:Choice Requires="wps">
          <w:drawing>
            <wp:anchor distT="0" distB="0" distL="114935" distR="114935" simplePos="0" relativeHeight="251660288" behindDoc="1" locked="0" layoutInCell="1" allowOverlap="1">
              <wp:simplePos x="0" y="0"/>
              <wp:positionH relativeFrom="page">
                <wp:posOffset>6508115</wp:posOffset>
              </wp:positionH>
              <wp:positionV relativeFrom="page">
                <wp:posOffset>9949815</wp:posOffset>
              </wp:positionV>
              <wp:extent cx="177165" cy="151130"/>
              <wp:effectExtent l="2540" t="5715" r="1270" b="508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590" w:rsidRDefault="009E5590">
                          <w:pPr>
                            <w:widowControl w:val="0"/>
                            <w:autoSpaceDE w:val="0"/>
                            <w:spacing w:line="224" w:lineRule="exact"/>
                            <w:ind w:left="40" w:right="-20"/>
                          </w:pPr>
                          <w:r>
                            <w:fldChar w:fldCharType="begin"/>
                          </w:r>
                          <w:r>
                            <w:instrText xml:space="preserve"> PAGE </w:instrText>
                          </w:r>
                          <w:r>
                            <w:fldChar w:fldCharType="separate"/>
                          </w:r>
                          <w:r w:rsidR="001D4DA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margin-left:512.45pt;margin-top:783.45pt;width:13.95pt;height:11.9pt;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" stroked="f">
              <v:fill opacity="0"/>
              <v:textbox inset="0,0,0,0">
                <w:txbxContent>
                  <w:p w:rsidR="009E5590" w:rsidRDefault="009E5590">
                    <w:pPr>
                      <w:widowControl w:val="0"/>
                      <w:autoSpaceDE w:val="0"/>
                      <w:spacing w:line="224" w:lineRule="exact"/>
                      <w:ind w:left="40" w:right="-20"/>
                    </w:pPr>
                    <w:r>
                      <w:fldChar w:fldCharType="begin"/>
                    </w:r>
                    <w:r>
                      <w:instrText xml:space="preserve"> PAGE </w:instrText>
                    </w:r>
                    <w:r>
                      <w:fldChar w:fldCharType="separate"/>
                    </w:r>
                    <w:r w:rsidR="001D4DA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04" w:rsidRDefault="00F00404">
      <w:pPr>
        <w:spacing w:after="0" w:line="240" w:lineRule="auto"/>
      </w:pPr>
      <w:r>
        <w:separator/>
      </w:r>
    </w:p>
  </w:footnote>
  <w:footnote w:type="continuationSeparator" w:id="0">
    <w:p w:rsidR="00F00404" w:rsidRDefault="00F00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Tahoma-Bold"/>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eastAsia="Calibri" w:cs="Tahoma-Bold"/>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singleLevel"/>
    <w:tmpl w:val="00000007"/>
    <w:name w:val="WW8Num7"/>
    <w:lvl w:ilvl="0">
      <w:start w:val="1"/>
      <w:numFmt w:val="decimal"/>
      <w:lvlText w:val="%1."/>
      <w:lvlJc w:val="left"/>
      <w:pPr>
        <w:tabs>
          <w:tab w:val="num" w:pos="338"/>
        </w:tabs>
        <w:ind w:left="338"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C"/>
    <w:multiLevelType w:val="singleLevel"/>
    <w:tmpl w:val="0000000C"/>
    <w:name w:val="WW8Num12"/>
    <w:lvl w:ilvl="0">
      <w:start w:val="1"/>
      <w:numFmt w:val="bullet"/>
      <w:lvlText w:val=""/>
      <w:lvlJc w:val="left"/>
      <w:pPr>
        <w:tabs>
          <w:tab w:val="num" w:pos="0"/>
        </w:tabs>
        <w:ind w:left="144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0"/>
        </w:tabs>
        <w:ind w:left="748"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0"/>
        </w:tabs>
        <w:ind w:left="671" w:hanging="360"/>
      </w:p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cs="TimesNewRomanPS-BoldItalicMT"/>
      </w:rPr>
    </w:lvl>
  </w:abstractNum>
  <w:abstractNum w:abstractNumId="15">
    <w:nsid w:val="00000010"/>
    <w:multiLevelType w:val="multilevel"/>
    <w:tmpl w:val="00000010"/>
    <w:name w:val="WW8Num16"/>
    <w:lvl w:ilvl="0">
      <w:start w:val="1"/>
      <w:numFmt w:val="decimal"/>
      <w:lvlText w:val="%1."/>
      <w:lvlJc w:val="left"/>
      <w:pPr>
        <w:tabs>
          <w:tab w:val="num" w:pos="0"/>
        </w:tabs>
        <w:ind w:left="671" w:hanging="360"/>
      </w:pPr>
    </w:lvl>
    <w:lvl w:ilvl="1">
      <w:start w:val="4"/>
      <w:numFmt w:val="decimal"/>
      <w:lvlText w:val="%1.%2."/>
      <w:lvlJc w:val="left"/>
      <w:pPr>
        <w:tabs>
          <w:tab w:val="num" w:pos="0"/>
        </w:tabs>
        <w:ind w:left="671" w:hanging="360"/>
      </w:pPr>
      <w:rPr>
        <w:b w:val="0"/>
      </w:rPr>
    </w:lvl>
    <w:lvl w:ilvl="2">
      <w:start w:val="1"/>
      <w:numFmt w:val="decimal"/>
      <w:lvlText w:val="%1.%2.%3."/>
      <w:lvlJc w:val="left"/>
      <w:pPr>
        <w:tabs>
          <w:tab w:val="num" w:pos="0"/>
        </w:tabs>
        <w:ind w:left="1031" w:hanging="720"/>
      </w:pPr>
      <w:rPr>
        <w:b w:val="0"/>
      </w:rPr>
    </w:lvl>
    <w:lvl w:ilvl="3">
      <w:start w:val="1"/>
      <w:numFmt w:val="decimal"/>
      <w:lvlText w:val="%1.%2.%3.%4."/>
      <w:lvlJc w:val="left"/>
      <w:pPr>
        <w:tabs>
          <w:tab w:val="num" w:pos="0"/>
        </w:tabs>
        <w:ind w:left="1031" w:hanging="720"/>
      </w:pPr>
      <w:rPr>
        <w:b w:val="0"/>
      </w:rPr>
    </w:lvl>
    <w:lvl w:ilvl="4">
      <w:start w:val="1"/>
      <w:numFmt w:val="decimal"/>
      <w:lvlText w:val="%1.%2.%3.%4.%5."/>
      <w:lvlJc w:val="left"/>
      <w:pPr>
        <w:tabs>
          <w:tab w:val="num" w:pos="0"/>
        </w:tabs>
        <w:ind w:left="1391" w:hanging="1080"/>
      </w:pPr>
      <w:rPr>
        <w:b w:val="0"/>
      </w:rPr>
    </w:lvl>
    <w:lvl w:ilvl="5">
      <w:start w:val="1"/>
      <w:numFmt w:val="decimal"/>
      <w:lvlText w:val="%1.%2.%3.%4.%5.%6."/>
      <w:lvlJc w:val="left"/>
      <w:pPr>
        <w:tabs>
          <w:tab w:val="num" w:pos="0"/>
        </w:tabs>
        <w:ind w:left="1391" w:hanging="1080"/>
      </w:pPr>
      <w:rPr>
        <w:b w:val="0"/>
      </w:rPr>
    </w:lvl>
    <w:lvl w:ilvl="6">
      <w:start w:val="1"/>
      <w:numFmt w:val="decimal"/>
      <w:lvlText w:val="%1.%2.%3.%4.%5.%6.%7."/>
      <w:lvlJc w:val="left"/>
      <w:pPr>
        <w:tabs>
          <w:tab w:val="num" w:pos="0"/>
        </w:tabs>
        <w:ind w:left="1751" w:hanging="1440"/>
      </w:pPr>
      <w:rPr>
        <w:b w:val="0"/>
      </w:rPr>
    </w:lvl>
    <w:lvl w:ilvl="7">
      <w:start w:val="1"/>
      <w:numFmt w:val="decimal"/>
      <w:lvlText w:val="%1.%2.%3.%4.%5.%6.%7.%8."/>
      <w:lvlJc w:val="left"/>
      <w:pPr>
        <w:tabs>
          <w:tab w:val="num" w:pos="0"/>
        </w:tabs>
        <w:ind w:left="1751" w:hanging="1440"/>
      </w:pPr>
      <w:rPr>
        <w:b w:val="0"/>
      </w:rPr>
    </w:lvl>
    <w:lvl w:ilvl="8">
      <w:start w:val="1"/>
      <w:numFmt w:val="decimal"/>
      <w:lvlText w:val="%1.%2.%3.%4.%5.%6.%7.%8.%9."/>
      <w:lvlJc w:val="left"/>
      <w:pPr>
        <w:tabs>
          <w:tab w:val="num" w:pos="0"/>
        </w:tabs>
        <w:ind w:left="2111" w:hanging="1800"/>
      </w:pPr>
      <w:rPr>
        <w:b w:val="0"/>
      </w:rPr>
    </w:lvl>
  </w:abstractNum>
  <w:abstractNum w:abstractNumId="16">
    <w:nsid w:val="00000011"/>
    <w:multiLevelType w:val="singleLevel"/>
    <w:tmpl w:val="00000011"/>
    <w:name w:val="WW8Num17"/>
    <w:lvl w:ilvl="0">
      <w:start w:val="1"/>
      <w:numFmt w:val="decimal"/>
      <w:lvlText w:val="%1."/>
      <w:lvlJc w:val="left"/>
      <w:pPr>
        <w:tabs>
          <w:tab w:val="num" w:pos="0"/>
        </w:tabs>
        <w:ind w:left="1031" w:hanging="360"/>
      </w:p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nsid w:val="00000013"/>
    <w:multiLevelType w:val="multilevel"/>
    <w:tmpl w:val="00000013"/>
    <w:name w:val="WW8Num19"/>
    <w:lvl w:ilvl="0">
      <w:start w:val="6"/>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0">
    <w:nsid w:val="00000015"/>
    <w:multiLevelType w:val="singleLevel"/>
    <w:tmpl w:val="00000015"/>
    <w:name w:val="WW8Num21"/>
    <w:lvl w:ilvl="0">
      <w:start w:val="1"/>
      <w:numFmt w:val="decimal"/>
      <w:lvlText w:val="%1."/>
      <w:lvlJc w:val="left"/>
      <w:pPr>
        <w:tabs>
          <w:tab w:val="num" w:pos="0"/>
        </w:tabs>
        <w:ind w:left="720" w:hanging="360"/>
      </w:pPr>
      <w:rPr>
        <w:rFonts w:ascii="Calibri" w:hAnsi="Calibri" w:cs="TimesNewRomanPS-BoldItalicMT"/>
        <w:i/>
      </w:rPr>
    </w:lvl>
  </w:abstractNum>
  <w:abstractNum w:abstractNumId="21">
    <w:nsid w:val="00000016"/>
    <w:multiLevelType w:val="singleLevel"/>
    <w:tmpl w:val="00000016"/>
    <w:name w:val="WW8Num22"/>
    <w:lvl w:ilvl="0">
      <w:start w:val="1"/>
      <w:numFmt w:val="decimal"/>
      <w:lvlText w:val="%1."/>
      <w:lvlJc w:val="left"/>
      <w:pPr>
        <w:tabs>
          <w:tab w:val="num" w:pos="0"/>
        </w:tabs>
        <w:ind w:left="671" w:hanging="360"/>
      </w:pPr>
    </w:lvl>
  </w:abstractNum>
  <w:abstractNum w:abstractNumId="22">
    <w:nsid w:val="00000017"/>
    <w:multiLevelType w:val="singleLevel"/>
    <w:tmpl w:val="00000017"/>
    <w:name w:val="WW8Num23"/>
    <w:lvl w:ilvl="0">
      <w:start w:val="1"/>
      <w:numFmt w:val="bullet"/>
      <w:lvlText w:val=""/>
      <w:lvlJc w:val="left"/>
      <w:pPr>
        <w:tabs>
          <w:tab w:val="num" w:pos="1080"/>
        </w:tabs>
        <w:ind w:left="1080" w:hanging="360"/>
      </w:pPr>
      <w:rPr>
        <w:rFonts w:ascii="Wingdings" w:hAnsi="Wingdings"/>
      </w:rPr>
    </w:lvl>
  </w:abstractNum>
  <w:abstractNum w:abstractNumId="23">
    <w:nsid w:val="00000018"/>
    <w:multiLevelType w:val="singleLevel"/>
    <w:tmpl w:val="00000018"/>
    <w:name w:val="WW8Num24"/>
    <w:lvl w:ilvl="0">
      <w:start w:val="1"/>
      <w:numFmt w:val="bullet"/>
      <w:lvlText w:val=""/>
      <w:lvlJc w:val="left"/>
      <w:pPr>
        <w:tabs>
          <w:tab w:val="num" w:pos="0"/>
        </w:tabs>
        <w:ind w:left="748" w:hanging="360"/>
      </w:pPr>
      <w:rPr>
        <w:rFonts w:ascii="Symbol" w:hAnsi="Symbol"/>
      </w:rPr>
    </w:lvl>
  </w:abstractNum>
  <w:abstractNum w:abstractNumId="24">
    <w:nsid w:val="00000019"/>
    <w:multiLevelType w:val="singleLevel"/>
    <w:tmpl w:val="00000019"/>
    <w:name w:val="WW8Num25"/>
    <w:lvl w:ilvl="0">
      <w:start w:val="1"/>
      <w:numFmt w:val="decimal"/>
      <w:lvlText w:val="%1."/>
      <w:lvlJc w:val="left"/>
      <w:pPr>
        <w:tabs>
          <w:tab w:val="num" w:pos="0"/>
        </w:tabs>
        <w:ind w:left="1080" w:hanging="360"/>
      </w:pPr>
    </w:lvl>
  </w:abstractNum>
  <w:abstractNum w:abstractNumId="25">
    <w:nsid w:val="0000001A"/>
    <w:multiLevelType w:val="singleLevel"/>
    <w:tmpl w:val="0000001A"/>
    <w:name w:val="WW8Num26"/>
    <w:lvl w:ilvl="0">
      <w:start w:val="1"/>
      <w:numFmt w:val="decimal"/>
      <w:lvlText w:val="%1."/>
      <w:lvlJc w:val="left"/>
      <w:pPr>
        <w:tabs>
          <w:tab w:val="num" w:pos="0"/>
        </w:tabs>
        <w:ind w:left="388" w:hanging="360"/>
      </w:pPr>
    </w:lvl>
  </w:abstractNum>
  <w:abstractNum w:abstractNumId="26">
    <w:nsid w:val="0000001B"/>
    <w:multiLevelType w:val="singleLevel"/>
    <w:tmpl w:val="0000001B"/>
    <w:name w:val="WW8Num27"/>
    <w:lvl w:ilvl="0">
      <w:start w:val="1"/>
      <w:numFmt w:val="decimal"/>
      <w:lvlText w:val="%1."/>
      <w:lvlJc w:val="left"/>
      <w:pPr>
        <w:tabs>
          <w:tab w:val="num" w:pos="0"/>
        </w:tabs>
        <w:ind w:left="1031" w:hanging="360"/>
      </w:pPr>
    </w:lvl>
  </w:abstractNum>
  <w:abstractNum w:abstractNumId="27">
    <w:nsid w:val="0000001C"/>
    <w:multiLevelType w:val="multilevel"/>
    <w:tmpl w:val="0000001C"/>
    <w:name w:val="WW8Num28"/>
    <w:lvl w:ilvl="0">
      <w:start w:val="1"/>
      <w:numFmt w:val="decimal"/>
      <w:lvlText w:val="%1."/>
      <w:lvlJc w:val="left"/>
      <w:pPr>
        <w:tabs>
          <w:tab w:val="num" w:pos="360"/>
        </w:tabs>
        <w:ind w:left="360" w:hanging="360"/>
      </w:pPr>
    </w:lvl>
    <w:lvl w:ilvl="1">
      <w:start w:val="2"/>
      <w:numFmt w:val="decimal"/>
      <w:lvlText w:val="%1.%2"/>
      <w:lvlJc w:val="left"/>
      <w:pPr>
        <w:tabs>
          <w:tab w:val="num" w:pos="0"/>
        </w:tabs>
        <w:ind w:left="750" w:hanging="750"/>
      </w:pPr>
    </w:lvl>
    <w:lvl w:ilvl="2">
      <w:start w:val="3"/>
      <w:numFmt w:val="decimal"/>
      <w:lvlText w:val="%1.%2.%3"/>
      <w:lvlJc w:val="left"/>
      <w:pPr>
        <w:tabs>
          <w:tab w:val="num" w:pos="0"/>
        </w:tabs>
        <w:ind w:left="750" w:hanging="75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8">
    <w:nsid w:val="0000001D"/>
    <w:multiLevelType w:val="singleLevel"/>
    <w:tmpl w:val="0000001D"/>
    <w:name w:val="WW8Num29"/>
    <w:lvl w:ilvl="0">
      <w:start w:val="1"/>
      <w:numFmt w:val="decimal"/>
      <w:lvlText w:val="%1."/>
      <w:lvlJc w:val="left"/>
      <w:pPr>
        <w:tabs>
          <w:tab w:val="num" w:pos="0"/>
        </w:tabs>
        <w:ind w:left="1080" w:hanging="360"/>
      </w:pPr>
    </w:lvl>
  </w:abstractNum>
  <w:abstractNum w:abstractNumId="29">
    <w:nsid w:val="0000001E"/>
    <w:multiLevelType w:val="singleLevel"/>
    <w:tmpl w:val="0000001E"/>
    <w:name w:val="WW8Num30"/>
    <w:lvl w:ilvl="0">
      <w:start w:val="1"/>
      <w:numFmt w:val="decimal"/>
      <w:lvlText w:val="%1."/>
      <w:lvlJc w:val="left"/>
      <w:pPr>
        <w:tabs>
          <w:tab w:val="num" w:pos="0"/>
        </w:tabs>
        <w:ind w:left="720" w:hanging="360"/>
      </w:pPr>
      <w:rPr>
        <w:rFonts w:eastAsia="Calibri" w:cs="Tahoma-Bold"/>
      </w:rPr>
    </w:lvl>
  </w:abstractNum>
  <w:abstractNum w:abstractNumId="30">
    <w:nsid w:val="0000001F"/>
    <w:multiLevelType w:val="multilevel"/>
    <w:tmpl w:val="0000001F"/>
    <w:name w:val="WW8Num31"/>
    <w:lvl w:ilvl="0">
      <w:start w:val="6"/>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nsid w:val="00000021"/>
    <w:multiLevelType w:val="singleLevel"/>
    <w:tmpl w:val="00000021"/>
    <w:name w:val="WW8Num33"/>
    <w:lvl w:ilvl="0">
      <w:start w:val="1"/>
      <w:numFmt w:val="decimal"/>
      <w:lvlText w:val="%1."/>
      <w:lvlJc w:val="left"/>
      <w:pPr>
        <w:tabs>
          <w:tab w:val="num" w:pos="0"/>
        </w:tabs>
        <w:ind w:left="671" w:hanging="360"/>
      </w:pPr>
    </w:lvl>
  </w:abstractNum>
  <w:abstractNum w:abstractNumId="33">
    <w:nsid w:val="00000022"/>
    <w:multiLevelType w:val="singleLevel"/>
    <w:tmpl w:val="00000022"/>
    <w:name w:val="WW8Num34"/>
    <w:lvl w:ilvl="0">
      <w:start w:val="1"/>
      <w:numFmt w:val="bullet"/>
      <w:lvlText w:val=""/>
      <w:lvlJc w:val="left"/>
      <w:pPr>
        <w:tabs>
          <w:tab w:val="num" w:pos="0"/>
        </w:tabs>
        <w:ind w:left="748" w:hanging="360"/>
      </w:pPr>
      <w:rPr>
        <w:rFonts w:ascii="Symbol" w:hAnsi="Symbol"/>
      </w:rPr>
    </w:lvl>
  </w:abstractNum>
  <w:abstractNum w:abstractNumId="34">
    <w:nsid w:val="00000023"/>
    <w:multiLevelType w:val="singleLevel"/>
    <w:tmpl w:val="00000023"/>
    <w:name w:val="WW8Num35"/>
    <w:lvl w:ilvl="0">
      <w:start w:val="1"/>
      <w:numFmt w:val="decimal"/>
      <w:lvlText w:val="%1."/>
      <w:lvlJc w:val="left"/>
      <w:pPr>
        <w:tabs>
          <w:tab w:val="num" w:pos="0"/>
        </w:tabs>
        <w:ind w:left="1053" w:hanging="360"/>
      </w:pPr>
    </w:lvl>
  </w:abstractNum>
  <w:abstractNum w:abstractNumId="35">
    <w:nsid w:val="00000027"/>
    <w:multiLevelType w:val="multilevel"/>
    <w:tmpl w:val="00000026"/>
    <w:lvl w:ilvl="0">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1">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2">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3">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4">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5">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6">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7">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lvl w:ilvl="8">
      <w:start w:val="1"/>
      <w:numFmt w:val="bullet"/>
      <w:lvlText w:val="-"/>
      <w:lvlJc w:val="left"/>
      <w:rPr>
        <w:rFonts w:ascii="Arial Narrow" w:hAnsi="Arial Narrow" w:cs="Arial Narrow"/>
        <w:b w:val="0"/>
        <w:bCs w:val="0"/>
        <w:i w:val="0"/>
        <w:iCs w:val="0"/>
        <w:smallCaps w:val="0"/>
        <w:strike w:val="0"/>
        <w:color w:val="000000"/>
        <w:spacing w:val="0"/>
        <w:w w:val="100"/>
        <w:position w:val="0"/>
        <w:sz w:val="18"/>
        <w:szCs w:val="18"/>
        <w:u w:val="none"/>
      </w:rPr>
    </w:lvl>
  </w:abstractNum>
  <w:abstractNum w:abstractNumId="36">
    <w:nsid w:val="0D1E5BE4"/>
    <w:multiLevelType w:val="hybridMultilevel"/>
    <w:tmpl w:val="E9BC90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2881289E"/>
    <w:multiLevelType w:val="hybridMultilevel"/>
    <w:tmpl w:val="BF72EF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29AD177D"/>
    <w:multiLevelType w:val="hybridMultilevel"/>
    <w:tmpl w:val="7966A0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2A523C10"/>
    <w:multiLevelType w:val="hybridMultilevel"/>
    <w:tmpl w:val="DAFA3A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2E49528A"/>
    <w:multiLevelType w:val="hybridMultilevel"/>
    <w:tmpl w:val="5F9EC4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10E26E4"/>
    <w:multiLevelType w:val="multilevel"/>
    <w:tmpl w:val="2EDE44BA"/>
    <w:lvl w:ilvl="0">
      <w:start w:val="6"/>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6C0A1A11"/>
    <w:multiLevelType w:val="hybridMultilevel"/>
    <w:tmpl w:val="504495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41"/>
  </w:num>
  <w:num w:numId="37">
    <w:abstractNumId w:val="35"/>
  </w:num>
  <w:num w:numId="38">
    <w:abstractNumId w:val="36"/>
  </w:num>
  <w:num w:numId="39">
    <w:abstractNumId w:val="39"/>
  </w:num>
  <w:num w:numId="40">
    <w:abstractNumId w:val="37"/>
  </w:num>
  <w:num w:numId="41">
    <w:abstractNumId w:val="42"/>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55"/>
    <w:rsid w:val="001D4DA3"/>
    <w:rsid w:val="001E286D"/>
    <w:rsid w:val="002A21B8"/>
    <w:rsid w:val="003874E5"/>
    <w:rsid w:val="003A5950"/>
    <w:rsid w:val="003D121F"/>
    <w:rsid w:val="0042765D"/>
    <w:rsid w:val="00515934"/>
    <w:rsid w:val="00551F01"/>
    <w:rsid w:val="00584A3C"/>
    <w:rsid w:val="005F2EC6"/>
    <w:rsid w:val="00616C0B"/>
    <w:rsid w:val="006578CB"/>
    <w:rsid w:val="00663062"/>
    <w:rsid w:val="006F6C47"/>
    <w:rsid w:val="00816355"/>
    <w:rsid w:val="00887D46"/>
    <w:rsid w:val="008C194A"/>
    <w:rsid w:val="00903C8C"/>
    <w:rsid w:val="00903FFB"/>
    <w:rsid w:val="009E5590"/>
    <w:rsid w:val="00A244F9"/>
    <w:rsid w:val="00A54AE6"/>
    <w:rsid w:val="00A97335"/>
    <w:rsid w:val="00AD11D9"/>
    <w:rsid w:val="00B04EA0"/>
    <w:rsid w:val="00B23BEB"/>
    <w:rsid w:val="00B26391"/>
    <w:rsid w:val="00B76481"/>
    <w:rsid w:val="00C4296B"/>
    <w:rsid w:val="00C721B9"/>
    <w:rsid w:val="00C96981"/>
    <w:rsid w:val="00F00404"/>
    <w:rsid w:val="00F05341"/>
    <w:rsid w:val="00F37F00"/>
    <w:rsid w:val="00F46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816355"/>
    <w:pPr>
      <w:keepNext/>
      <w:numPr>
        <w:numId w:val="1"/>
      </w:numPr>
      <w:suppressAutoHyphens/>
      <w:spacing w:before="240" w:after="60" w:line="240" w:lineRule="auto"/>
      <w:outlineLvl w:val="0"/>
    </w:pPr>
    <w:rPr>
      <w:rFonts w:ascii="Cambria" w:eastAsia="Times New Roman" w:hAnsi="Cambria" w:cs="Calibri"/>
      <w:b/>
      <w:bCs/>
      <w:kern w:val="1"/>
      <w:sz w:val="32"/>
      <w:szCs w:val="32"/>
      <w:lang w:eastAsia="ar-SA"/>
    </w:rPr>
  </w:style>
  <w:style w:type="paragraph" w:styleId="2">
    <w:name w:val="heading 2"/>
    <w:aliases w:val="Title 2,h2"/>
    <w:basedOn w:val="a"/>
    <w:next w:val="a"/>
    <w:link w:val="2Char"/>
    <w:qFormat/>
    <w:rsid w:val="00816355"/>
    <w:pPr>
      <w:keepNext/>
      <w:numPr>
        <w:ilvl w:val="1"/>
        <w:numId w:val="1"/>
      </w:numPr>
      <w:suppressAutoHyphens/>
      <w:spacing w:before="480" w:after="120" w:line="240" w:lineRule="auto"/>
      <w:outlineLvl w:val="1"/>
    </w:pPr>
    <w:rPr>
      <w:rFonts w:ascii="Times New Roman" w:eastAsia="Times New Roman" w:hAnsi="Times New Roman" w:cs="Calibri"/>
      <w:b/>
      <w:color w:val="000000"/>
      <w:sz w:val="24"/>
      <w:szCs w:val="20"/>
      <w:lang w:eastAsia="ar-SA"/>
    </w:rPr>
  </w:style>
  <w:style w:type="paragraph" w:styleId="3">
    <w:name w:val="heading 3"/>
    <w:basedOn w:val="a"/>
    <w:next w:val="a"/>
    <w:link w:val="3Char"/>
    <w:qFormat/>
    <w:rsid w:val="00816355"/>
    <w:pPr>
      <w:keepNext/>
      <w:numPr>
        <w:ilvl w:val="2"/>
        <w:numId w:val="1"/>
      </w:numPr>
      <w:suppressAutoHyphens/>
      <w:autoSpaceDE w:val="0"/>
      <w:spacing w:after="0" w:line="240" w:lineRule="auto"/>
      <w:jc w:val="both"/>
      <w:outlineLvl w:val="2"/>
    </w:pPr>
    <w:rPr>
      <w:rFonts w:ascii="Arial Narrow" w:eastAsia="Calibri" w:hAnsi="Arial Narrow" w:cs="Calibri"/>
      <w:b/>
      <w:bCs/>
      <w:color w:val="000000"/>
      <w:sz w:val="24"/>
      <w:szCs w:val="24"/>
      <w:lang w:eastAsia="ar-SA"/>
    </w:rPr>
  </w:style>
  <w:style w:type="paragraph" w:styleId="5">
    <w:name w:val="heading 5"/>
    <w:basedOn w:val="a"/>
    <w:next w:val="a"/>
    <w:link w:val="5Char"/>
    <w:qFormat/>
    <w:rsid w:val="00816355"/>
    <w:pPr>
      <w:keepNext/>
      <w:numPr>
        <w:ilvl w:val="4"/>
        <w:numId w:val="1"/>
      </w:numPr>
      <w:suppressAutoHyphens/>
      <w:spacing w:after="0" w:line="240" w:lineRule="auto"/>
      <w:jc w:val="center"/>
      <w:outlineLvl w:val="4"/>
    </w:pPr>
    <w:rPr>
      <w:rFonts w:ascii="Tahoma" w:eastAsia="Arial Unicode MS" w:hAnsi="Tahoma" w:cs="Tahoma"/>
      <w:b/>
      <w:bCs/>
      <w:sz w:val="15"/>
      <w:szCs w:val="15"/>
      <w:lang w:eastAsia="ar-SA"/>
    </w:rPr>
  </w:style>
  <w:style w:type="paragraph" w:styleId="6">
    <w:name w:val="heading 6"/>
    <w:basedOn w:val="a"/>
    <w:next w:val="a"/>
    <w:link w:val="6Char"/>
    <w:qFormat/>
    <w:rsid w:val="00816355"/>
    <w:pPr>
      <w:numPr>
        <w:ilvl w:val="5"/>
        <w:numId w:val="1"/>
      </w:numPr>
      <w:suppressAutoHyphens/>
      <w:spacing w:before="240" w:after="60" w:line="240" w:lineRule="auto"/>
      <w:outlineLvl w:val="5"/>
    </w:pPr>
    <w:rPr>
      <w:rFonts w:ascii="Times New Roman" w:eastAsia="Times New Roman" w:hAnsi="Times New Roman" w:cs="Calibri"/>
      <w:b/>
      <w:bCs/>
      <w:lang w:eastAsia="ar-SA"/>
    </w:rPr>
  </w:style>
  <w:style w:type="paragraph" w:styleId="8">
    <w:name w:val="heading 8"/>
    <w:basedOn w:val="a"/>
    <w:next w:val="a"/>
    <w:link w:val="8Char"/>
    <w:qFormat/>
    <w:rsid w:val="00816355"/>
    <w:pPr>
      <w:keepNext/>
      <w:numPr>
        <w:ilvl w:val="7"/>
        <w:numId w:val="1"/>
      </w:numPr>
      <w:suppressAutoHyphens/>
      <w:spacing w:after="0" w:line="240" w:lineRule="auto"/>
      <w:jc w:val="center"/>
      <w:outlineLvl w:val="7"/>
    </w:pPr>
    <w:rPr>
      <w:rFonts w:ascii="Tahoma" w:eastAsia="Times New Roman" w:hAnsi="Tahoma" w:cs="Tahoma"/>
      <w:b/>
      <w:b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16355"/>
    <w:rPr>
      <w:rFonts w:ascii="Cambria" w:eastAsia="Times New Roman" w:hAnsi="Cambria" w:cs="Calibri"/>
      <w:b/>
      <w:bCs/>
      <w:kern w:val="1"/>
      <w:sz w:val="32"/>
      <w:szCs w:val="32"/>
      <w:lang w:eastAsia="ar-SA"/>
    </w:rPr>
  </w:style>
  <w:style w:type="character" w:customStyle="1" w:styleId="2Char">
    <w:name w:val="Επικεφαλίδα 2 Char"/>
    <w:aliases w:val="Title 2 Char,h2 Char"/>
    <w:basedOn w:val="a0"/>
    <w:link w:val="2"/>
    <w:rsid w:val="00816355"/>
    <w:rPr>
      <w:rFonts w:ascii="Times New Roman" w:eastAsia="Times New Roman" w:hAnsi="Times New Roman" w:cs="Calibri"/>
      <w:b/>
      <w:color w:val="000000"/>
      <w:sz w:val="24"/>
      <w:szCs w:val="20"/>
      <w:lang w:eastAsia="ar-SA"/>
    </w:rPr>
  </w:style>
  <w:style w:type="character" w:customStyle="1" w:styleId="3Char">
    <w:name w:val="Επικεφαλίδα 3 Char"/>
    <w:basedOn w:val="a0"/>
    <w:link w:val="3"/>
    <w:rsid w:val="00816355"/>
    <w:rPr>
      <w:rFonts w:ascii="Arial Narrow" w:eastAsia="Calibri" w:hAnsi="Arial Narrow" w:cs="Calibri"/>
      <w:b/>
      <w:bCs/>
      <w:color w:val="000000"/>
      <w:sz w:val="24"/>
      <w:szCs w:val="24"/>
      <w:lang w:eastAsia="ar-SA"/>
    </w:rPr>
  </w:style>
  <w:style w:type="character" w:customStyle="1" w:styleId="5Char">
    <w:name w:val="Επικεφαλίδα 5 Char"/>
    <w:basedOn w:val="a0"/>
    <w:link w:val="5"/>
    <w:rsid w:val="00816355"/>
    <w:rPr>
      <w:rFonts w:ascii="Tahoma" w:eastAsia="Arial Unicode MS" w:hAnsi="Tahoma" w:cs="Tahoma"/>
      <w:b/>
      <w:bCs/>
      <w:sz w:val="15"/>
      <w:szCs w:val="15"/>
      <w:lang w:eastAsia="ar-SA"/>
    </w:rPr>
  </w:style>
  <w:style w:type="character" w:customStyle="1" w:styleId="6Char">
    <w:name w:val="Επικεφαλίδα 6 Char"/>
    <w:basedOn w:val="a0"/>
    <w:link w:val="6"/>
    <w:rsid w:val="00816355"/>
    <w:rPr>
      <w:rFonts w:ascii="Times New Roman" w:eastAsia="Times New Roman" w:hAnsi="Times New Roman" w:cs="Calibri"/>
      <w:b/>
      <w:bCs/>
      <w:lang w:eastAsia="ar-SA"/>
    </w:rPr>
  </w:style>
  <w:style w:type="character" w:customStyle="1" w:styleId="8Char">
    <w:name w:val="Επικεφαλίδα 8 Char"/>
    <w:basedOn w:val="a0"/>
    <w:link w:val="8"/>
    <w:rsid w:val="00816355"/>
    <w:rPr>
      <w:rFonts w:ascii="Tahoma" w:eastAsia="Times New Roman" w:hAnsi="Tahoma" w:cs="Tahoma"/>
      <w:b/>
      <w:bCs/>
      <w:sz w:val="18"/>
      <w:szCs w:val="18"/>
      <w:lang w:eastAsia="ar-SA"/>
    </w:rPr>
  </w:style>
  <w:style w:type="numbering" w:customStyle="1" w:styleId="10">
    <w:name w:val="Χωρίς λίστα1"/>
    <w:next w:val="a2"/>
    <w:uiPriority w:val="99"/>
    <w:semiHidden/>
    <w:unhideWhenUsed/>
    <w:rsid w:val="00816355"/>
  </w:style>
  <w:style w:type="character" w:customStyle="1" w:styleId="WW8Num2z0">
    <w:name w:val="WW8Num2z0"/>
    <w:rsid w:val="00816355"/>
    <w:rPr>
      <w:rFonts w:eastAsia="Calibri" w:cs="Tahoma-Bold"/>
    </w:rPr>
  </w:style>
  <w:style w:type="character" w:customStyle="1" w:styleId="WW8Num3z0">
    <w:name w:val="WW8Num3z0"/>
    <w:rsid w:val="00816355"/>
    <w:rPr>
      <w:rFonts w:eastAsia="Calibri" w:cs="Tahoma-Bold"/>
    </w:rPr>
  </w:style>
  <w:style w:type="character" w:customStyle="1" w:styleId="WW8Num5z0">
    <w:name w:val="WW8Num5z0"/>
    <w:rsid w:val="00816355"/>
    <w:rPr>
      <w:rFonts w:ascii="Symbol" w:hAnsi="Symbol"/>
    </w:rPr>
  </w:style>
  <w:style w:type="character" w:customStyle="1" w:styleId="WW8Num7z0">
    <w:name w:val="WW8Num7z0"/>
    <w:rsid w:val="00816355"/>
    <w:rPr>
      <w:rFonts w:ascii="Symbol" w:hAnsi="Symbol"/>
    </w:rPr>
  </w:style>
  <w:style w:type="character" w:customStyle="1" w:styleId="WW8Num8z0">
    <w:name w:val="WW8Num8z0"/>
    <w:rsid w:val="00816355"/>
    <w:rPr>
      <w:rFonts w:ascii="Symbol" w:hAnsi="Symbol"/>
    </w:rPr>
  </w:style>
  <w:style w:type="character" w:customStyle="1" w:styleId="WW8Num9z0">
    <w:name w:val="WW8Num9z0"/>
    <w:rsid w:val="00816355"/>
    <w:rPr>
      <w:rFonts w:ascii="Symbol" w:hAnsi="Symbol"/>
    </w:rPr>
  </w:style>
  <w:style w:type="character" w:customStyle="1" w:styleId="WW8Num11z1">
    <w:name w:val="WW8Num11z1"/>
    <w:rsid w:val="00816355"/>
    <w:rPr>
      <w:rFonts w:ascii="Courier New" w:hAnsi="Courier New" w:cs="Courier New"/>
    </w:rPr>
  </w:style>
  <w:style w:type="character" w:customStyle="1" w:styleId="WW8Num11z2">
    <w:name w:val="WW8Num11z2"/>
    <w:rsid w:val="00816355"/>
    <w:rPr>
      <w:rFonts w:ascii="Wingdings" w:hAnsi="Wingdings"/>
    </w:rPr>
  </w:style>
  <w:style w:type="character" w:customStyle="1" w:styleId="WW8Num12z0">
    <w:name w:val="WW8Num12z0"/>
    <w:rsid w:val="00816355"/>
    <w:rPr>
      <w:rFonts w:ascii="Symbol" w:hAnsi="Symbol"/>
    </w:rPr>
  </w:style>
  <w:style w:type="character" w:customStyle="1" w:styleId="WW8Num13z0">
    <w:name w:val="WW8Num13z0"/>
    <w:rsid w:val="00816355"/>
    <w:rPr>
      <w:rFonts w:ascii="Symbol" w:hAnsi="Symbol"/>
    </w:rPr>
  </w:style>
  <w:style w:type="character" w:customStyle="1" w:styleId="WW8Num15z0">
    <w:name w:val="WW8Num15z0"/>
    <w:rsid w:val="00816355"/>
    <w:rPr>
      <w:rFonts w:cs="TimesNewRomanPS-BoldItalicMT"/>
    </w:rPr>
  </w:style>
  <w:style w:type="character" w:customStyle="1" w:styleId="WW8Num16z1">
    <w:name w:val="WW8Num16z1"/>
    <w:rsid w:val="00816355"/>
    <w:rPr>
      <w:b w:val="0"/>
    </w:rPr>
  </w:style>
  <w:style w:type="character" w:customStyle="1" w:styleId="WW8Num18z0">
    <w:name w:val="WW8Num18z0"/>
    <w:rsid w:val="00816355"/>
    <w:rPr>
      <w:rFonts w:ascii="Symbol" w:hAnsi="Symbol"/>
    </w:rPr>
  </w:style>
  <w:style w:type="character" w:customStyle="1" w:styleId="WW8Num21z0">
    <w:name w:val="WW8Num21z0"/>
    <w:rsid w:val="00816355"/>
    <w:rPr>
      <w:rFonts w:ascii="Calibri" w:hAnsi="Calibri" w:cs="TimesNewRomanPS-BoldItalicMT"/>
      <w:i/>
    </w:rPr>
  </w:style>
  <w:style w:type="character" w:customStyle="1" w:styleId="WW8Num23z0">
    <w:name w:val="WW8Num23z0"/>
    <w:rsid w:val="00816355"/>
    <w:rPr>
      <w:rFonts w:ascii="Symbol" w:hAnsi="Symbol"/>
    </w:rPr>
  </w:style>
  <w:style w:type="character" w:customStyle="1" w:styleId="WW8Num24z0">
    <w:name w:val="WW8Num24z0"/>
    <w:rsid w:val="00816355"/>
    <w:rPr>
      <w:rFonts w:ascii="Symbol" w:hAnsi="Symbol"/>
    </w:rPr>
  </w:style>
  <w:style w:type="character" w:customStyle="1" w:styleId="WW8Num30z0">
    <w:name w:val="WW8Num30z0"/>
    <w:rsid w:val="00816355"/>
    <w:rPr>
      <w:rFonts w:eastAsia="Calibri" w:cs="Tahoma-Bold"/>
    </w:rPr>
  </w:style>
  <w:style w:type="character" w:customStyle="1" w:styleId="WW8Num34z0">
    <w:name w:val="WW8Num34z0"/>
    <w:rsid w:val="00816355"/>
    <w:rPr>
      <w:rFonts w:ascii="Symbol" w:hAnsi="Symbol"/>
    </w:rPr>
  </w:style>
  <w:style w:type="character" w:customStyle="1" w:styleId="Absatz-Standardschriftart">
    <w:name w:val="Absatz-Standardschriftart"/>
    <w:rsid w:val="00816355"/>
  </w:style>
  <w:style w:type="character" w:customStyle="1" w:styleId="WW8Num1z0">
    <w:name w:val="WW8Num1z0"/>
    <w:rsid w:val="00816355"/>
    <w:rPr>
      <w:rFonts w:ascii="Wingdings" w:hAnsi="Wingdings"/>
    </w:rPr>
  </w:style>
  <w:style w:type="character" w:customStyle="1" w:styleId="WW8Num1z1">
    <w:name w:val="WW8Num1z1"/>
    <w:rsid w:val="00816355"/>
    <w:rPr>
      <w:rFonts w:ascii="Courier New" w:hAnsi="Courier New"/>
    </w:rPr>
  </w:style>
  <w:style w:type="character" w:customStyle="1" w:styleId="WW8Num1z3">
    <w:name w:val="WW8Num1z3"/>
    <w:rsid w:val="00816355"/>
    <w:rPr>
      <w:rFonts w:ascii="Symbol" w:hAnsi="Symbol"/>
    </w:rPr>
  </w:style>
  <w:style w:type="character" w:customStyle="1" w:styleId="WW8Num4z0">
    <w:name w:val="WW8Num4z0"/>
    <w:rsid w:val="00816355"/>
    <w:rPr>
      <w:rFonts w:ascii="Symbol" w:hAnsi="Symbol"/>
    </w:rPr>
  </w:style>
  <w:style w:type="character" w:customStyle="1" w:styleId="WW8Num4z1">
    <w:name w:val="WW8Num4z1"/>
    <w:rsid w:val="00816355"/>
    <w:rPr>
      <w:rFonts w:ascii="Courier New" w:hAnsi="Courier New" w:cs="Courier New"/>
    </w:rPr>
  </w:style>
  <w:style w:type="character" w:customStyle="1" w:styleId="WW8Num4z2">
    <w:name w:val="WW8Num4z2"/>
    <w:rsid w:val="00816355"/>
    <w:rPr>
      <w:rFonts w:ascii="Wingdings" w:hAnsi="Wingdings"/>
    </w:rPr>
  </w:style>
  <w:style w:type="character" w:customStyle="1" w:styleId="WW8Num6z0">
    <w:name w:val="WW8Num6z0"/>
    <w:rsid w:val="00816355"/>
    <w:rPr>
      <w:b/>
    </w:rPr>
  </w:style>
  <w:style w:type="character" w:customStyle="1" w:styleId="WW8Num7z1">
    <w:name w:val="WW8Num7z1"/>
    <w:rsid w:val="00816355"/>
    <w:rPr>
      <w:rFonts w:ascii="Courier New" w:hAnsi="Courier New" w:cs="Courier New"/>
    </w:rPr>
  </w:style>
  <w:style w:type="character" w:customStyle="1" w:styleId="WW8Num7z2">
    <w:name w:val="WW8Num7z2"/>
    <w:rsid w:val="00816355"/>
    <w:rPr>
      <w:rFonts w:ascii="Wingdings" w:hAnsi="Wingdings"/>
    </w:rPr>
  </w:style>
  <w:style w:type="character" w:customStyle="1" w:styleId="WW8Num8z1">
    <w:name w:val="WW8Num8z1"/>
    <w:rsid w:val="00816355"/>
    <w:rPr>
      <w:rFonts w:ascii="Courier New" w:hAnsi="Courier New" w:cs="Courier New"/>
    </w:rPr>
  </w:style>
  <w:style w:type="character" w:customStyle="1" w:styleId="WW8Num8z2">
    <w:name w:val="WW8Num8z2"/>
    <w:rsid w:val="00816355"/>
    <w:rPr>
      <w:rFonts w:ascii="Wingdings" w:hAnsi="Wingdings"/>
    </w:rPr>
  </w:style>
  <w:style w:type="character" w:customStyle="1" w:styleId="WW8Num10z1">
    <w:name w:val="WW8Num10z1"/>
    <w:rsid w:val="00816355"/>
    <w:rPr>
      <w:rFonts w:ascii="Symbol" w:hAnsi="Symbol"/>
    </w:rPr>
  </w:style>
  <w:style w:type="character" w:customStyle="1" w:styleId="WW8Num10z2">
    <w:name w:val="WW8Num10z2"/>
    <w:rsid w:val="00816355"/>
    <w:rPr>
      <w:rFonts w:ascii="Wingdings" w:hAnsi="Wingdings"/>
    </w:rPr>
  </w:style>
  <w:style w:type="character" w:customStyle="1" w:styleId="WW8Num11z0">
    <w:name w:val="WW8Num11z0"/>
    <w:rsid w:val="00816355"/>
    <w:rPr>
      <w:rFonts w:ascii="Symbol" w:hAnsi="Symbol"/>
    </w:rPr>
  </w:style>
  <w:style w:type="character" w:customStyle="1" w:styleId="WW8Num12z1">
    <w:name w:val="WW8Num12z1"/>
    <w:rsid w:val="00816355"/>
    <w:rPr>
      <w:rFonts w:ascii="Courier New" w:hAnsi="Courier New" w:cs="Courier New"/>
    </w:rPr>
  </w:style>
  <w:style w:type="character" w:customStyle="1" w:styleId="WW8Num12z2">
    <w:name w:val="WW8Num12z2"/>
    <w:rsid w:val="00816355"/>
    <w:rPr>
      <w:rFonts w:ascii="Wingdings" w:hAnsi="Wingdings"/>
    </w:rPr>
  </w:style>
  <w:style w:type="character" w:customStyle="1" w:styleId="WW8Num14z0">
    <w:name w:val="WW8Num14z0"/>
    <w:rsid w:val="00816355"/>
    <w:rPr>
      <w:rFonts w:cs="TimesNewRomanPS-BoldItalicMT"/>
    </w:rPr>
  </w:style>
  <w:style w:type="character" w:customStyle="1" w:styleId="WW8Num15z1">
    <w:name w:val="WW8Num15z1"/>
    <w:rsid w:val="00816355"/>
    <w:rPr>
      <w:b w:val="0"/>
    </w:rPr>
  </w:style>
  <w:style w:type="character" w:customStyle="1" w:styleId="WW8Num17z0">
    <w:name w:val="WW8Num17z0"/>
    <w:rsid w:val="00816355"/>
    <w:rPr>
      <w:rFonts w:ascii="Symbol" w:hAnsi="Symbol"/>
    </w:rPr>
  </w:style>
  <w:style w:type="character" w:customStyle="1" w:styleId="WW8Num17z1">
    <w:name w:val="WW8Num17z1"/>
    <w:rsid w:val="00816355"/>
    <w:rPr>
      <w:rFonts w:ascii="Courier New" w:hAnsi="Courier New" w:cs="Courier New"/>
    </w:rPr>
  </w:style>
  <w:style w:type="character" w:customStyle="1" w:styleId="WW8Num17z2">
    <w:name w:val="WW8Num17z2"/>
    <w:rsid w:val="00816355"/>
    <w:rPr>
      <w:rFonts w:ascii="Wingdings" w:hAnsi="Wingdings"/>
    </w:rPr>
  </w:style>
  <w:style w:type="character" w:customStyle="1" w:styleId="WW8Num19z1">
    <w:name w:val="WW8Num19z1"/>
    <w:rsid w:val="00816355"/>
    <w:rPr>
      <w:rFonts w:ascii="Wingdings" w:hAnsi="Wingdings"/>
    </w:rPr>
  </w:style>
  <w:style w:type="character" w:customStyle="1" w:styleId="WW8Num20z0">
    <w:name w:val="WW8Num20z0"/>
    <w:rsid w:val="00816355"/>
    <w:rPr>
      <w:rFonts w:ascii="Calibri" w:hAnsi="Calibri" w:cs="TimesNewRomanPS-BoldItalicMT"/>
      <w:i/>
    </w:rPr>
  </w:style>
  <w:style w:type="character" w:customStyle="1" w:styleId="WW8Num22z0">
    <w:name w:val="WW8Num22z0"/>
    <w:rsid w:val="00816355"/>
    <w:rPr>
      <w:rFonts w:ascii="Wingdings" w:hAnsi="Wingdings"/>
    </w:rPr>
  </w:style>
  <w:style w:type="character" w:customStyle="1" w:styleId="WW8Num22z1">
    <w:name w:val="WW8Num22z1"/>
    <w:rsid w:val="00816355"/>
    <w:rPr>
      <w:rFonts w:ascii="Courier New" w:hAnsi="Courier New"/>
    </w:rPr>
  </w:style>
  <w:style w:type="character" w:customStyle="1" w:styleId="WW8Num22z3">
    <w:name w:val="WW8Num22z3"/>
    <w:rsid w:val="00816355"/>
    <w:rPr>
      <w:rFonts w:ascii="Symbol" w:hAnsi="Symbol"/>
    </w:rPr>
  </w:style>
  <w:style w:type="character" w:customStyle="1" w:styleId="WW8Num23z1">
    <w:name w:val="WW8Num23z1"/>
    <w:rsid w:val="00816355"/>
    <w:rPr>
      <w:rFonts w:ascii="Courier New" w:hAnsi="Courier New" w:cs="Courier New"/>
    </w:rPr>
  </w:style>
  <w:style w:type="character" w:customStyle="1" w:styleId="WW8Num23z2">
    <w:name w:val="WW8Num23z2"/>
    <w:rsid w:val="00816355"/>
    <w:rPr>
      <w:rFonts w:ascii="Wingdings" w:hAnsi="Wingdings"/>
    </w:rPr>
  </w:style>
  <w:style w:type="character" w:customStyle="1" w:styleId="WW8Num29z0">
    <w:name w:val="WW8Num29z0"/>
    <w:rsid w:val="00816355"/>
    <w:rPr>
      <w:rFonts w:eastAsia="Calibri" w:cs="Tahoma-Bold"/>
    </w:rPr>
  </w:style>
  <w:style w:type="character" w:customStyle="1" w:styleId="WW8Num33z0">
    <w:name w:val="WW8Num33z0"/>
    <w:rsid w:val="00816355"/>
    <w:rPr>
      <w:rFonts w:ascii="Symbol" w:hAnsi="Symbol"/>
    </w:rPr>
  </w:style>
  <w:style w:type="character" w:customStyle="1" w:styleId="WW8Num33z1">
    <w:name w:val="WW8Num33z1"/>
    <w:rsid w:val="00816355"/>
    <w:rPr>
      <w:rFonts w:ascii="Courier New" w:hAnsi="Courier New" w:cs="Courier New"/>
    </w:rPr>
  </w:style>
  <w:style w:type="character" w:customStyle="1" w:styleId="WW8Num33z2">
    <w:name w:val="WW8Num33z2"/>
    <w:rsid w:val="00816355"/>
    <w:rPr>
      <w:rFonts w:ascii="Wingdings" w:hAnsi="Wingdings"/>
    </w:rPr>
  </w:style>
  <w:style w:type="character" w:customStyle="1" w:styleId="11">
    <w:name w:val="Προεπιλεγμένη γραμματοσειρά1"/>
    <w:rsid w:val="00816355"/>
  </w:style>
  <w:style w:type="character" w:customStyle="1" w:styleId="-HTMLChar">
    <w:name w:val="Προ-διαμορφωμένο HTML Char"/>
    <w:rsid w:val="00816355"/>
    <w:rPr>
      <w:rFonts w:ascii="Verdana" w:eastAsia="Times New Roman" w:hAnsi="Verdana" w:cs="Courier New"/>
      <w:color w:val="000000"/>
      <w:sz w:val="14"/>
      <w:szCs w:val="14"/>
    </w:rPr>
  </w:style>
  <w:style w:type="character" w:customStyle="1" w:styleId="2Char0">
    <w:name w:val="Σώμα κείμενου 2 Char"/>
    <w:rsid w:val="00816355"/>
    <w:rPr>
      <w:rFonts w:ascii="Times New Roman" w:eastAsia="Times New Roman" w:hAnsi="Times New Roman"/>
      <w:color w:val="0000FF"/>
    </w:rPr>
  </w:style>
  <w:style w:type="character" w:customStyle="1" w:styleId="Char">
    <w:name w:val="Κείμενο υποσημείωσης Char"/>
    <w:rsid w:val="00816355"/>
    <w:rPr>
      <w:rFonts w:ascii="Arial Black" w:hAnsi="Arial Black"/>
    </w:rPr>
  </w:style>
  <w:style w:type="character" w:customStyle="1" w:styleId="a3">
    <w:name w:val="Σύμβολο υποσημείωσης"/>
    <w:rsid w:val="00816355"/>
    <w:rPr>
      <w:vertAlign w:val="superscript"/>
    </w:rPr>
  </w:style>
  <w:style w:type="character" w:customStyle="1" w:styleId="Char0">
    <w:name w:val="Κεφαλίδα Char"/>
    <w:rsid w:val="00816355"/>
    <w:rPr>
      <w:rFonts w:ascii="Times New Roman" w:eastAsia="Times New Roman" w:hAnsi="Times New Roman"/>
    </w:rPr>
  </w:style>
  <w:style w:type="character" w:customStyle="1" w:styleId="Char1">
    <w:name w:val="Υποσέλιδο Char"/>
    <w:rsid w:val="00816355"/>
    <w:rPr>
      <w:rFonts w:ascii="Times New Roman" w:eastAsia="Times New Roman" w:hAnsi="Times New Roman"/>
    </w:rPr>
  </w:style>
  <w:style w:type="character" w:styleId="-">
    <w:name w:val="Hyperlink"/>
    <w:semiHidden/>
    <w:rsid w:val="00816355"/>
    <w:rPr>
      <w:color w:val="0000FF"/>
      <w:u w:val="single"/>
    </w:rPr>
  </w:style>
  <w:style w:type="character" w:customStyle="1" w:styleId="Char2">
    <w:name w:val="Σώμα κείμενου με εσοχή Char"/>
    <w:rsid w:val="00816355"/>
    <w:rPr>
      <w:rFonts w:ascii="Times New Roman" w:eastAsia="Times New Roman" w:hAnsi="Times New Roman"/>
    </w:rPr>
  </w:style>
  <w:style w:type="character" w:customStyle="1" w:styleId="Char3">
    <w:name w:val="Τίτλος Char"/>
    <w:rsid w:val="00816355"/>
    <w:rPr>
      <w:rFonts w:ascii="Times New Roman" w:eastAsia="Times New Roman" w:hAnsi="Times New Roman"/>
      <w:b/>
      <w:sz w:val="24"/>
      <w:szCs w:val="24"/>
    </w:rPr>
  </w:style>
  <w:style w:type="character" w:styleId="-0">
    <w:name w:val="FollowedHyperlink"/>
    <w:semiHidden/>
    <w:rsid w:val="00816355"/>
    <w:rPr>
      <w:color w:val="800080"/>
      <w:u w:val="single"/>
    </w:rPr>
  </w:style>
  <w:style w:type="character" w:styleId="a4">
    <w:name w:val="page number"/>
    <w:basedOn w:val="11"/>
    <w:semiHidden/>
    <w:rsid w:val="00816355"/>
  </w:style>
  <w:style w:type="paragraph" w:customStyle="1" w:styleId="a5">
    <w:name w:val="Επικεφαλίδα"/>
    <w:basedOn w:val="a"/>
    <w:next w:val="a6"/>
    <w:rsid w:val="00816355"/>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Char4"/>
    <w:semiHidden/>
    <w:rsid w:val="00816355"/>
    <w:pPr>
      <w:suppressAutoHyphens/>
      <w:spacing w:after="120" w:line="240" w:lineRule="auto"/>
    </w:pPr>
    <w:rPr>
      <w:rFonts w:ascii="Times New Roman" w:eastAsia="Times New Roman" w:hAnsi="Times New Roman" w:cs="Calibri"/>
      <w:sz w:val="20"/>
      <w:szCs w:val="20"/>
      <w:lang w:eastAsia="ar-SA"/>
    </w:rPr>
  </w:style>
  <w:style w:type="character" w:customStyle="1" w:styleId="Char4">
    <w:name w:val="Σώμα κειμένου Char"/>
    <w:basedOn w:val="a0"/>
    <w:link w:val="a6"/>
    <w:semiHidden/>
    <w:rsid w:val="00816355"/>
    <w:rPr>
      <w:rFonts w:ascii="Times New Roman" w:eastAsia="Times New Roman" w:hAnsi="Times New Roman" w:cs="Calibri"/>
      <w:sz w:val="20"/>
      <w:szCs w:val="20"/>
      <w:lang w:eastAsia="ar-SA"/>
    </w:rPr>
  </w:style>
  <w:style w:type="paragraph" w:styleId="a7">
    <w:name w:val="List"/>
    <w:basedOn w:val="a6"/>
    <w:semiHidden/>
    <w:rsid w:val="00816355"/>
    <w:rPr>
      <w:rFonts w:cs="Mangal"/>
    </w:rPr>
  </w:style>
  <w:style w:type="paragraph" w:customStyle="1" w:styleId="12">
    <w:name w:val="Λεζάντα1"/>
    <w:basedOn w:val="a"/>
    <w:rsid w:val="008163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8">
    <w:name w:val="Ευρετήριο"/>
    <w:basedOn w:val="a"/>
    <w:rsid w:val="00816355"/>
    <w:pPr>
      <w:suppressLineNumbers/>
      <w:suppressAutoHyphens/>
      <w:spacing w:after="0" w:line="240" w:lineRule="auto"/>
    </w:pPr>
    <w:rPr>
      <w:rFonts w:ascii="Times New Roman" w:eastAsia="Times New Roman" w:hAnsi="Times New Roman" w:cs="Mangal"/>
      <w:sz w:val="20"/>
      <w:szCs w:val="20"/>
      <w:lang w:eastAsia="ar-SA"/>
    </w:rPr>
  </w:style>
  <w:style w:type="paragraph" w:styleId="-HTML">
    <w:name w:val="HTML Preformatted"/>
    <w:basedOn w:val="a"/>
    <w:link w:val="-HTMLChar1"/>
    <w:semiHidden/>
    <w:rsid w:val="00816355"/>
    <w:pPr>
      <w:suppressAutoHyphens/>
      <w:spacing w:after="0" w:line="240" w:lineRule="auto"/>
    </w:pPr>
    <w:rPr>
      <w:rFonts w:ascii="Verdana" w:eastAsia="Times New Roman" w:hAnsi="Verdana" w:cs="Courier New"/>
      <w:color w:val="000000"/>
      <w:sz w:val="14"/>
      <w:szCs w:val="14"/>
      <w:lang w:eastAsia="ar-SA"/>
    </w:rPr>
  </w:style>
  <w:style w:type="character" w:customStyle="1" w:styleId="-HTMLChar1">
    <w:name w:val="Προ-διαμορφωμένο HTML Char1"/>
    <w:basedOn w:val="a0"/>
    <w:link w:val="-HTML"/>
    <w:semiHidden/>
    <w:rsid w:val="00816355"/>
    <w:rPr>
      <w:rFonts w:ascii="Verdana" w:eastAsia="Times New Roman" w:hAnsi="Verdana" w:cs="Courier New"/>
      <w:color w:val="000000"/>
      <w:sz w:val="14"/>
      <w:szCs w:val="14"/>
      <w:lang w:eastAsia="ar-SA"/>
    </w:rPr>
  </w:style>
  <w:style w:type="paragraph" w:customStyle="1" w:styleId="21">
    <w:name w:val="Σώμα κείμενου 21"/>
    <w:basedOn w:val="a"/>
    <w:rsid w:val="00816355"/>
    <w:pPr>
      <w:suppressAutoHyphens/>
      <w:spacing w:before="60" w:after="60" w:line="240" w:lineRule="auto"/>
      <w:jc w:val="both"/>
    </w:pPr>
    <w:rPr>
      <w:rFonts w:ascii="Times New Roman" w:eastAsia="Times New Roman" w:hAnsi="Times New Roman" w:cs="Calibri"/>
      <w:color w:val="0000FF"/>
      <w:sz w:val="20"/>
      <w:szCs w:val="20"/>
      <w:lang w:eastAsia="ar-SA"/>
    </w:rPr>
  </w:style>
  <w:style w:type="paragraph" w:styleId="Web">
    <w:name w:val="Normal (Web)"/>
    <w:basedOn w:val="a"/>
    <w:semiHidden/>
    <w:rsid w:val="00816355"/>
    <w:pPr>
      <w:suppressAutoHyphens/>
      <w:spacing w:before="280" w:after="280" w:line="240" w:lineRule="auto"/>
    </w:pPr>
    <w:rPr>
      <w:rFonts w:ascii="Times New Roman" w:eastAsia="Times New Roman" w:hAnsi="Times New Roman" w:cs="Calibri"/>
      <w:sz w:val="24"/>
      <w:szCs w:val="24"/>
      <w:lang w:eastAsia="ar-SA"/>
    </w:rPr>
  </w:style>
  <w:style w:type="paragraph" w:styleId="a9">
    <w:name w:val="footnote text"/>
    <w:basedOn w:val="a"/>
    <w:link w:val="Char10"/>
    <w:semiHidden/>
    <w:rsid w:val="00816355"/>
    <w:pPr>
      <w:suppressAutoHyphens/>
      <w:spacing w:after="0" w:line="240" w:lineRule="auto"/>
    </w:pPr>
    <w:rPr>
      <w:rFonts w:ascii="Arial Black" w:eastAsia="Calibri" w:hAnsi="Arial Black" w:cs="Calibri"/>
      <w:sz w:val="20"/>
      <w:szCs w:val="20"/>
      <w:lang w:eastAsia="ar-SA"/>
    </w:rPr>
  </w:style>
  <w:style w:type="character" w:customStyle="1" w:styleId="Char10">
    <w:name w:val="Κείμενο υποσημείωσης Char1"/>
    <w:basedOn w:val="a0"/>
    <w:link w:val="a9"/>
    <w:semiHidden/>
    <w:rsid w:val="00816355"/>
    <w:rPr>
      <w:rFonts w:ascii="Arial Black" w:eastAsia="Calibri" w:hAnsi="Arial Black" w:cs="Calibri"/>
      <w:sz w:val="20"/>
      <w:szCs w:val="20"/>
      <w:lang w:eastAsia="ar-SA"/>
    </w:rPr>
  </w:style>
  <w:style w:type="paragraph" w:styleId="aa">
    <w:name w:val="List Paragraph"/>
    <w:basedOn w:val="a"/>
    <w:qFormat/>
    <w:rsid w:val="00816355"/>
    <w:pPr>
      <w:suppressAutoHyphens/>
      <w:spacing w:after="0" w:line="240" w:lineRule="auto"/>
      <w:ind w:left="720"/>
    </w:pPr>
    <w:rPr>
      <w:rFonts w:ascii="Times New Roman" w:eastAsia="Times New Roman" w:hAnsi="Times New Roman" w:cs="Calibri"/>
      <w:sz w:val="20"/>
      <w:szCs w:val="20"/>
      <w:lang w:eastAsia="ar-SA"/>
    </w:rPr>
  </w:style>
  <w:style w:type="paragraph" w:styleId="ab">
    <w:name w:val="header"/>
    <w:basedOn w:val="a"/>
    <w:link w:val="Char11"/>
    <w:semiHidden/>
    <w:rsid w:val="00816355"/>
    <w:pPr>
      <w:suppressAutoHyphens/>
      <w:spacing w:after="0" w:line="240" w:lineRule="auto"/>
    </w:pPr>
    <w:rPr>
      <w:rFonts w:ascii="Times New Roman" w:eastAsia="Times New Roman" w:hAnsi="Times New Roman" w:cs="Calibri"/>
      <w:sz w:val="20"/>
      <w:szCs w:val="20"/>
      <w:lang w:eastAsia="ar-SA"/>
    </w:rPr>
  </w:style>
  <w:style w:type="character" w:customStyle="1" w:styleId="Char11">
    <w:name w:val="Κεφαλίδα Char1"/>
    <w:basedOn w:val="a0"/>
    <w:link w:val="ab"/>
    <w:semiHidden/>
    <w:rsid w:val="00816355"/>
    <w:rPr>
      <w:rFonts w:ascii="Times New Roman" w:eastAsia="Times New Roman" w:hAnsi="Times New Roman" w:cs="Calibri"/>
      <w:sz w:val="20"/>
      <w:szCs w:val="20"/>
      <w:lang w:eastAsia="ar-SA"/>
    </w:rPr>
  </w:style>
  <w:style w:type="paragraph" w:styleId="ac">
    <w:name w:val="footer"/>
    <w:basedOn w:val="a"/>
    <w:link w:val="Char12"/>
    <w:semiHidden/>
    <w:rsid w:val="00816355"/>
    <w:pPr>
      <w:suppressAutoHyphens/>
      <w:spacing w:after="0" w:line="240" w:lineRule="auto"/>
    </w:pPr>
    <w:rPr>
      <w:rFonts w:ascii="Times New Roman" w:eastAsia="Times New Roman" w:hAnsi="Times New Roman" w:cs="Calibri"/>
      <w:sz w:val="20"/>
      <w:szCs w:val="20"/>
      <w:lang w:eastAsia="ar-SA"/>
    </w:rPr>
  </w:style>
  <w:style w:type="character" w:customStyle="1" w:styleId="Char12">
    <w:name w:val="Υποσέλιδο Char1"/>
    <w:basedOn w:val="a0"/>
    <w:link w:val="ac"/>
    <w:semiHidden/>
    <w:rsid w:val="00816355"/>
    <w:rPr>
      <w:rFonts w:ascii="Times New Roman" w:eastAsia="Times New Roman" w:hAnsi="Times New Roman" w:cs="Calibri"/>
      <w:sz w:val="20"/>
      <w:szCs w:val="20"/>
      <w:lang w:eastAsia="ar-SA"/>
    </w:rPr>
  </w:style>
  <w:style w:type="paragraph" w:styleId="ad">
    <w:name w:val="Body Text Indent"/>
    <w:basedOn w:val="a"/>
    <w:link w:val="Char13"/>
    <w:semiHidden/>
    <w:rsid w:val="00816355"/>
    <w:pPr>
      <w:suppressAutoHyphens/>
      <w:spacing w:after="120" w:line="240" w:lineRule="auto"/>
      <w:ind w:left="283"/>
    </w:pPr>
    <w:rPr>
      <w:rFonts w:ascii="Times New Roman" w:eastAsia="Times New Roman" w:hAnsi="Times New Roman" w:cs="Calibri"/>
      <w:sz w:val="20"/>
      <w:szCs w:val="20"/>
      <w:lang w:eastAsia="ar-SA"/>
    </w:rPr>
  </w:style>
  <w:style w:type="character" w:customStyle="1" w:styleId="Char13">
    <w:name w:val="Σώμα κείμενου με εσοχή Char1"/>
    <w:basedOn w:val="a0"/>
    <w:link w:val="ad"/>
    <w:semiHidden/>
    <w:rsid w:val="00816355"/>
    <w:rPr>
      <w:rFonts w:ascii="Times New Roman" w:eastAsia="Times New Roman" w:hAnsi="Times New Roman" w:cs="Calibri"/>
      <w:sz w:val="20"/>
      <w:szCs w:val="20"/>
      <w:lang w:eastAsia="ar-SA"/>
    </w:rPr>
  </w:style>
  <w:style w:type="paragraph" w:styleId="ae">
    <w:name w:val="Title"/>
    <w:basedOn w:val="a"/>
    <w:next w:val="af"/>
    <w:link w:val="Char14"/>
    <w:qFormat/>
    <w:rsid w:val="00816355"/>
    <w:pPr>
      <w:suppressAutoHyphens/>
      <w:spacing w:after="0" w:line="480" w:lineRule="atLeast"/>
      <w:ind w:left="851" w:right="1133" w:hanging="851"/>
      <w:jc w:val="center"/>
    </w:pPr>
    <w:rPr>
      <w:rFonts w:ascii="Times New Roman" w:eastAsia="Times New Roman" w:hAnsi="Times New Roman" w:cs="Calibri"/>
      <w:b/>
      <w:sz w:val="24"/>
      <w:szCs w:val="24"/>
      <w:lang w:eastAsia="ar-SA"/>
    </w:rPr>
  </w:style>
  <w:style w:type="character" w:customStyle="1" w:styleId="Char14">
    <w:name w:val="Τίτλος Char1"/>
    <w:basedOn w:val="a0"/>
    <w:link w:val="ae"/>
    <w:rsid w:val="00816355"/>
    <w:rPr>
      <w:rFonts w:ascii="Times New Roman" w:eastAsia="Times New Roman" w:hAnsi="Times New Roman" w:cs="Calibri"/>
      <w:b/>
      <w:sz w:val="24"/>
      <w:szCs w:val="24"/>
      <w:lang w:eastAsia="ar-SA"/>
    </w:rPr>
  </w:style>
  <w:style w:type="paragraph" w:styleId="af">
    <w:name w:val="Subtitle"/>
    <w:basedOn w:val="a5"/>
    <w:next w:val="a6"/>
    <w:link w:val="Char5"/>
    <w:qFormat/>
    <w:rsid w:val="00816355"/>
    <w:pPr>
      <w:jc w:val="center"/>
    </w:pPr>
    <w:rPr>
      <w:i/>
      <w:iCs/>
    </w:rPr>
  </w:style>
  <w:style w:type="character" w:customStyle="1" w:styleId="Char5">
    <w:name w:val="Υπότιτλος Char"/>
    <w:basedOn w:val="a0"/>
    <w:link w:val="af"/>
    <w:rsid w:val="00816355"/>
    <w:rPr>
      <w:rFonts w:ascii="Arial" w:eastAsia="SimSun" w:hAnsi="Arial" w:cs="Mangal"/>
      <w:i/>
      <w:iCs/>
      <w:sz w:val="28"/>
      <w:szCs w:val="28"/>
      <w:lang w:eastAsia="ar-SA"/>
    </w:rPr>
  </w:style>
  <w:style w:type="paragraph" w:customStyle="1" w:styleId="31">
    <w:name w:val="Σώμα κείμενου με εσοχή 31"/>
    <w:basedOn w:val="a"/>
    <w:rsid w:val="00816355"/>
    <w:pPr>
      <w:suppressAutoHyphens/>
      <w:spacing w:after="0" w:line="240" w:lineRule="auto"/>
      <w:ind w:left="426"/>
    </w:pPr>
    <w:rPr>
      <w:rFonts w:ascii="Arial" w:eastAsia="Times New Roman" w:hAnsi="Arial" w:cs="Calibri"/>
      <w:sz w:val="20"/>
      <w:szCs w:val="20"/>
      <w:lang w:eastAsia="ar-SA"/>
    </w:rPr>
  </w:style>
  <w:style w:type="paragraph" w:customStyle="1" w:styleId="af0">
    <w:name w:val="Τμήμα κείμενου"/>
    <w:basedOn w:val="a"/>
    <w:rsid w:val="00816355"/>
    <w:pPr>
      <w:suppressAutoHyphens/>
      <w:spacing w:after="0" w:line="240" w:lineRule="auto"/>
      <w:ind w:left="192" w:right="-154"/>
    </w:pPr>
    <w:rPr>
      <w:rFonts w:ascii="Times New Roman" w:eastAsia="Times New Roman" w:hAnsi="Times New Roman" w:cs="Calibri"/>
      <w:sz w:val="20"/>
      <w:szCs w:val="24"/>
      <w:lang w:eastAsia="ar-SA"/>
    </w:rPr>
  </w:style>
  <w:style w:type="paragraph" w:styleId="20">
    <w:name w:val="toc 2"/>
    <w:basedOn w:val="a"/>
    <w:next w:val="a"/>
    <w:semiHidden/>
    <w:rsid w:val="00816355"/>
    <w:pPr>
      <w:tabs>
        <w:tab w:val="left" w:pos="800"/>
        <w:tab w:val="right" w:leader="dot" w:pos="8743"/>
      </w:tabs>
      <w:suppressAutoHyphens/>
      <w:spacing w:before="120" w:after="0" w:line="240" w:lineRule="auto"/>
      <w:ind w:left="238"/>
    </w:pPr>
    <w:rPr>
      <w:rFonts w:ascii="Tahoma" w:eastAsia="Times New Roman" w:hAnsi="Tahoma" w:cs="Tahoma"/>
      <w:color w:val="000000"/>
      <w:sz w:val="20"/>
      <w:szCs w:val="24"/>
      <w:lang w:eastAsia="ar-SA"/>
    </w:rPr>
  </w:style>
  <w:style w:type="paragraph" w:styleId="13">
    <w:name w:val="toc 1"/>
    <w:basedOn w:val="a"/>
    <w:next w:val="a"/>
    <w:semiHidden/>
    <w:rsid w:val="00816355"/>
    <w:pPr>
      <w:tabs>
        <w:tab w:val="left" w:pos="360"/>
        <w:tab w:val="right" w:leader="dot" w:pos="8743"/>
      </w:tabs>
      <w:suppressAutoHyphens/>
      <w:spacing w:before="120" w:after="0" w:line="360" w:lineRule="auto"/>
      <w:jc w:val="both"/>
    </w:pPr>
    <w:rPr>
      <w:rFonts w:ascii="Times New Roman" w:eastAsia="Times New Roman" w:hAnsi="Times New Roman" w:cs="Calibri"/>
      <w:sz w:val="24"/>
      <w:szCs w:val="20"/>
      <w:lang w:eastAsia="ar-SA"/>
    </w:rPr>
  </w:style>
  <w:style w:type="paragraph" w:customStyle="1" w:styleId="font5">
    <w:name w:val="font5"/>
    <w:basedOn w:val="a"/>
    <w:rsid w:val="00816355"/>
    <w:pPr>
      <w:suppressAutoHyphens/>
      <w:snapToGrid w:val="0"/>
      <w:spacing w:before="280" w:after="280" w:line="240" w:lineRule="auto"/>
      <w:jc w:val="both"/>
    </w:pPr>
    <w:rPr>
      <w:rFonts w:ascii="Arial" w:eastAsia="Times New Roman" w:hAnsi="Arial" w:cs="Arial"/>
      <w:b/>
      <w:bCs/>
      <w:color w:val="000000"/>
      <w:sz w:val="24"/>
      <w:szCs w:val="24"/>
      <w:lang w:eastAsia="ar-SA"/>
    </w:rPr>
  </w:style>
  <w:style w:type="paragraph" w:customStyle="1" w:styleId="210">
    <w:name w:val="Σώμα κείμενου με εσοχή 21"/>
    <w:basedOn w:val="a"/>
    <w:rsid w:val="00816355"/>
    <w:pPr>
      <w:suppressAutoHyphens/>
      <w:snapToGrid w:val="0"/>
      <w:spacing w:after="0" w:line="240" w:lineRule="auto"/>
      <w:ind w:left="720"/>
    </w:pPr>
    <w:rPr>
      <w:rFonts w:ascii="Tahoma" w:eastAsia="Times New Roman" w:hAnsi="Tahoma" w:cs="Tahoma"/>
      <w:color w:val="000000"/>
      <w:sz w:val="20"/>
      <w:szCs w:val="24"/>
      <w:lang w:eastAsia="ar-SA"/>
    </w:rPr>
  </w:style>
  <w:style w:type="paragraph" w:customStyle="1" w:styleId="310">
    <w:name w:val="Σώμα κείμενου 31"/>
    <w:basedOn w:val="a"/>
    <w:rsid w:val="00816355"/>
    <w:pPr>
      <w:widowControl w:val="0"/>
      <w:suppressAutoHyphens/>
      <w:spacing w:after="0" w:line="240" w:lineRule="auto"/>
      <w:jc w:val="center"/>
    </w:pPr>
    <w:rPr>
      <w:rFonts w:ascii="Arial" w:eastAsia="Times New Roman" w:hAnsi="Arial" w:cs="Calibri"/>
      <w:b/>
      <w:i/>
      <w:spacing w:val="-3"/>
      <w:sz w:val="20"/>
      <w:szCs w:val="20"/>
      <w:lang w:val="en-US" w:eastAsia="ar-SA"/>
    </w:rPr>
  </w:style>
  <w:style w:type="paragraph" w:customStyle="1" w:styleId="af1">
    <w:name w:val="Περιεχόμενα πίνακα"/>
    <w:basedOn w:val="a"/>
    <w:rsid w:val="00816355"/>
    <w:pPr>
      <w:suppressLineNumbers/>
      <w:suppressAutoHyphens/>
      <w:spacing w:after="0" w:line="240" w:lineRule="auto"/>
    </w:pPr>
    <w:rPr>
      <w:rFonts w:ascii="Times New Roman" w:eastAsia="Times New Roman" w:hAnsi="Times New Roman" w:cs="Calibri"/>
      <w:sz w:val="20"/>
      <w:szCs w:val="20"/>
      <w:lang w:eastAsia="ar-SA"/>
    </w:rPr>
  </w:style>
  <w:style w:type="paragraph" w:customStyle="1" w:styleId="af2">
    <w:name w:val="Επικεφαλίδα πίνακα"/>
    <w:basedOn w:val="af1"/>
    <w:rsid w:val="00816355"/>
    <w:pPr>
      <w:jc w:val="center"/>
    </w:pPr>
    <w:rPr>
      <w:b/>
      <w:bCs/>
    </w:rPr>
  </w:style>
  <w:style w:type="paragraph" w:customStyle="1" w:styleId="af3">
    <w:name w:val="Περιεχόμενα πλαισίου"/>
    <w:basedOn w:val="a6"/>
    <w:rsid w:val="00816355"/>
  </w:style>
  <w:style w:type="table" w:styleId="af4">
    <w:name w:val="Table Grid"/>
    <w:basedOn w:val="a1"/>
    <w:uiPriority w:val="59"/>
    <w:rsid w:val="008163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Πλέγμα πίνακα1"/>
    <w:basedOn w:val="a1"/>
    <w:next w:val="af4"/>
    <w:uiPriority w:val="59"/>
    <w:rsid w:val="008163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Χωρίς λίστα11"/>
    <w:next w:val="a2"/>
    <w:uiPriority w:val="99"/>
    <w:semiHidden/>
    <w:unhideWhenUsed/>
    <w:rsid w:val="00816355"/>
  </w:style>
  <w:style w:type="paragraph" w:styleId="af5">
    <w:name w:val="Balloon Text"/>
    <w:basedOn w:val="a"/>
    <w:link w:val="Char6"/>
    <w:uiPriority w:val="99"/>
    <w:semiHidden/>
    <w:unhideWhenUsed/>
    <w:rsid w:val="006F6C47"/>
    <w:pPr>
      <w:spacing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6F6C47"/>
    <w:rPr>
      <w:rFonts w:ascii="Tahoma" w:hAnsi="Tahoma" w:cs="Tahoma"/>
      <w:sz w:val="16"/>
      <w:szCs w:val="16"/>
    </w:rPr>
  </w:style>
  <w:style w:type="table" w:customStyle="1" w:styleId="22">
    <w:name w:val="Πλέγμα πίνακα2"/>
    <w:basedOn w:val="a1"/>
    <w:next w:val="af4"/>
    <w:uiPriority w:val="59"/>
    <w:rsid w:val="006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816355"/>
    <w:pPr>
      <w:keepNext/>
      <w:numPr>
        <w:numId w:val="1"/>
      </w:numPr>
      <w:suppressAutoHyphens/>
      <w:spacing w:before="240" w:after="60" w:line="240" w:lineRule="auto"/>
      <w:outlineLvl w:val="0"/>
    </w:pPr>
    <w:rPr>
      <w:rFonts w:ascii="Cambria" w:eastAsia="Times New Roman" w:hAnsi="Cambria" w:cs="Calibri"/>
      <w:b/>
      <w:bCs/>
      <w:kern w:val="1"/>
      <w:sz w:val="32"/>
      <w:szCs w:val="32"/>
      <w:lang w:eastAsia="ar-SA"/>
    </w:rPr>
  </w:style>
  <w:style w:type="paragraph" w:styleId="2">
    <w:name w:val="heading 2"/>
    <w:aliases w:val="Title 2,h2"/>
    <w:basedOn w:val="a"/>
    <w:next w:val="a"/>
    <w:link w:val="2Char"/>
    <w:qFormat/>
    <w:rsid w:val="00816355"/>
    <w:pPr>
      <w:keepNext/>
      <w:numPr>
        <w:ilvl w:val="1"/>
        <w:numId w:val="1"/>
      </w:numPr>
      <w:suppressAutoHyphens/>
      <w:spacing w:before="480" w:after="120" w:line="240" w:lineRule="auto"/>
      <w:outlineLvl w:val="1"/>
    </w:pPr>
    <w:rPr>
      <w:rFonts w:ascii="Times New Roman" w:eastAsia="Times New Roman" w:hAnsi="Times New Roman" w:cs="Calibri"/>
      <w:b/>
      <w:color w:val="000000"/>
      <w:sz w:val="24"/>
      <w:szCs w:val="20"/>
      <w:lang w:eastAsia="ar-SA"/>
    </w:rPr>
  </w:style>
  <w:style w:type="paragraph" w:styleId="3">
    <w:name w:val="heading 3"/>
    <w:basedOn w:val="a"/>
    <w:next w:val="a"/>
    <w:link w:val="3Char"/>
    <w:qFormat/>
    <w:rsid w:val="00816355"/>
    <w:pPr>
      <w:keepNext/>
      <w:numPr>
        <w:ilvl w:val="2"/>
        <w:numId w:val="1"/>
      </w:numPr>
      <w:suppressAutoHyphens/>
      <w:autoSpaceDE w:val="0"/>
      <w:spacing w:after="0" w:line="240" w:lineRule="auto"/>
      <w:jc w:val="both"/>
      <w:outlineLvl w:val="2"/>
    </w:pPr>
    <w:rPr>
      <w:rFonts w:ascii="Arial Narrow" w:eastAsia="Calibri" w:hAnsi="Arial Narrow" w:cs="Calibri"/>
      <w:b/>
      <w:bCs/>
      <w:color w:val="000000"/>
      <w:sz w:val="24"/>
      <w:szCs w:val="24"/>
      <w:lang w:eastAsia="ar-SA"/>
    </w:rPr>
  </w:style>
  <w:style w:type="paragraph" w:styleId="5">
    <w:name w:val="heading 5"/>
    <w:basedOn w:val="a"/>
    <w:next w:val="a"/>
    <w:link w:val="5Char"/>
    <w:qFormat/>
    <w:rsid w:val="00816355"/>
    <w:pPr>
      <w:keepNext/>
      <w:numPr>
        <w:ilvl w:val="4"/>
        <w:numId w:val="1"/>
      </w:numPr>
      <w:suppressAutoHyphens/>
      <w:spacing w:after="0" w:line="240" w:lineRule="auto"/>
      <w:jc w:val="center"/>
      <w:outlineLvl w:val="4"/>
    </w:pPr>
    <w:rPr>
      <w:rFonts w:ascii="Tahoma" w:eastAsia="Arial Unicode MS" w:hAnsi="Tahoma" w:cs="Tahoma"/>
      <w:b/>
      <w:bCs/>
      <w:sz w:val="15"/>
      <w:szCs w:val="15"/>
      <w:lang w:eastAsia="ar-SA"/>
    </w:rPr>
  </w:style>
  <w:style w:type="paragraph" w:styleId="6">
    <w:name w:val="heading 6"/>
    <w:basedOn w:val="a"/>
    <w:next w:val="a"/>
    <w:link w:val="6Char"/>
    <w:qFormat/>
    <w:rsid w:val="00816355"/>
    <w:pPr>
      <w:numPr>
        <w:ilvl w:val="5"/>
        <w:numId w:val="1"/>
      </w:numPr>
      <w:suppressAutoHyphens/>
      <w:spacing w:before="240" w:after="60" w:line="240" w:lineRule="auto"/>
      <w:outlineLvl w:val="5"/>
    </w:pPr>
    <w:rPr>
      <w:rFonts w:ascii="Times New Roman" w:eastAsia="Times New Roman" w:hAnsi="Times New Roman" w:cs="Calibri"/>
      <w:b/>
      <w:bCs/>
      <w:lang w:eastAsia="ar-SA"/>
    </w:rPr>
  </w:style>
  <w:style w:type="paragraph" w:styleId="8">
    <w:name w:val="heading 8"/>
    <w:basedOn w:val="a"/>
    <w:next w:val="a"/>
    <w:link w:val="8Char"/>
    <w:qFormat/>
    <w:rsid w:val="00816355"/>
    <w:pPr>
      <w:keepNext/>
      <w:numPr>
        <w:ilvl w:val="7"/>
        <w:numId w:val="1"/>
      </w:numPr>
      <w:suppressAutoHyphens/>
      <w:spacing w:after="0" w:line="240" w:lineRule="auto"/>
      <w:jc w:val="center"/>
      <w:outlineLvl w:val="7"/>
    </w:pPr>
    <w:rPr>
      <w:rFonts w:ascii="Tahoma" w:eastAsia="Times New Roman" w:hAnsi="Tahoma" w:cs="Tahoma"/>
      <w:b/>
      <w:b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16355"/>
    <w:rPr>
      <w:rFonts w:ascii="Cambria" w:eastAsia="Times New Roman" w:hAnsi="Cambria" w:cs="Calibri"/>
      <w:b/>
      <w:bCs/>
      <w:kern w:val="1"/>
      <w:sz w:val="32"/>
      <w:szCs w:val="32"/>
      <w:lang w:eastAsia="ar-SA"/>
    </w:rPr>
  </w:style>
  <w:style w:type="character" w:customStyle="1" w:styleId="2Char">
    <w:name w:val="Επικεφαλίδα 2 Char"/>
    <w:aliases w:val="Title 2 Char,h2 Char"/>
    <w:basedOn w:val="a0"/>
    <w:link w:val="2"/>
    <w:rsid w:val="00816355"/>
    <w:rPr>
      <w:rFonts w:ascii="Times New Roman" w:eastAsia="Times New Roman" w:hAnsi="Times New Roman" w:cs="Calibri"/>
      <w:b/>
      <w:color w:val="000000"/>
      <w:sz w:val="24"/>
      <w:szCs w:val="20"/>
      <w:lang w:eastAsia="ar-SA"/>
    </w:rPr>
  </w:style>
  <w:style w:type="character" w:customStyle="1" w:styleId="3Char">
    <w:name w:val="Επικεφαλίδα 3 Char"/>
    <w:basedOn w:val="a0"/>
    <w:link w:val="3"/>
    <w:rsid w:val="00816355"/>
    <w:rPr>
      <w:rFonts w:ascii="Arial Narrow" w:eastAsia="Calibri" w:hAnsi="Arial Narrow" w:cs="Calibri"/>
      <w:b/>
      <w:bCs/>
      <w:color w:val="000000"/>
      <w:sz w:val="24"/>
      <w:szCs w:val="24"/>
      <w:lang w:eastAsia="ar-SA"/>
    </w:rPr>
  </w:style>
  <w:style w:type="character" w:customStyle="1" w:styleId="5Char">
    <w:name w:val="Επικεφαλίδα 5 Char"/>
    <w:basedOn w:val="a0"/>
    <w:link w:val="5"/>
    <w:rsid w:val="00816355"/>
    <w:rPr>
      <w:rFonts w:ascii="Tahoma" w:eastAsia="Arial Unicode MS" w:hAnsi="Tahoma" w:cs="Tahoma"/>
      <w:b/>
      <w:bCs/>
      <w:sz w:val="15"/>
      <w:szCs w:val="15"/>
      <w:lang w:eastAsia="ar-SA"/>
    </w:rPr>
  </w:style>
  <w:style w:type="character" w:customStyle="1" w:styleId="6Char">
    <w:name w:val="Επικεφαλίδα 6 Char"/>
    <w:basedOn w:val="a0"/>
    <w:link w:val="6"/>
    <w:rsid w:val="00816355"/>
    <w:rPr>
      <w:rFonts w:ascii="Times New Roman" w:eastAsia="Times New Roman" w:hAnsi="Times New Roman" w:cs="Calibri"/>
      <w:b/>
      <w:bCs/>
      <w:lang w:eastAsia="ar-SA"/>
    </w:rPr>
  </w:style>
  <w:style w:type="character" w:customStyle="1" w:styleId="8Char">
    <w:name w:val="Επικεφαλίδα 8 Char"/>
    <w:basedOn w:val="a0"/>
    <w:link w:val="8"/>
    <w:rsid w:val="00816355"/>
    <w:rPr>
      <w:rFonts w:ascii="Tahoma" w:eastAsia="Times New Roman" w:hAnsi="Tahoma" w:cs="Tahoma"/>
      <w:b/>
      <w:bCs/>
      <w:sz w:val="18"/>
      <w:szCs w:val="18"/>
      <w:lang w:eastAsia="ar-SA"/>
    </w:rPr>
  </w:style>
  <w:style w:type="numbering" w:customStyle="1" w:styleId="10">
    <w:name w:val="Χωρίς λίστα1"/>
    <w:next w:val="a2"/>
    <w:uiPriority w:val="99"/>
    <w:semiHidden/>
    <w:unhideWhenUsed/>
    <w:rsid w:val="00816355"/>
  </w:style>
  <w:style w:type="character" w:customStyle="1" w:styleId="WW8Num2z0">
    <w:name w:val="WW8Num2z0"/>
    <w:rsid w:val="00816355"/>
    <w:rPr>
      <w:rFonts w:eastAsia="Calibri" w:cs="Tahoma-Bold"/>
    </w:rPr>
  </w:style>
  <w:style w:type="character" w:customStyle="1" w:styleId="WW8Num3z0">
    <w:name w:val="WW8Num3z0"/>
    <w:rsid w:val="00816355"/>
    <w:rPr>
      <w:rFonts w:eastAsia="Calibri" w:cs="Tahoma-Bold"/>
    </w:rPr>
  </w:style>
  <w:style w:type="character" w:customStyle="1" w:styleId="WW8Num5z0">
    <w:name w:val="WW8Num5z0"/>
    <w:rsid w:val="00816355"/>
    <w:rPr>
      <w:rFonts w:ascii="Symbol" w:hAnsi="Symbol"/>
    </w:rPr>
  </w:style>
  <w:style w:type="character" w:customStyle="1" w:styleId="WW8Num7z0">
    <w:name w:val="WW8Num7z0"/>
    <w:rsid w:val="00816355"/>
    <w:rPr>
      <w:rFonts w:ascii="Symbol" w:hAnsi="Symbol"/>
    </w:rPr>
  </w:style>
  <w:style w:type="character" w:customStyle="1" w:styleId="WW8Num8z0">
    <w:name w:val="WW8Num8z0"/>
    <w:rsid w:val="00816355"/>
    <w:rPr>
      <w:rFonts w:ascii="Symbol" w:hAnsi="Symbol"/>
    </w:rPr>
  </w:style>
  <w:style w:type="character" w:customStyle="1" w:styleId="WW8Num9z0">
    <w:name w:val="WW8Num9z0"/>
    <w:rsid w:val="00816355"/>
    <w:rPr>
      <w:rFonts w:ascii="Symbol" w:hAnsi="Symbol"/>
    </w:rPr>
  </w:style>
  <w:style w:type="character" w:customStyle="1" w:styleId="WW8Num11z1">
    <w:name w:val="WW8Num11z1"/>
    <w:rsid w:val="00816355"/>
    <w:rPr>
      <w:rFonts w:ascii="Courier New" w:hAnsi="Courier New" w:cs="Courier New"/>
    </w:rPr>
  </w:style>
  <w:style w:type="character" w:customStyle="1" w:styleId="WW8Num11z2">
    <w:name w:val="WW8Num11z2"/>
    <w:rsid w:val="00816355"/>
    <w:rPr>
      <w:rFonts w:ascii="Wingdings" w:hAnsi="Wingdings"/>
    </w:rPr>
  </w:style>
  <w:style w:type="character" w:customStyle="1" w:styleId="WW8Num12z0">
    <w:name w:val="WW8Num12z0"/>
    <w:rsid w:val="00816355"/>
    <w:rPr>
      <w:rFonts w:ascii="Symbol" w:hAnsi="Symbol"/>
    </w:rPr>
  </w:style>
  <w:style w:type="character" w:customStyle="1" w:styleId="WW8Num13z0">
    <w:name w:val="WW8Num13z0"/>
    <w:rsid w:val="00816355"/>
    <w:rPr>
      <w:rFonts w:ascii="Symbol" w:hAnsi="Symbol"/>
    </w:rPr>
  </w:style>
  <w:style w:type="character" w:customStyle="1" w:styleId="WW8Num15z0">
    <w:name w:val="WW8Num15z0"/>
    <w:rsid w:val="00816355"/>
    <w:rPr>
      <w:rFonts w:cs="TimesNewRomanPS-BoldItalicMT"/>
    </w:rPr>
  </w:style>
  <w:style w:type="character" w:customStyle="1" w:styleId="WW8Num16z1">
    <w:name w:val="WW8Num16z1"/>
    <w:rsid w:val="00816355"/>
    <w:rPr>
      <w:b w:val="0"/>
    </w:rPr>
  </w:style>
  <w:style w:type="character" w:customStyle="1" w:styleId="WW8Num18z0">
    <w:name w:val="WW8Num18z0"/>
    <w:rsid w:val="00816355"/>
    <w:rPr>
      <w:rFonts w:ascii="Symbol" w:hAnsi="Symbol"/>
    </w:rPr>
  </w:style>
  <w:style w:type="character" w:customStyle="1" w:styleId="WW8Num21z0">
    <w:name w:val="WW8Num21z0"/>
    <w:rsid w:val="00816355"/>
    <w:rPr>
      <w:rFonts w:ascii="Calibri" w:hAnsi="Calibri" w:cs="TimesNewRomanPS-BoldItalicMT"/>
      <w:i/>
    </w:rPr>
  </w:style>
  <w:style w:type="character" w:customStyle="1" w:styleId="WW8Num23z0">
    <w:name w:val="WW8Num23z0"/>
    <w:rsid w:val="00816355"/>
    <w:rPr>
      <w:rFonts w:ascii="Symbol" w:hAnsi="Symbol"/>
    </w:rPr>
  </w:style>
  <w:style w:type="character" w:customStyle="1" w:styleId="WW8Num24z0">
    <w:name w:val="WW8Num24z0"/>
    <w:rsid w:val="00816355"/>
    <w:rPr>
      <w:rFonts w:ascii="Symbol" w:hAnsi="Symbol"/>
    </w:rPr>
  </w:style>
  <w:style w:type="character" w:customStyle="1" w:styleId="WW8Num30z0">
    <w:name w:val="WW8Num30z0"/>
    <w:rsid w:val="00816355"/>
    <w:rPr>
      <w:rFonts w:eastAsia="Calibri" w:cs="Tahoma-Bold"/>
    </w:rPr>
  </w:style>
  <w:style w:type="character" w:customStyle="1" w:styleId="WW8Num34z0">
    <w:name w:val="WW8Num34z0"/>
    <w:rsid w:val="00816355"/>
    <w:rPr>
      <w:rFonts w:ascii="Symbol" w:hAnsi="Symbol"/>
    </w:rPr>
  </w:style>
  <w:style w:type="character" w:customStyle="1" w:styleId="Absatz-Standardschriftart">
    <w:name w:val="Absatz-Standardschriftart"/>
    <w:rsid w:val="00816355"/>
  </w:style>
  <w:style w:type="character" w:customStyle="1" w:styleId="WW8Num1z0">
    <w:name w:val="WW8Num1z0"/>
    <w:rsid w:val="00816355"/>
    <w:rPr>
      <w:rFonts w:ascii="Wingdings" w:hAnsi="Wingdings"/>
    </w:rPr>
  </w:style>
  <w:style w:type="character" w:customStyle="1" w:styleId="WW8Num1z1">
    <w:name w:val="WW8Num1z1"/>
    <w:rsid w:val="00816355"/>
    <w:rPr>
      <w:rFonts w:ascii="Courier New" w:hAnsi="Courier New"/>
    </w:rPr>
  </w:style>
  <w:style w:type="character" w:customStyle="1" w:styleId="WW8Num1z3">
    <w:name w:val="WW8Num1z3"/>
    <w:rsid w:val="00816355"/>
    <w:rPr>
      <w:rFonts w:ascii="Symbol" w:hAnsi="Symbol"/>
    </w:rPr>
  </w:style>
  <w:style w:type="character" w:customStyle="1" w:styleId="WW8Num4z0">
    <w:name w:val="WW8Num4z0"/>
    <w:rsid w:val="00816355"/>
    <w:rPr>
      <w:rFonts w:ascii="Symbol" w:hAnsi="Symbol"/>
    </w:rPr>
  </w:style>
  <w:style w:type="character" w:customStyle="1" w:styleId="WW8Num4z1">
    <w:name w:val="WW8Num4z1"/>
    <w:rsid w:val="00816355"/>
    <w:rPr>
      <w:rFonts w:ascii="Courier New" w:hAnsi="Courier New" w:cs="Courier New"/>
    </w:rPr>
  </w:style>
  <w:style w:type="character" w:customStyle="1" w:styleId="WW8Num4z2">
    <w:name w:val="WW8Num4z2"/>
    <w:rsid w:val="00816355"/>
    <w:rPr>
      <w:rFonts w:ascii="Wingdings" w:hAnsi="Wingdings"/>
    </w:rPr>
  </w:style>
  <w:style w:type="character" w:customStyle="1" w:styleId="WW8Num6z0">
    <w:name w:val="WW8Num6z0"/>
    <w:rsid w:val="00816355"/>
    <w:rPr>
      <w:b/>
    </w:rPr>
  </w:style>
  <w:style w:type="character" w:customStyle="1" w:styleId="WW8Num7z1">
    <w:name w:val="WW8Num7z1"/>
    <w:rsid w:val="00816355"/>
    <w:rPr>
      <w:rFonts w:ascii="Courier New" w:hAnsi="Courier New" w:cs="Courier New"/>
    </w:rPr>
  </w:style>
  <w:style w:type="character" w:customStyle="1" w:styleId="WW8Num7z2">
    <w:name w:val="WW8Num7z2"/>
    <w:rsid w:val="00816355"/>
    <w:rPr>
      <w:rFonts w:ascii="Wingdings" w:hAnsi="Wingdings"/>
    </w:rPr>
  </w:style>
  <w:style w:type="character" w:customStyle="1" w:styleId="WW8Num8z1">
    <w:name w:val="WW8Num8z1"/>
    <w:rsid w:val="00816355"/>
    <w:rPr>
      <w:rFonts w:ascii="Courier New" w:hAnsi="Courier New" w:cs="Courier New"/>
    </w:rPr>
  </w:style>
  <w:style w:type="character" w:customStyle="1" w:styleId="WW8Num8z2">
    <w:name w:val="WW8Num8z2"/>
    <w:rsid w:val="00816355"/>
    <w:rPr>
      <w:rFonts w:ascii="Wingdings" w:hAnsi="Wingdings"/>
    </w:rPr>
  </w:style>
  <w:style w:type="character" w:customStyle="1" w:styleId="WW8Num10z1">
    <w:name w:val="WW8Num10z1"/>
    <w:rsid w:val="00816355"/>
    <w:rPr>
      <w:rFonts w:ascii="Symbol" w:hAnsi="Symbol"/>
    </w:rPr>
  </w:style>
  <w:style w:type="character" w:customStyle="1" w:styleId="WW8Num10z2">
    <w:name w:val="WW8Num10z2"/>
    <w:rsid w:val="00816355"/>
    <w:rPr>
      <w:rFonts w:ascii="Wingdings" w:hAnsi="Wingdings"/>
    </w:rPr>
  </w:style>
  <w:style w:type="character" w:customStyle="1" w:styleId="WW8Num11z0">
    <w:name w:val="WW8Num11z0"/>
    <w:rsid w:val="00816355"/>
    <w:rPr>
      <w:rFonts w:ascii="Symbol" w:hAnsi="Symbol"/>
    </w:rPr>
  </w:style>
  <w:style w:type="character" w:customStyle="1" w:styleId="WW8Num12z1">
    <w:name w:val="WW8Num12z1"/>
    <w:rsid w:val="00816355"/>
    <w:rPr>
      <w:rFonts w:ascii="Courier New" w:hAnsi="Courier New" w:cs="Courier New"/>
    </w:rPr>
  </w:style>
  <w:style w:type="character" w:customStyle="1" w:styleId="WW8Num12z2">
    <w:name w:val="WW8Num12z2"/>
    <w:rsid w:val="00816355"/>
    <w:rPr>
      <w:rFonts w:ascii="Wingdings" w:hAnsi="Wingdings"/>
    </w:rPr>
  </w:style>
  <w:style w:type="character" w:customStyle="1" w:styleId="WW8Num14z0">
    <w:name w:val="WW8Num14z0"/>
    <w:rsid w:val="00816355"/>
    <w:rPr>
      <w:rFonts w:cs="TimesNewRomanPS-BoldItalicMT"/>
    </w:rPr>
  </w:style>
  <w:style w:type="character" w:customStyle="1" w:styleId="WW8Num15z1">
    <w:name w:val="WW8Num15z1"/>
    <w:rsid w:val="00816355"/>
    <w:rPr>
      <w:b w:val="0"/>
    </w:rPr>
  </w:style>
  <w:style w:type="character" w:customStyle="1" w:styleId="WW8Num17z0">
    <w:name w:val="WW8Num17z0"/>
    <w:rsid w:val="00816355"/>
    <w:rPr>
      <w:rFonts w:ascii="Symbol" w:hAnsi="Symbol"/>
    </w:rPr>
  </w:style>
  <w:style w:type="character" w:customStyle="1" w:styleId="WW8Num17z1">
    <w:name w:val="WW8Num17z1"/>
    <w:rsid w:val="00816355"/>
    <w:rPr>
      <w:rFonts w:ascii="Courier New" w:hAnsi="Courier New" w:cs="Courier New"/>
    </w:rPr>
  </w:style>
  <w:style w:type="character" w:customStyle="1" w:styleId="WW8Num17z2">
    <w:name w:val="WW8Num17z2"/>
    <w:rsid w:val="00816355"/>
    <w:rPr>
      <w:rFonts w:ascii="Wingdings" w:hAnsi="Wingdings"/>
    </w:rPr>
  </w:style>
  <w:style w:type="character" w:customStyle="1" w:styleId="WW8Num19z1">
    <w:name w:val="WW8Num19z1"/>
    <w:rsid w:val="00816355"/>
    <w:rPr>
      <w:rFonts w:ascii="Wingdings" w:hAnsi="Wingdings"/>
    </w:rPr>
  </w:style>
  <w:style w:type="character" w:customStyle="1" w:styleId="WW8Num20z0">
    <w:name w:val="WW8Num20z0"/>
    <w:rsid w:val="00816355"/>
    <w:rPr>
      <w:rFonts w:ascii="Calibri" w:hAnsi="Calibri" w:cs="TimesNewRomanPS-BoldItalicMT"/>
      <w:i/>
    </w:rPr>
  </w:style>
  <w:style w:type="character" w:customStyle="1" w:styleId="WW8Num22z0">
    <w:name w:val="WW8Num22z0"/>
    <w:rsid w:val="00816355"/>
    <w:rPr>
      <w:rFonts w:ascii="Wingdings" w:hAnsi="Wingdings"/>
    </w:rPr>
  </w:style>
  <w:style w:type="character" w:customStyle="1" w:styleId="WW8Num22z1">
    <w:name w:val="WW8Num22z1"/>
    <w:rsid w:val="00816355"/>
    <w:rPr>
      <w:rFonts w:ascii="Courier New" w:hAnsi="Courier New"/>
    </w:rPr>
  </w:style>
  <w:style w:type="character" w:customStyle="1" w:styleId="WW8Num22z3">
    <w:name w:val="WW8Num22z3"/>
    <w:rsid w:val="00816355"/>
    <w:rPr>
      <w:rFonts w:ascii="Symbol" w:hAnsi="Symbol"/>
    </w:rPr>
  </w:style>
  <w:style w:type="character" w:customStyle="1" w:styleId="WW8Num23z1">
    <w:name w:val="WW8Num23z1"/>
    <w:rsid w:val="00816355"/>
    <w:rPr>
      <w:rFonts w:ascii="Courier New" w:hAnsi="Courier New" w:cs="Courier New"/>
    </w:rPr>
  </w:style>
  <w:style w:type="character" w:customStyle="1" w:styleId="WW8Num23z2">
    <w:name w:val="WW8Num23z2"/>
    <w:rsid w:val="00816355"/>
    <w:rPr>
      <w:rFonts w:ascii="Wingdings" w:hAnsi="Wingdings"/>
    </w:rPr>
  </w:style>
  <w:style w:type="character" w:customStyle="1" w:styleId="WW8Num29z0">
    <w:name w:val="WW8Num29z0"/>
    <w:rsid w:val="00816355"/>
    <w:rPr>
      <w:rFonts w:eastAsia="Calibri" w:cs="Tahoma-Bold"/>
    </w:rPr>
  </w:style>
  <w:style w:type="character" w:customStyle="1" w:styleId="WW8Num33z0">
    <w:name w:val="WW8Num33z0"/>
    <w:rsid w:val="00816355"/>
    <w:rPr>
      <w:rFonts w:ascii="Symbol" w:hAnsi="Symbol"/>
    </w:rPr>
  </w:style>
  <w:style w:type="character" w:customStyle="1" w:styleId="WW8Num33z1">
    <w:name w:val="WW8Num33z1"/>
    <w:rsid w:val="00816355"/>
    <w:rPr>
      <w:rFonts w:ascii="Courier New" w:hAnsi="Courier New" w:cs="Courier New"/>
    </w:rPr>
  </w:style>
  <w:style w:type="character" w:customStyle="1" w:styleId="WW8Num33z2">
    <w:name w:val="WW8Num33z2"/>
    <w:rsid w:val="00816355"/>
    <w:rPr>
      <w:rFonts w:ascii="Wingdings" w:hAnsi="Wingdings"/>
    </w:rPr>
  </w:style>
  <w:style w:type="character" w:customStyle="1" w:styleId="11">
    <w:name w:val="Προεπιλεγμένη γραμματοσειρά1"/>
    <w:rsid w:val="00816355"/>
  </w:style>
  <w:style w:type="character" w:customStyle="1" w:styleId="-HTMLChar">
    <w:name w:val="Προ-διαμορφωμένο HTML Char"/>
    <w:rsid w:val="00816355"/>
    <w:rPr>
      <w:rFonts w:ascii="Verdana" w:eastAsia="Times New Roman" w:hAnsi="Verdana" w:cs="Courier New"/>
      <w:color w:val="000000"/>
      <w:sz w:val="14"/>
      <w:szCs w:val="14"/>
    </w:rPr>
  </w:style>
  <w:style w:type="character" w:customStyle="1" w:styleId="2Char0">
    <w:name w:val="Σώμα κείμενου 2 Char"/>
    <w:rsid w:val="00816355"/>
    <w:rPr>
      <w:rFonts w:ascii="Times New Roman" w:eastAsia="Times New Roman" w:hAnsi="Times New Roman"/>
      <w:color w:val="0000FF"/>
    </w:rPr>
  </w:style>
  <w:style w:type="character" w:customStyle="1" w:styleId="Char">
    <w:name w:val="Κείμενο υποσημείωσης Char"/>
    <w:rsid w:val="00816355"/>
    <w:rPr>
      <w:rFonts w:ascii="Arial Black" w:hAnsi="Arial Black"/>
    </w:rPr>
  </w:style>
  <w:style w:type="character" w:customStyle="1" w:styleId="a3">
    <w:name w:val="Σύμβολο υποσημείωσης"/>
    <w:rsid w:val="00816355"/>
    <w:rPr>
      <w:vertAlign w:val="superscript"/>
    </w:rPr>
  </w:style>
  <w:style w:type="character" w:customStyle="1" w:styleId="Char0">
    <w:name w:val="Κεφαλίδα Char"/>
    <w:rsid w:val="00816355"/>
    <w:rPr>
      <w:rFonts w:ascii="Times New Roman" w:eastAsia="Times New Roman" w:hAnsi="Times New Roman"/>
    </w:rPr>
  </w:style>
  <w:style w:type="character" w:customStyle="1" w:styleId="Char1">
    <w:name w:val="Υποσέλιδο Char"/>
    <w:rsid w:val="00816355"/>
    <w:rPr>
      <w:rFonts w:ascii="Times New Roman" w:eastAsia="Times New Roman" w:hAnsi="Times New Roman"/>
    </w:rPr>
  </w:style>
  <w:style w:type="character" w:styleId="-">
    <w:name w:val="Hyperlink"/>
    <w:semiHidden/>
    <w:rsid w:val="00816355"/>
    <w:rPr>
      <w:color w:val="0000FF"/>
      <w:u w:val="single"/>
    </w:rPr>
  </w:style>
  <w:style w:type="character" w:customStyle="1" w:styleId="Char2">
    <w:name w:val="Σώμα κείμενου με εσοχή Char"/>
    <w:rsid w:val="00816355"/>
    <w:rPr>
      <w:rFonts w:ascii="Times New Roman" w:eastAsia="Times New Roman" w:hAnsi="Times New Roman"/>
    </w:rPr>
  </w:style>
  <w:style w:type="character" w:customStyle="1" w:styleId="Char3">
    <w:name w:val="Τίτλος Char"/>
    <w:rsid w:val="00816355"/>
    <w:rPr>
      <w:rFonts w:ascii="Times New Roman" w:eastAsia="Times New Roman" w:hAnsi="Times New Roman"/>
      <w:b/>
      <w:sz w:val="24"/>
      <w:szCs w:val="24"/>
    </w:rPr>
  </w:style>
  <w:style w:type="character" w:styleId="-0">
    <w:name w:val="FollowedHyperlink"/>
    <w:semiHidden/>
    <w:rsid w:val="00816355"/>
    <w:rPr>
      <w:color w:val="800080"/>
      <w:u w:val="single"/>
    </w:rPr>
  </w:style>
  <w:style w:type="character" w:styleId="a4">
    <w:name w:val="page number"/>
    <w:basedOn w:val="11"/>
    <w:semiHidden/>
    <w:rsid w:val="00816355"/>
  </w:style>
  <w:style w:type="paragraph" w:customStyle="1" w:styleId="a5">
    <w:name w:val="Επικεφαλίδα"/>
    <w:basedOn w:val="a"/>
    <w:next w:val="a6"/>
    <w:rsid w:val="00816355"/>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Char4"/>
    <w:semiHidden/>
    <w:rsid w:val="00816355"/>
    <w:pPr>
      <w:suppressAutoHyphens/>
      <w:spacing w:after="120" w:line="240" w:lineRule="auto"/>
    </w:pPr>
    <w:rPr>
      <w:rFonts w:ascii="Times New Roman" w:eastAsia="Times New Roman" w:hAnsi="Times New Roman" w:cs="Calibri"/>
      <w:sz w:val="20"/>
      <w:szCs w:val="20"/>
      <w:lang w:eastAsia="ar-SA"/>
    </w:rPr>
  </w:style>
  <w:style w:type="character" w:customStyle="1" w:styleId="Char4">
    <w:name w:val="Σώμα κειμένου Char"/>
    <w:basedOn w:val="a0"/>
    <w:link w:val="a6"/>
    <w:semiHidden/>
    <w:rsid w:val="00816355"/>
    <w:rPr>
      <w:rFonts w:ascii="Times New Roman" w:eastAsia="Times New Roman" w:hAnsi="Times New Roman" w:cs="Calibri"/>
      <w:sz w:val="20"/>
      <w:szCs w:val="20"/>
      <w:lang w:eastAsia="ar-SA"/>
    </w:rPr>
  </w:style>
  <w:style w:type="paragraph" w:styleId="a7">
    <w:name w:val="List"/>
    <w:basedOn w:val="a6"/>
    <w:semiHidden/>
    <w:rsid w:val="00816355"/>
    <w:rPr>
      <w:rFonts w:cs="Mangal"/>
    </w:rPr>
  </w:style>
  <w:style w:type="paragraph" w:customStyle="1" w:styleId="12">
    <w:name w:val="Λεζάντα1"/>
    <w:basedOn w:val="a"/>
    <w:rsid w:val="008163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8">
    <w:name w:val="Ευρετήριο"/>
    <w:basedOn w:val="a"/>
    <w:rsid w:val="00816355"/>
    <w:pPr>
      <w:suppressLineNumbers/>
      <w:suppressAutoHyphens/>
      <w:spacing w:after="0" w:line="240" w:lineRule="auto"/>
    </w:pPr>
    <w:rPr>
      <w:rFonts w:ascii="Times New Roman" w:eastAsia="Times New Roman" w:hAnsi="Times New Roman" w:cs="Mangal"/>
      <w:sz w:val="20"/>
      <w:szCs w:val="20"/>
      <w:lang w:eastAsia="ar-SA"/>
    </w:rPr>
  </w:style>
  <w:style w:type="paragraph" w:styleId="-HTML">
    <w:name w:val="HTML Preformatted"/>
    <w:basedOn w:val="a"/>
    <w:link w:val="-HTMLChar1"/>
    <w:semiHidden/>
    <w:rsid w:val="00816355"/>
    <w:pPr>
      <w:suppressAutoHyphens/>
      <w:spacing w:after="0" w:line="240" w:lineRule="auto"/>
    </w:pPr>
    <w:rPr>
      <w:rFonts w:ascii="Verdana" w:eastAsia="Times New Roman" w:hAnsi="Verdana" w:cs="Courier New"/>
      <w:color w:val="000000"/>
      <w:sz w:val="14"/>
      <w:szCs w:val="14"/>
      <w:lang w:eastAsia="ar-SA"/>
    </w:rPr>
  </w:style>
  <w:style w:type="character" w:customStyle="1" w:styleId="-HTMLChar1">
    <w:name w:val="Προ-διαμορφωμένο HTML Char1"/>
    <w:basedOn w:val="a0"/>
    <w:link w:val="-HTML"/>
    <w:semiHidden/>
    <w:rsid w:val="00816355"/>
    <w:rPr>
      <w:rFonts w:ascii="Verdana" w:eastAsia="Times New Roman" w:hAnsi="Verdana" w:cs="Courier New"/>
      <w:color w:val="000000"/>
      <w:sz w:val="14"/>
      <w:szCs w:val="14"/>
      <w:lang w:eastAsia="ar-SA"/>
    </w:rPr>
  </w:style>
  <w:style w:type="paragraph" w:customStyle="1" w:styleId="21">
    <w:name w:val="Σώμα κείμενου 21"/>
    <w:basedOn w:val="a"/>
    <w:rsid w:val="00816355"/>
    <w:pPr>
      <w:suppressAutoHyphens/>
      <w:spacing w:before="60" w:after="60" w:line="240" w:lineRule="auto"/>
      <w:jc w:val="both"/>
    </w:pPr>
    <w:rPr>
      <w:rFonts w:ascii="Times New Roman" w:eastAsia="Times New Roman" w:hAnsi="Times New Roman" w:cs="Calibri"/>
      <w:color w:val="0000FF"/>
      <w:sz w:val="20"/>
      <w:szCs w:val="20"/>
      <w:lang w:eastAsia="ar-SA"/>
    </w:rPr>
  </w:style>
  <w:style w:type="paragraph" w:styleId="Web">
    <w:name w:val="Normal (Web)"/>
    <w:basedOn w:val="a"/>
    <w:semiHidden/>
    <w:rsid w:val="00816355"/>
    <w:pPr>
      <w:suppressAutoHyphens/>
      <w:spacing w:before="280" w:after="280" w:line="240" w:lineRule="auto"/>
    </w:pPr>
    <w:rPr>
      <w:rFonts w:ascii="Times New Roman" w:eastAsia="Times New Roman" w:hAnsi="Times New Roman" w:cs="Calibri"/>
      <w:sz w:val="24"/>
      <w:szCs w:val="24"/>
      <w:lang w:eastAsia="ar-SA"/>
    </w:rPr>
  </w:style>
  <w:style w:type="paragraph" w:styleId="a9">
    <w:name w:val="footnote text"/>
    <w:basedOn w:val="a"/>
    <w:link w:val="Char10"/>
    <w:semiHidden/>
    <w:rsid w:val="00816355"/>
    <w:pPr>
      <w:suppressAutoHyphens/>
      <w:spacing w:after="0" w:line="240" w:lineRule="auto"/>
    </w:pPr>
    <w:rPr>
      <w:rFonts w:ascii="Arial Black" w:eastAsia="Calibri" w:hAnsi="Arial Black" w:cs="Calibri"/>
      <w:sz w:val="20"/>
      <w:szCs w:val="20"/>
      <w:lang w:eastAsia="ar-SA"/>
    </w:rPr>
  </w:style>
  <w:style w:type="character" w:customStyle="1" w:styleId="Char10">
    <w:name w:val="Κείμενο υποσημείωσης Char1"/>
    <w:basedOn w:val="a0"/>
    <w:link w:val="a9"/>
    <w:semiHidden/>
    <w:rsid w:val="00816355"/>
    <w:rPr>
      <w:rFonts w:ascii="Arial Black" w:eastAsia="Calibri" w:hAnsi="Arial Black" w:cs="Calibri"/>
      <w:sz w:val="20"/>
      <w:szCs w:val="20"/>
      <w:lang w:eastAsia="ar-SA"/>
    </w:rPr>
  </w:style>
  <w:style w:type="paragraph" w:styleId="aa">
    <w:name w:val="List Paragraph"/>
    <w:basedOn w:val="a"/>
    <w:qFormat/>
    <w:rsid w:val="00816355"/>
    <w:pPr>
      <w:suppressAutoHyphens/>
      <w:spacing w:after="0" w:line="240" w:lineRule="auto"/>
      <w:ind w:left="720"/>
    </w:pPr>
    <w:rPr>
      <w:rFonts w:ascii="Times New Roman" w:eastAsia="Times New Roman" w:hAnsi="Times New Roman" w:cs="Calibri"/>
      <w:sz w:val="20"/>
      <w:szCs w:val="20"/>
      <w:lang w:eastAsia="ar-SA"/>
    </w:rPr>
  </w:style>
  <w:style w:type="paragraph" w:styleId="ab">
    <w:name w:val="header"/>
    <w:basedOn w:val="a"/>
    <w:link w:val="Char11"/>
    <w:semiHidden/>
    <w:rsid w:val="00816355"/>
    <w:pPr>
      <w:suppressAutoHyphens/>
      <w:spacing w:after="0" w:line="240" w:lineRule="auto"/>
    </w:pPr>
    <w:rPr>
      <w:rFonts w:ascii="Times New Roman" w:eastAsia="Times New Roman" w:hAnsi="Times New Roman" w:cs="Calibri"/>
      <w:sz w:val="20"/>
      <w:szCs w:val="20"/>
      <w:lang w:eastAsia="ar-SA"/>
    </w:rPr>
  </w:style>
  <w:style w:type="character" w:customStyle="1" w:styleId="Char11">
    <w:name w:val="Κεφαλίδα Char1"/>
    <w:basedOn w:val="a0"/>
    <w:link w:val="ab"/>
    <w:semiHidden/>
    <w:rsid w:val="00816355"/>
    <w:rPr>
      <w:rFonts w:ascii="Times New Roman" w:eastAsia="Times New Roman" w:hAnsi="Times New Roman" w:cs="Calibri"/>
      <w:sz w:val="20"/>
      <w:szCs w:val="20"/>
      <w:lang w:eastAsia="ar-SA"/>
    </w:rPr>
  </w:style>
  <w:style w:type="paragraph" w:styleId="ac">
    <w:name w:val="footer"/>
    <w:basedOn w:val="a"/>
    <w:link w:val="Char12"/>
    <w:semiHidden/>
    <w:rsid w:val="00816355"/>
    <w:pPr>
      <w:suppressAutoHyphens/>
      <w:spacing w:after="0" w:line="240" w:lineRule="auto"/>
    </w:pPr>
    <w:rPr>
      <w:rFonts w:ascii="Times New Roman" w:eastAsia="Times New Roman" w:hAnsi="Times New Roman" w:cs="Calibri"/>
      <w:sz w:val="20"/>
      <w:szCs w:val="20"/>
      <w:lang w:eastAsia="ar-SA"/>
    </w:rPr>
  </w:style>
  <w:style w:type="character" w:customStyle="1" w:styleId="Char12">
    <w:name w:val="Υποσέλιδο Char1"/>
    <w:basedOn w:val="a0"/>
    <w:link w:val="ac"/>
    <w:semiHidden/>
    <w:rsid w:val="00816355"/>
    <w:rPr>
      <w:rFonts w:ascii="Times New Roman" w:eastAsia="Times New Roman" w:hAnsi="Times New Roman" w:cs="Calibri"/>
      <w:sz w:val="20"/>
      <w:szCs w:val="20"/>
      <w:lang w:eastAsia="ar-SA"/>
    </w:rPr>
  </w:style>
  <w:style w:type="paragraph" w:styleId="ad">
    <w:name w:val="Body Text Indent"/>
    <w:basedOn w:val="a"/>
    <w:link w:val="Char13"/>
    <w:semiHidden/>
    <w:rsid w:val="00816355"/>
    <w:pPr>
      <w:suppressAutoHyphens/>
      <w:spacing w:after="120" w:line="240" w:lineRule="auto"/>
      <w:ind w:left="283"/>
    </w:pPr>
    <w:rPr>
      <w:rFonts w:ascii="Times New Roman" w:eastAsia="Times New Roman" w:hAnsi="Times New Roman" w:cs="Calibri"/>
      <w:sz w:val="20"/>
      <w:szCs w:val="20"/>
      <w:lang w:eastAsia="ar-SA"/>
    </w:rPr>
  </w:style>
  <w:style w:type="character" w:customStyle="1" w:styleId="Char13">
    <w:name w:val="Σώμα κείμενου με εσοχή Char1"/>
    <w:basedOn w:val="a0"/>
    <w:link w:val="ad"/>
    <w:semiHidden/>
    <w:rsid w:val="00816355"/>
    <w:rPr>
      <w:rFonts w:ascii="Times New Roman" w:eastAsia="Times New Roman" w:hAnsi="Times New Roman" w:cs="Calibri"/>
      <w:sz w:val="20"/>
      <w:szCs w:val="20"/>
      <w:lang w:eastAsia="ar-SA"/>
    </w:rPr>
  </w:style>
  <w:style w:type="paragraph" w:styleId="ae">
    <w:name w:val="Title"/>
    <w:basedOn w:val="a"/>
    <w:next w:val="af"/>
    <w:link w:val="Char14"/>
    <w:qFormat/>
    <w:rsid w:val="00816355"/>
    <w:pPr>
      <w:suppressAutoHyphens/>
      <w:spacing w:after="0" w:line="480" w:lineRule="atLeast"/>
      <w:ind w:left="851" w:right="1133" w:hanging="851"/>
      <w:jc w:val="center"/>
    </w:pPr>
    <w:rPr>
      <w:rFonts w:ascii="Times New Roman" w:eastAsia="Times New Roman" w:hAnsi="Times New Roman" w:cs="Calibri"/>
      <w:b/>
      <w:sz w:val="24"/>
      <w:szCs w:val="24"/>
      <w:lang w:eastAsia="ar-SA"/>
    </w:rPr>
  </w:style>
  <w:style w:type="character" w:customStyle="1" w:styleId="Char14">
    <w:name w:val="Τίτλος Char1"/>
    <w:basedOn w:val="a0"/>
    <w:link w:val="ae"/>
    <w:rsid w:val="00816355"/>
    <w:rPr>
      <w:rFonts w:ascii="Times New Roman" w:eastAsia="Times New Roman" w:hAnsi="Times New Roman" w:cs="Calibri"/>
      <w:b/>
      <w:sz w:val="24"/>
      <w:szCs w:val="24"/>
      <w:lang w:eastAsia="ar-SA"/>
    </w:rPr>
  </w:style>
  <w:style w:type="paragraph" w:styleId="af">
    <w:name w:val="Subtitle"/>
    <w:basedOn w:val="a5"/>
    <w:next w:val="a6"/>
    <w:link w:val="Char5"/>
    <w:qFormat/>
    <w:rsid w:val="00816355"/>
    <w:pPr>
      <w:jc w:val="center"/>
    </w:pPr>
    <w:rPr>
      <w:i/>
      <w:iCs/>
    </w:rPr>
  </w:style>
  <w:style w:type="character" w:customStyle="1" w:styleId="Char5">
    <w:name w:val="Υπότιτλος Char"/>
    <w:basedOn w:val="a0"/>
    <w:link w:val="af"/>
    <w:rsid w:val="00816355"/>
    <w:rPr>
      <w:rFonts w:ascii="Arial" w:eastAsia="SimSun" w:hAnsi="Arial" w:cs="Mangal"/>
      <w:i/>
      <w:iCs/>
      <w:sz w:val="28"/>
      <w:szCs w:val="28"/>
      <w:lang w:eastAsia="ar-SA"/>
    </w:rPr>
  </w:style>
  <w:style w:type="paragraph" w:customStyle="1" w:styleId="31">
    <w:name w:val="Σώμα κείμενου με εσοχή 31"/>
    <w:basedOn w:val="a"/>
    <w:rsid w:val="00816355"/>
    <w:pPr>
      <w:suppressAutoHyphens/>
      <w:spacing w:after="0" w:line="240" w:lineRule="auto"/>
      <w:ind w:left="426"/>
    </w:pPr>
    <w:rPr>
      <w:rFonts w:ascii="Arial" w:eastAsia="Times New Roman" w:hAnsi="Arial" w:cs="Calibri"/>
      <w:sz w:val="20"/>
      <w:szCs w:val="20"/>
      <w:lang w:eastAsia="ar-SA"/>
    </w:rPr>
  </w:style>
  <w:style w:type="paragraph" w:customStyle="1" w:styleId="af0">
    <w:name w:val="Τμήμα κείμενου"/>
    <w:basedOn w:val="a"/>
    <w:rsid w:val="00816355"/>
    <w:pPr>
      <w:suppressAutoHyphens/>
      <w:spacing w:after="0" w:line="240" w:lineRule="auto"/>
      <w:ind w:left="192" w:right="-154"/>
    </w:pPr>
    <w:rPr>
      <w:rFonts w:ascii="Times New Roman" w:eastAsia="Times New Roman" w:hAnsi="Times New Roman" w:cs="Calibri"/>
      <w:sz w:val="20"/>
      <w:szCs w:val="24"/>
      <w:lang w:eastAsia="ar-SA"/>
    </w:rPr>
  </w:style>
  <w:style w:type="paragraph" w:styleId="20">
    <w:name w:val="toc 2"/>
    <w:basedOn w:val="a"/>
    <w:next w:val="a"/>
    <w:semiHidden/>
    <w:rsid w:val="00816355"/>
    <w:pPr>
      <w:tabs>
        <w:tab w:val="left" w:pos="800"/>
        <w:tab w:val="right" w:leader="dot" w:pos="8743"/>
      </w:tabs>
      <w:suppressAutoHyphens/>
      <w:spacing w:before="120" w:after="0" w:line="240" w:lineRule="auto"/>
      <w:ind w:left="238"/>
    </w:pPr>
    <w:rPr>
      <w:rFonts w:ascii="Tahoma" w:eastAsia="Times New Roman" w:hAnsi="Tahoma" w:cs="Tahoma"/>
      <w:color w:val="000000"/>
      <w:sz w:val="20"/>
      <w:szCs w:val="24"/>
      <w:lang w:eastAsia="ar-SA"/>
    </w:rPr>
  </w:style>
  <w:style w:type="paragraph" w:styleId="13">
    <w:name w:val="toc 1"/>
    <w:basedOn w:val="a"/>
    <w:next w:val="a"/>
    <w:semiHidden/>
    <w:rsid w:val="00816355"/>
    <w:pPr>
      <w:tabs>
        <w:tab w:val="left" w:pos="360"/>
        <w:tab w:val="right" w:leader="dot" w:pos="8743"/>
      </w:tabs>
      <w:suppressAutoHyphens/>
      <w:spacing w:before="120" w:after="0" w:line="360" w:lineRule="auto"/>
      <w:jc w:val="both"/>
    </w:pPr>
    <w:rPr>
      <w:rFonts w:ascii="Times New Roman" w:eastAsia="Times New Roman" w:hAnsi="Times New Roman" w:cs="Calibri"/>
      <w:sz w:val="24"/>
      <w:szCs w:val="20"/>
      <w:lang w:eastAsia="ar-SA"/>
    </w:rPr>
  </w:style>
  <w:style w:type="paragraph" w:customStyle="1" w:styleId="font5">
    <w:name w:val="font5"/>
    <w:basedOn w:val="a"/>
    <w:rsid w:val="00816355"/>
    <w:pPr>
      <w:suppressAutoHyphens/>
      <w:snapToGrid w:val="0"/>
      <w:spacing w:before="280" w:after="280" w:line="240" w:lineRule="auto"/>
      <w:jc w:val="both"/>
    </w:pPr>
    <w:rPr>
      <w:rFonts w:ascii="Arial" w:eastAsia="Times New Roman" w:hAnsi="Arial" w:cs="Arial"/>
      <w:b/>
      <w:bCs/>
      <w:color w:val="000000"/>
      <w:sz w:val="24"/>
      <w:szCs w:val="24"/>
      <w:lang w:eastAsia="ar-SA"/>
    </w:rPr>
  </w:style>
  <w:style w:type="paragraph" w:customStyle="1" w:styleId="210">
    <w:name w:val="Σώμα κείμενου με εσοχή 21"/>
    <w:basedOn w:val="a"/>
    <w:rsid w:val="00816355"/>
    <w:pPr>
      <w:suppressAutoHyphens/>
      <w:snapToGrid w:val="0"/>
      <w:spacing w:after="0" w:line="240" w:lineRule="auto"/>
      <w:ind w:left="720"/>
    </w:pPr>
    <w:rPr>
      <w:rFonts w:ascii="Tahoma" w:eastAsia="Times New Roman" w:hAnsi="Tahoma" w:cs="Tahoma"/>
      <w:color w:val="000000"/>
      <w:sz w:val="20"/>
      <w:szCs w:val="24"/>
      <w:lang w:eastAsia="ar-SA"/>
    </w:rPr>
  </w:style>
  <w:style w:type="paragraph" w:customStyle="1" w:styleId="310">
    <w:name w:val="Σώμα κείμενου 31"/>
    <w:basedOn w:val="a"/>
    <w:rsid w:val="00816355"/>
    <w:pPr>
      <w:widowControl w:val="0"/>
      <w:suppressAutoHyphens/>
      <w:spacing w:after="0" w:line="240" w:lineRule="auto"/>
      <w:jc w:val="center"/>
    </w:pPr>
    <w:rPr>
      <w:rFonts w:ascii="Arial" w:eastAsia="Times New Roman" w:hAnsi="Arial" w:cs="Calibri"/>
      <w:b/>
      <w:i/>
      <w:spacing w:val="-3"/>
      <w:sz w:val="20"/>
      <w:szCs w:val="20"/>
      <w:lang w:val="en-US" w:eastAsia="ar-SA"/>
    </w:rPr>
  </w:style>
  <w:style w:type="paragraph" w:customStyle="1" w:styleId="af1">
    <w:name w:val="Περιεχόμενα πίνακα"/>
    <w:basedOn w:val="a"/>
    <w:rsid w:val="00816355"/>
    <w:pPr>
      <w:suppressLineNumbers/>
      <w:suppressAutoHyphens/>
      <w:spacing w:after="0" w:line="240" w:lineRule="auto"/>
    </w:pPr>
    <w:rPr>
      <w:rFonts w:ascii="Times New Roman" w:eastAsia="Times New Roman" w:hAnsi="Times New Roman" w:cs="Calibri"/>
      <w:sz w:val="20"/>
      <w:szCs w:val="20"/>
      <w:lang w:eastAsia="ar-SA"/>
    </w:rPr>
  </w:style>
  <w:style w:type="paragraph" w:customStyle="1" w:styleId="af2">
    <w:name w:val="Επικεφαλίδα πίνακα"/>
    <w:basedOn w:val="af1"/>
    <w:rsid w:val="00816355"/>
    <w:pPr>
      <w:jc w:val="center"/>
    </w:pPr>
    <w:rPr>
      <w:b/>
      <w:bCs/>
    </w:rPr>
  </w:style>
  <w:style w:type="paragraph" w:customStyle="1" w:styleId="af3">
    <w:name w:val="Περιεχόμενα πλαισίου"/>
    <w:basedOn w:val="a6"/>
    <w:rsid w:val="00816355"/>
  </w:style>
  <w:style w:type="table" w:styleId="af4">
    <w:name w:val="Table Grid"/>
    <w:basedOn w:val="a1"/>
    <w:uiPriority w:val="59"/>
    <w:rsid w:val="008163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Πλέγμα πίνακα1"/>
    <w:basedOn w:val="a1"/>
    <w:next w:val="af4"/>
    <w:uiPriority w:val="59"/>
    <w:rsid w:val="008163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Χωρίς λίστα11"/>
    <w:next w:val="a2"/>
    <w:uiPriority w:val="99"/>
    <w:semiHidden/>
    <w:unhideWhenUsed/>
    <w:rsid w:val="00816355"/>
  </w:style>
  <w:style w:type="paragraph" w:styleId="af5">
    <w:name w:val="Balloon Text"/>
    <w:basedOn w:val="a"/>
    <w:link w:val="Char6"/>
    <w:uiPriority w:val="99"/>
    <w:semiHidden/>
    <w:unhideWhenUsed/>
    <w:rsid w:val="006F6C47"/>
    <w:pPr>
      <w:spacing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6F6C47"/>
    <w:rPr>
      <w:rFonts w:ascii="Tahoma" w:hAnsi="Tahoma" w:cs="Tahoma"/>
      <w:sz w:val="16"/>
      <w:szCs w:val="16"/>
    </w:rPr>
  </w:style>
  <w:style w:type="table" w:customStyle="1" w:styleId="22">
    <w:name w:val="Πλέγμα πίνακα2"/>
    <w:basedOn w:val="a1"/>
    <w:next w:val="af4"/>
    <w:uiPriority w:val="59"/>
    <w:rsid w:val="006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mithion@agandreashosp.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68</Pages>
  <Words>26505</Words>
  <Characters>143132</Characters>
  <Application>Microsoft Office Word</Application>
  <DocSecurity>0</DocSecurity>
  <Lines>1192</Lines>
  <Paragraphs>338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2013-09-04T07:02:00Z</cp:lastPrinted>
  <dcterms:created xsi:type="dcterms:W3CDTF">2013-06-17T08:05:00Z</dcterms:created>
  <dcterms:modified xsi:type="dcterms:W3CDTF">2013-09-04T07:53:00Z</dcterms:modified>
</cp:coreProperties>
</file>