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08" w:rsidRPr="0047280C" w:rsidRDefault="00D33108" w:rsidP="00940C45">
      <w:pPr>
        <w:pStyle w:val="a5"/>
        <w:rPr>
          <w:rFonts w:ascii="Book Antiqua" w:hAnsi="Book Antiqua"/>
        </w:rPr>
      </w:pPr>
    </w:p>
    <w:p w:rsidR="00252863" w:rsidRPr="00BF2F21" w:rsidRDefault="006A7078" w:rsidP="00BF2F21">
      <w:pPr>
        <w:pStyle w:val="a5"/>
        <w:ind w:left="5040"/>
        <w:rPr>
          <w:rFonts w:cstheme="minorHAnsi"/>
          <w:b/>
          <w:sz w:val="24"/>
          <w:szCs w:val="24"/>
          <w:lang w:val="en-US"/>
        </w:rPr>
      </w:pPr>
      <w:r w:rsidRPr="00BF2F21">
        <w:rPr>
          <w:rFonts w:cstheme="minorHAnsi"/>
          <w:b/>
          <w:sz w:val="24"/>
          <w:szCs w:val="24"/>
        </w:rPr>
        <w:t xml:space="preserve"> </w:t>
      </w:r>
    </w:p>
    <w:p w:rsidR="00252863" w:rsidRPr="00BF2F21" w:rsidRDefault="00252863" w:rsidP="00252863">
      <w:pPr>
        <w:spacing w:before="150" w:after="150" w:line="360" w:lineRule="auto"/>
        <w:jc w:val="center"/>
        <w:rPr>
          <w:color w:val="44546A" w:themeColor="text2"/>
          <w:sz w:val="20"/>
          <w:szCs w:val="20"/>
        </w:rPr>
      </w:pPr>
      <w:r w:rsidRPr="00BF2F21">
        <w:rPr>
          <w:rStyle w:val="a8"/>
          <w:color w:val="44546A" w:themeColor="text2"/>
          <w:sz w:val="20"/>
          <w:szCs w:val="20"/>
        </w:rPr>
        <w:t>Πρόσκληση σε ενημερωτική e-ημερίδα «Παρουσίαση του Νέου Προγράμματος Επιδότησης Επιχειρηματικών Δανείων – ΓΕΦΥΡΑ 2»</w:t>
      </w:r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 xml:space="preserve">Το </w:t>
      </w:r>
      <w:r w:rsidRPr="00BF2F21">
        <w:rPr>
          <w:rStyle w:val="a8"/>
          <w:color w:val="44546A" w:themeColor="text2"/>
          <w:sz w:val="20"/>
          <w:szCs w:val="20"/>
        </w:rPr>
        <w:t xml:space="preserve">Περιφερειακό Επιμελητηριακό Συμβούλιο Δυτικής Ελλάδας </w:t>
      </w:r>
      <w:r w:rsidRPr="00BF2F21">
        <w:rPr>
          <w:color w:val="44546A" w:themeColor="text2"/>
          <w:sz w:val="20"/>
          <w:szCs w:val="20"/>
        </w:rPr>
        <w:t xml:space="preserve">σας προσκαλεί στην ενημερωτική τηλεδιάσκεψη με θέμα </w:t>
      </w:r>
      <w:r w:rsidRPr="00BF2F21">
        <w:rPr>
          <w:rStyle w:val="a8"/>
          <w:color w:val="44546A" w:themeColor="text2"/>
          <w:sz w:val="20"/>
          <w:szCs w:val="20"/>
        </w:rPr>
        <w:t>«Παρουσίαση του Νέου Προγράμματος Επιδότησης Επιχειρηματικών Δανείων – ΓΕΦΥΡΑ 2»</w:t>
      </w:r>
      <w:r w:rsidRPr="00BF2F21">
        <w:rPr>
          <w:color w:val="44546A" w:themeColor="text2"/>
          <w:sz w:val="20"/>
          <w:szCs w:val="20"/>
        </w:rPr>
        <w:t xml:space="preserve"> η οποία θα πραγματοποιηθεί την </w:t>
      </w:r>
      <w:r w:rsidRPr="00BF2F21">
        <w:rPr>
          <w:rStyle w:val="a8"/>
          <w:color w:val="44546A" w:themeColor="text2"/>
          <w:sz w:val="20"/>
          <w:szCs w:val="20"/>
        </w:rPr>
        <w:t>Παρασκευή 23 Απριλίου 2021</w:t>
      </w:r>
      <w:r w:rsidRPr="00BF2F21">
        <w:rPr>
          <w:color w:val="44546A" w:themeColor="text2"/>
          <w:sz w:val="20"/>
          <w:szCs w:val="20"/>
        </w:rPr>
        <w:t xml:space="preserve"> και ώρα 16:00-18.00.</w:t>
      </w:r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 xml:space="preserve">Κεντρικός ομιλητής θα είναι ο </w:t>
      </w:r>
      <w:r w:rsidRPr="00BF2F21">
        <w:rPr>
          <w:rStyle w:val="a8"/>
          <w:color w:val="44546A" w:themeColor="text2"/>
          <w:sz w:val="20"/>
          <w:szCs w:val="20"/>
        </w:rPr>
        <w:t>κ. Φώτης Κουρμούσης, Ειδικός Γραμματέας Διαχείρισης Ιδιωτικού Χρέους του Υπουργείου Οικονομικών</w:t>
      </w:r>
      <w:r w:rsidRPr="00BF2F21">
        <w:rPr>
          <w:color w:val="44546A" w:themeColor="text2"/>
          <w:sz w:val="20"/>
          <w:szCs w:val="20"/>
        </w:rPr>
        <w:t>.</w:t>
      </w:r>
    </w:p>
    <w:p w:rsidR="00252863" w:rsidRPr="00BF2F21" w:rsidRDefault="00252863" w:rsidP="00252863">
      <w:pPr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>Οι  συνεργάτες της ΕΓΔΙΧ που θα συμμετέχουν στην  τηλε</w:t>
      </w:r>
      <w:r w:rsidR="00BF2F21" w:rsidRPr="00BF2F21">
        <w:rPr>
          <w:color w:val="44546A" w:themeColor="text2"/>
          <w:sz w:val="20"/>
          <w:szCs w:val="20"/>
        </w:rPr>
        <w:t>-</w:t>
      </w:r>
      <w:r w:rsidRPr="00BF2F21">
        <w:rPr>
          <w:color w:val="44546A" w:themeColor="text2"/>
          <w:sz w:val="20"/>
          <w:szCs w:val="20"/>
        </w:rPr>
        <w:t>ημερίδα  είναι οι:  </w:t>
      </w:r>
    </w:p>
    <w:p w:rsidR="00252863" w:rsidRPr="00BF2F21" w:rsidRDefault="00252863" w:rsidP="00252863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 xml:space="preserve">Καραβέλα Ελένη, Νομικός του Τμήματος Νομικής υποστήριξης της ΕΓΔΙΧ </w:t>
      </w:r>
    </w:p>
    <w:p w:rsidR="00252863" w:rsidRPr="00BF2F21" w:rsidRDefault="00252863" w:rsidP="00252863">
      <w:pPr>
        <w:pStyle w:val="a7"/>
        <w:numPr>
          <w:ilvl w:val="0"/>
          <w:numId w:val="3"/>
        </w:numPr>
        <w:spacing w:before="150" w:after="150" w:line="360" w:lineRule="auto"/>
        <w:contextualSpacing w:val="0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 xml:space="preserve">Ντάκουλα Ευαγγελία, υπάλληλος του τμήματος Οικονομικής υποστήριξης της ΕΓΔΙΧ </w:t>
      </w:r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>Στην εκδήλωση θα αναπτυχθούν τα ακόλουθα θέματα:</w:t>
      </w:r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>-Δικαιούχοι και κριτήρια επιλεξιμότητας</w:t>
      </w:r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>-Διαδικασία Αίτησης</w:t>
      </w:r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>-Ποσοστά Κρατικής επιδότησης διάρκειας 8 μηνών</w:t>
      </w:r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 xml:space="preserve">Για περισσότερες πληροφορίες σχετικά με το πρόγραμμα μπορείτε να επισκεφθείτε την ιστοσελίδα της </w:t>
      </w:r>
      <w:r w:rsidRPr="00BF2F21">
        <w:rPr>
          <w:rStyle w:val="a8"/>
          <w:color w:val="44546A" w:themeColor="text2"/>
          <w:sz w:val="20"/>
          <w:szCs w:val="20"/>
        </w:rPr>
        <w:t xml:space="preserve">ΕΓΔΙΧ: </w:t>
      </w:r>
      <w:hyperlink r:id="rId7" w:history="1">
        <w:r w:rsidRPr="00BF2F21">
          <w:rPr>
            <w:rStyle w:val="-"/>
            <w:color w:val="44546A" w:themeColor="text2"/>
            <w:sz w:val="20"/>
            <w:szCs w:val="20"/>
          </w:rPr>
          <w:t>http://www.keyd.gov.gr/covid19_gefyra2/</w:t>
        </w:r>
      </w:hyperlink>
    </w:p>
    <w:p w:rsidR="00252863" w:rsidRPr="00BF2F21" w:rsidRDefault="00252863" w:rsidP="00252863">
      <w:pPr>
        <w:spacing w:before="150" w:after="150" w:line="360" w:lineRule="auto"/>
        <w:jc w:val="both"/>
        <w:rPr>
          <w:color w:val="44546A" w:themeColor="text2"/>
          <w:sz w:val="20"/>
          <w:szCs w:val="20"/>
        </w:rPr>
      </w:pPr>
      <w:r w:rsidRPr="00BF2F21">
        <w:rPr>
          <w:color w:val="44546A" w:themeColor="text2"/>
          <w:sz w:val="20"/>
          <w:szCs w:val="20"/>
        </w:rPr>
        <w:t xml:space="preserve">Στο τέλος της παρουσίασης θα διατεθεί χρόνος για την υποβολή ερωτημάτων και θα δοθούν απαντήσεις από τον ομιλητή. Η ημερίδα είναι </w:t>
      </w:r>
      <w:r w:rsidRPr="00BF2F21">
        <w:rPr>
          <w:rStyle w:val="a8"/>
          <w:color w:val="44546A" w:themeColor="text2"/>
          <w:sz w:val="20"/>
          <w:szCs w:val="20"/>
        </w:rPr>
        <w:t>ΔΩΡΕΑΝ</w:t>
      </w:r>
      <w:r w:rsidRPr="00BF2F21">
        <w:rPr>
          <w:color w:val="44546A" w:themeColor="text2"/>
          <w:sz w:val="20"/>
          <w:szCs w:val="20"/>
        </w:rPr>
        <w:t xml:space="preserve"> και οι </w:t>
      </w:r>
      <w:r w:rsidRPr="00BF2F21">
        <w:rPr>
          <w:rFonts w:cstheme="minorHAnsi"/>
          <w:color w:val="44546A" w:themeColor="text2"/>
          <w:sz w:val="20"/>
          <w:szCs w:val="20"/>
        </w:rPr>
        <w:t xml:space="preserve">συμμετέχοντες θα μπορούν να παρακολουθήσουν την e-ημερίδα, πατώντας το link που θα τους σταλθεί στο email τους. Η εκδήλωση θα μεταδίδεται με </w:t>
      </w:r>
      <w:r w:rsidRPr="00BF2F21">
        <w:rPr>
          <w:rFonts w:cstheme="minorHAnsi"/>
          <w:color w:val="44546A" w:themeColor="text2"/>
          <w:sz w:val="20"/>
          <w:szCs w:val="20"/>
          <w:lang w:val="en-US"/>
        </w:rPr>
        <w:t>livestreaming</w:t>
      </w:r>
      <w:r w:rsidRPr="00BF2F21">
        <w:rPr>
          <w:rFonts w:cstheme="minorHAnsi"/>
          <w:color w:val="44546A" w:themeColor="text2"/>
          <w:sz w:val="20"/>
          <w:szCs w:val="20"/>
        </w:rPr>
        <w:t xml:space="preserve"> μέσω της ιστοσελίδας των Επιμελητηρίων Αχαίας, Ηλείας και Αιτωλοακαρνανίας, μέσω των αντίστοιχων </w:t>
      </w:r>
      <w:r w:rsidRPr="00BF2F21">
        <w:rPr>
          <w:rFonts w:cstheme="minorHAnsi"/>
          <w:color w:val="44546A" w:themeColor="text2"/>
          <w:sz w:val="20"/>
          <w:szCs w:val="20"/>
          <w:lang w:val="en-US"/>
        </w:rPr>
        <w:t>facebook</w:t>
      </w:r>
      <w:r w:rsidRPr="00BF2F21">
        <w:rPr>
          <w:rFonts w:cstheme="minorHAnsi"/>
          <w:color w:val="44546A" w:themeColor="text2"/>
          <w:sz w:val="20"/>
          <w:szCs w:val="20"/>
        </w:rPr>
        <w:t xml:space="preserve"> </w:t>
      </w:r>
      <w:r w:rsidRPr="00BF2F21">
        <w:rPr>
          <w:rFonts w:cstheme="minorHAnsi"/>
          <w:color w:val="44546A" w:themeColor="text2"/>
          <w:sz w:val="20"/>
          <w:szCs w:val="20"/>
          <w:lang w:val="en-US"/>
        </w:rPr>
        <w:t> </w:t>
      </w:r>
      <w:r w:rsidRPr="00BF2F21">
        <w:rPr>
          <w:rFonts w:cstheme="minorHAnsi"/>
          <w:color w:val="44546A" w:themeColor="text2"/>
          <w:sz w:val="20"/>
          <w:szCs w:val="20"/>
        </w:rPr>
        <w:t xml:space="preserve">καθώς και μέσω </w:t>
      </w:r>
      <w:r w:rsidRPr="00BF2F21">
        <w:rPr>
          <w:rFonts w:cstheme="minorHAnsi"/>
          <w:color w:val="44546A" w:themeColor="text2"/>
          <w:sz w:val="20"/>
          <w:szCs w:val="20"/>
          <w:lang w:val="en-US"/>
        </w:rPr>
        <w:t>youtube</w:t>
      </w:r>
      <w:r w:rsidRPr="00BF2F21">
        <w:rPr>
          <w:rFonts w:cstheme="minorHAnsi"/>
          <w:color w:val="44546A" w:themeColor="text2"/>
          <w:sz w:val="20"/>
          <w:szCs w:val="20"/>
        </w:rPr>
        <w:t xml:space="preserve">. </w:t>
      </w:r>
    </w:p>
    <w:p w:rsidR="00252863" w:rsidRPr="00BF2F21" w:rsidRDefault="00252863" w:rsidP="00252863">
      <w:pPr>
        <w:pStyle w:val="a9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Οι ενδιαφερόμενοι καλούνται να δηλώσουν συμμετοχή αποστέλλοντας τα </w:t>
      </w:r>
      <w:r w:rsidRPr="00BF2F21">
        <w:rPr>
          <w:rStyle w:val="a8"/>
          <w:rFonts w:asciiTheme="minorHAnsi" w:hAnsiTheme="minorHAnsi" w:cstheme="minorHAnsi"/>
          <w:color w:val="44546A" w:themeColor="text2"/>
          <w:sz w:val="20"/>
          <w:szCs w:val="20"/>
        </w:rPr>
        <w:t>στοιχεία επικοινωνίας</w:t>
      </w:r>
      <w:r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 τους στο </w:t>
      </w:r>
      <w:hyperlink r:id="rId8" w:history="1">
        <w:r w:rsidRPr="00BF2F21">
          <w:rPr>
            <w:rStyle w:val="-"/>
            <w:rFonts w:asciiTheme="minorHAnsi" w:hAnsiTheme="minorHAnsi" w:cstheme="minorHAnsi"/>
            <w:color w:val="44546A" w:themeColor="text2"/>
            <w:sz w:val="20"/>
            <w:szCs w:val="20"/>
          </w:rPr>
          <w:t>https://docs.google.com/forms/d/1yXrxASvYwJ03qp16Vr3XINIMGYot8NsINylfp3JWaYw/edit</w:t>
        </w:r>
      </w:hyperlink>
      <w:r w:rsidR="00BF2F21" w:rsidRPr="00BF2F21">
        <w:rPr>
          <w:sz w:val="20"/>
          <w:szCs w:val="20"/>
        </w:rPr>
        <w:t xml:space="preserve"> </w:t>
      </w:r>
      <w:r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έως την </w:t>
      </w:r>
      <w:r w:rsidRPr="00BF2F21">
        <w:rPr>
          <w:rStyle w:val="a8"/>
          <w:rFonts w:asciiTheme="minorHAnsi" w:hAnsiTheme="minorHAnsi" w:cstheme="minorHAnsi"/>
          <w:color w:val="44546A" w:themeColor="text2"/>
          <w:sz w:val="20"/>
          <w:szCs w:val="20"/>
        </w:rPr>
        <w:t>Πέμπτη 22 Απριλίου 2021</w:t>
      </w:r>
      <w:r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. </w:t>
      </w:r>
    </w:p>
    <w:p w:rsidR="00252863" w:rsidRPr="00BF2F21" w:rsidRDefault="00252863" w:rsidP="00252863">
      <w:pPr>
        <w:pStyle w:val="a9"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w:rsidR="00252863" w:rsidRPr="00BF2F21" w:rsidRDefault="00252863" w:rsidP="00252863">
      <w:pPr>
        <w:pStyle w:val="a9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>Περισσότερες πληροφορίες στο 2610 277 779 (εσωτερικό 11), κα Νόρα Νικολοπούλου</w:t>
      </w:r>
      <w:r w:rsidR="004276CC"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, </w:t>
      </w:r>
      <w:r w:rsidR="00BF2F21"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>Επιμελητήριο Αχαίας</w:t>
      </w:r>
      <w:r w:rsidRPr="00BF2F21">
        <w:rPr>
          <w:rFonts w:asciiTheme="minorHAnsi" w:hAnsiTheme="minorHAnsi" w:cstheme="minorHAnsi"/>
          <w:color w:val="44546A" w:themeColor="text2"/>
          <w:sz w:val="20"/>
          <w:szCs w:val="20"/>
        </w:rPr>
        <w:t>.</w:t>
      </w:r>
    </w:p>
    <w:p w:rsidR="00252863" w:rsidRPr="00BF2F21" w:rsidRDefault="00252863" w:rsidP="00252863">
      <w:pPr>
        <w:rPr>
          <w:color w:val="44546A" w:themeColor="text2"/>
          <w:sz w:val="20"/>
          <w:szCs w:val="20"/>
        </w:rPr>
      </w:pPr>
    </w:p>
    <w:p w:rsidR="00252863" w:rsidRPr="00BF2F21" w:rsidRDefault="00252863" w:rsidP="00252863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r w:rsidRPr="00BF2F21">
        <w:rPr>
          <w:rFonts w:ascii="Calibri" w:hAnsi="Calibri" w:cs="Calibri"/>
          <w:b/>
          <w:bCs/>
          <w:color w:val="44546A" w:themeColor="text2"/>
          <w:sz w:val="20"/>
          <w:szCs w:val="20"/>
        </w:rPr>
        <w:t>Ο Πρόεδρος Επιμελητηρίου Αχαΐας και</w:t>
      </w:r>
    </w:p>
    <w:p w:rsidR="00252863" w:rsidRPr="00BF2F21" w:rsidRDefault="00252863" w:rsidP="00252863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r w:rsidRPr="00BF2F21">
        <w:rPr>
          <w:rFonts w:ascii="Calibri" w:hAnsi="Calibri" w:cs="Calibri"/>
          <w:b/>
          <w:bCs/>
          <w:color w:val="44546A" w:themeColor="text2"/>
          <w:sz w:val="20"/>
          <w:szCs w:val="20"/>
        </w:rPr>
        <w:t>Πρόεδρος Περιφερειακού Επιμελητηριακού Συμβουλίου Δυτικής Ελλάδας</w:t>
      </w:r>
    </w:p>
    <w:p w:rsidR="00252863" w:rsidRPr="00BF2F21" w:rsidRDefault="00252863" w:rsidP="00252863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r w:rsidRPr="00BF2F21">
        <w:rPr>
          <w:rFonts w:ascii="Calibri" w:hAnsi="Calibri" w:cs="Calibri"/>
          <w:b/>
          <w:bCs/>
          <w:color w:val="44546A" w:themeColor="text2"/>
          <w:sz w:val="20"/>
          <w:szCs w:val="20"/>
        </w:rPr>
        <w:t>Πλάτων Μαρλαφέκας</w:t>
      </w:r>
    </w:p>
    <w:p w:rsidR="00252863" w:rsidRPr="00BF2F21" w:rsidRDefault="00252863" w:rsidP="00252863">
      <w:pPr>
        <w:pStyle w:val="gmail-msonospacing"/>
        <w:spacing w:before="0" w:beforeAutospacing="0" w:after="0" w:afterAutospacing="0"/>
        <w:jc w:val="center"/>
        <w:rPr>
          <w:rFonts w:ascii="Calibri" w:hAnsi="Calibri" w:cs="Calibri"/>
          <w:color w:val="44546A" w:themeColor="text2"/>
          <w:sz w:val="20"/>
          <w:szCs w:val="20"/>
        </w:rPr>
      </w:pPr>
      <w:r w:rsidRPr="00BF2F21">
        <w:rPr>
          <w:rFonts w:ascii="Calibri" w:hAnsi="Calibri" w:cs="Calibri"/>
          <w:b/>
          <w:bCs/>
          <w:color w:val="44546A" w:themeColor="text2"/>
          <w:sz w:val="20"/>
          <w:szCs w:val="20"/>
        </w:rPr>
        <w:t> </w:t>
      </w:r>
    </w:p>
    <w:p w:rsidR="00BF2F21" w:rsidRPr="00BF2F21" w:rsidRDefault="00BF2F21">
      <w:pPr>
        <w:pStyle w:val="a5"/>
        <w:rPr>
          <w:rFonts w:cstheme="minorHAnsi"/>
          <w:b/>
          <w:sz w:val="20"/>
          <w:szCs w:val="20"/>
        </w:rPr>
      </w:pPr>
    </w:p>
    <w:sectPr w:rsidR="00BF2F21" w:rsidRPr="00BF2F21" w:rsidSect="00E077C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94" w:rsidRDefault="002F2794" w:rsidP="00940C45">
      <w:pPr>
        <w:spacing w:after="0" w:line="240" w:lineRule="auto"/>
      </w:pPr>
      <w:r>
        <w:separator/>
      </w:r>
    </w:p>
  </w:endnote>
  <w:endnote w:type="continuationSeparator" w:id="1">
    <w:p w:rsidR="002F2794" w:rsidRDefault="002F2794" w:rsidP="0094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45" w:rsidRDefault="00940C45" w:rsidP="00940C45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45" w:rsidRPr="00940C45" w:rsidRDefault="00F0790D" w:rsidP="00940C45">
    <w:pPr>
      <w:pStyle w:val="a4"/>
      <w:jc w:val="center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Δ/ΝΣΗ</w:t>
    </w:r>
    <w:r w:rsidR="00940C45" w:rsidRPr="00940C45">
      <w:rPr>
        <w:rFonts w:ascii="Book Antiqua" w:hAnsi="Book Antiqua"/>
        <w:sz w:val="16"/>
        <w:szCs w:val="16"/>
      </w:rPr>
      <w:t>:</w:t>
    </w:r>
    <w:r w:rsidR="004020DF">
      <w:rPr>
        <w:rFonts w:ascii="Book Antiqua" w:hAnsi="Book Antiqua"/>
        <w:sz w:val="16"/>
        <w:szCs w:val="16"/>
      </w:rPr>
      <w:t xml:space="preserve"> ΜΙΧΑΛ</w:t>
    </w:r>
    <w:r>
      <w:rPr>
        <w:rFonts w:ascii="Book Antiqua" w:hAnsi="Book Antiqua"/>
        <w:sz w:val="16"/>
        <w:szCs w:val="16"/>
      </w:rPr>
      <w:t>ΑΚΟΠΟΥΛΟΥ</w:t>
    </w:r>
    <w:r w:rsidR="00940C45" w:rsidRPr="00940C45">
      <w:rPr>
        <w:rFonts w:ascii="Book Antiqua" w:hAnsi="Book Antiqua"/>
        <w:sz w:val="16"/>
        <w:szCs w:val="16"/>
      </w:rPr>
      <w:t xml:space="preserve"> 58 Τ.Κ. 26221, ΠΑΤΡΑ  – ΤΗΛ. ΓΡΑΜΜΑΤΕΙΑΣ 2610 277679,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94" w:rsidRDefault="002F2794" w:rsidP="00940C45">
      <w:pPr>
        <w:spacing w:after="0" w:line="240" w:lineRule="auto"/>
      </w:pPr>
      <w:r>
        <w:separator/>
      </w:r>
    </w:p>
  </w:footnote>
  <w:footnote w:type="continuationSeparator" w:id="1">
    <w:p w:rsidR="002F2794" w:rsidRDefault="002F2794" w:rsidP="0094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45" w:rsidRPr="00940C45" w:rsidRDefault="00940C45" w:rsidP="00940C45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940C45">
      <w:rPr>
        <w:rFonts w:ascii="Times New Roman" w:hAnsi="Times New Roman" w:cs="Times New Roman"/>
        <w:noProof/>
        <w:sz w:val="16"/>
        <w:szCs w:val="16"/>
        <w:lang w:eastAsia="el-GR"/>
      </w:rPr>
      <w:drawing>
        <wp:inline distT="0" distB="0" distL="0" distR="0">
          <wp:extent cx="2804617" cy="747505"/>
          <wp:effectExtent l="19050" t="0" r="0" b="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348" cy="7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AB0"/>
    <w:multiLevelType w:val="hybridMultilevel"/>
    <w:tmpl w:val="3EB04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B1DB3"/>
    <w:multiLevelType w:val="hybridMultilevel"/>
    <w:tmpl w:val="7C8A1FF2"/>
    <w:lvl w:ilvl="0" w:tplc="775EE8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06E38"/>
    <w:multiLevelType w:val="hybridMultilevel"/>
    <w:tmpl w:val="DA207FBA"/>
    <w:lvl w:ilvl="0" w:tplc="A7E8DF3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40C45"/>
    <w:rsid w:val="00036B82"/>
    <w:rsid w:val="001C2566"/>
    <w:rsid w:val="002046BE"/>
    <w:rsid w:val="00252863"/>
    <w:rsid w:val="002A39C5"/>
    <w:rsid w:val="002F2794"/>
    <w:rsid w:val="004020DF"/>
    <w:rsid w:val="004276CC"/>
    <w:rsid w:val="0047280C"/>
    <w:rsid w:val="004920AE"/>
    <w:rsid w:val="004B5EBA"/>
    <w:rsid w:val="00552A3B"/>
    <w:rsid w:val="005C5652"/>
    <w:rsid w:val="005D4AD5"/>
    <w:rsid w:val="006A7078"/>
    <w:rsid w:val="007532D2"/>
    <w:rsid w:val="00795AAF"/>
    <w:rsid w:val="007A38B3"/>
    <w:rsid w:val="007A7E87"/>
    <w:rsid w:val="007C0FF0"/>
    <w:rsid w:val="007F2749"/>
    <w:rsid w:val="008F483A"/>
    <w:rsid w:val="00940C45"/>
    <w:rsid w:val="00AD582D"/>
    <w:rsid w:val="00B53ECD"/>
    <w:rsid w:val="00B958F7"/>
    <w:rsid w:val="00BF2F21"/>
    <w:rsid w:val="00D33108"/>
    <w:rsid w:val="00D427EB"/>
    <w:rsid w:val="00D52DB8"/>
    <w:rsid w:val="00E077CE"/>
    <w:rsid w:val="00E132F2"/>
    <w:rsid w:val="00E313F1"/>
    <w:rsid w:val="00F0790D"/>
    <w:rsid w:val="00FA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40C45"/>
  </w:style>
  <w:style w:type="paragraph" w:styleId="a4">
    <w:name w:val="footer"/>
    <w:basedOn w:val="a"/>
    <w:link w:val="Char0"/>
    <w:uiPriority w:val="99"/>
    <w:unhideWhenUsed/>
    <w:rsid w:val="00940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40C45"/>
  </w:style>
  <w:style w:type="paragraph" w:styleId="a5">
    <w:name w:val="No Spacing"/>
    <w:uiPriority w:val="1"/>
    <w:qFormat/>
    <w:rsid w:val="00940C45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7A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A7E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90D"/>
    <w:pPr>
      <w:ind w:left="720"/>
      <w:contextualSpacing/>
    </w:pPr>
  </w:style>
  <w:style w:type="character" w:styleId="a8">
    <w:name w:val="Strong"/>
    <w:basedOn w:val="a0"/>
    <w:uiPriority w:val="22"/>
    <w:qFormat/>
    <w:rsid w:val="001C2566"/>
    <w:rPr>
      <w:b/>
      <w:bCs/>
    </w:rPr>
  </w:style>
  <w:style w:type="character" w:styleId="-">
    <w:name w:val="Hyperlink"/>
    <w:basedOn w:val="a0"/>
    <w:uiPriority w:val="99"/>
    <w:semiHidden/>
    <w:unhideWhenUsed/>
    <w:rsid w:val="001C2566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252863"/>
    <w:pPr>
      <w:spacing w:after="0" w:line="240" w:lineRule="auto"/>
    </w:pPr>
    <w:rPr>
      <w:rFonts w:ascii="Consolas" w:hAnsi="Consolas" w:cs="Times New Roman"/>
      <w:sz w:val="21"/>
      <w:szCs w:val="21"/>
      <w:lang w:eastAsia="el-GR"/>
    </w:rPr>
  </w:style>
  <w:style w:type="character" w:customStyle="1" w:styleId="Char2">
    <w:name w:val="Απλό κείμενο Char"/>
    <w:basedOn w:val="a0"/>
    <w:link w:val="a9"/>
    <w:uiPriority w:val="99"/>
    <w:rsid w:val="00252863"/>
    <w:rPr>
      <w:rFonts w:ascii="Consolas" w:hAnsi="Consolas" w:cs="Times New Roman"/>
      <w:sz w:val="21"/>
      <w:szCs w:val="21"/>
      <w:lang w:eastAsia="el-GR"/>
    </w:rPr>
  </w:style>
  <w:style w:type="paragraph" w:customStyle="1" w:styleId="gmail-msonospacing">
    <w:name w:val="gmail-msonospacing"/>
    <w:basedOn w:val="a"/>
    <w:rsid w:val="002528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XrxASvYwJ03qp16Vr3XINIMGYot8NsINylfp3JWaYw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inthiacc.us18.list-manage.com/track/click?u=c8838fc7eece52d58ec530999&amp;id=2b06d1f0d3&amp;e=8b80a1653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ΕΠΙΜΕΛΗΤΗΡΙΟ</cp:lastModifiedBy>
  <cp:revision>2</cp:revision>
  <cp:lastPrinted>2021-03-19T09:17:00Z</cp:lastPrinted>
  <dcterms:created xsi:type="dcterms:W3CDTF">2021-04-19T08:43:00Z</dcterms:created>
  <dcterms:modified xsi:type="dcterms:W3CDTF">2021-04-19T08:43:00Z</dcterms:modified>
</cp:coreProperties>
</file>