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A3" w:rsidRDefault="00167FA3" w:rsidP="00167FA3">
      <w:pPr>
        <w:rPr>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6"/>
        <w:gridCol w:w="4842"/>
      </w:tblGrid>
      <w:tr w:rsidR="00167FA3" w:rsidTr="006A3182">
        <w:tc>
          <w:tcPr>
            <w:tcW w:w="4446" w:type="dxa"/>
            <w:vAlign w:val="center"/>
          </w:tcPr>
          <w:p w:rsidR="00167FA3" w:rsidRDefault="00167FA3" w:rsidP="00EB27F7">
            <w:pPr>
              <w:jc w:val="center"/>
              <w:rPr>
                <w:lang w:val="en-US"/>
              </w:rPr>
            </w:pPr>
            <w:r w:rsidRPr="00B23489">
              <w:rPr>
                <w:noProof/>
              </w:rPr>
              <w:drawing>
                <wp:inline distT="0" distB="0" distL="0" distR="0">
                  <wp:extent cx="2314575" cy="837818"/>
                  <wp:effectExtent l="19050" t="0" r="9525" b="0"/>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11" cstate="print"/>
                          <a:srcRect/>
                          <a:stretch>
                            <a:fillRect/>
                          </a:stretch>
                        </pic:blipFill>
                        <pic:spPr bwMode="auto">
                          <a:xfrm>
                            <a:off x="0" y="0"/>
                            <a:ext cx="2314496" cy="837789"/>
                          </a:xfrm>
                          <a:prstGeom prst="rect">
                            <a:avLst/>
                          </a:prstGeom>
                          <a:noFill/>
                        </pic:spPr>
                      </pic:pic>
                    </a:graphicData>
                  </a:graphic>
                </wp:inline>
              </w:drawing>
            </w:r>
          </w:p>
        </w:tc>
        <w:tc>
          <w:tcPr>
            <w:tcW w:w="4842" w:type="dxa"/>
          </w:tcPr>
          <w:p w:rsidR="00167FA3" w:rsidRDefault="00167FA3" w:rsidP="00EB27F7">
            <w:pPr>
              <w:jc w:val="right"/>
              <w:rPr>
                <w:lang w:val="en-US"/>
              </w:rPr>
            </w:pPr>
            <w:r>
              <w:rPr>
                <w:noProof/>
              </w:rPr>
              <w:drawing>
                <wp:inline distT="0" distB="0" distL="0" distR="0">
                  <wp:extent cx="2847975" cy="1362905"/>
                  <wp:effectExtent l="19050" t="0" r="9525" b="0"/>
                  <wp:docPr id="20"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12" cstate="print"/>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167FA3" w:rsidRPr="00444922" w:rsidRDefault="00167FA3" w:rsidP="00167FA3">
      <w:pPr>
        <w:rPr>
          <w:b/>
          <w:lang w:val="en-US"/>
        </w:rPr>
      </w:pPr>
    </w:p>
    <w:p w:rsidR="00167FA3" w:rsidRPr="00BC590B" w:rsidRDefault="00167FA3" w:rsidP="00167FA3">
      <w:pPr>
        <w:rPr>
          <w:b/>
          <w:lang w:val="en-US"/>
        </w:rPr>
      </w:pP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444922">
        <w:rPr>
          <w:b/>
          <w:lang w:val="en-US"/>
        </w:rPr>
        <w:tab/>
      </w:r>
      <w:r w:rsidRPr="00BC590B">
        <w:rPr>
          <w:b/>
        </w:rPr>
        <w:t xml:space="preserve">Πάτρα: </w:t>
      </w:r>
      <w:r w:rsidR="00BC590B" w:rsidRPr="00BC590B">
        <w:rPr>
          <w:b/>
          <w:lang w:val="en-US"/>
        </w:rPr>
        <w:t>05</w:t>
      </w:r>
      <w:r w:rsidRPr="00BC590B">
        <w:rPr>
          <w:b/>
        </w:rPr>
        <w:t>/</w:t>
      </w:r>
      <w:r w:rsidR="00BC590B" w:rsidRPr="00BC590B">
        <w:rPr>
          <w:b/>
          <w:lang w:val="en-US"/>
        </w:rPr>
        <w:t>0</w:t>
      </w:r>
      <w:r w:rsidR="001E7665" w:rsidRPr="00BC590B">
        <w:rPr>
          <w:b/>
        </w:rPr>
        <w:t>2</w:t>
      </w:r>
      <w:r w:rsidRPr="00BC590B">
        <w:rPr>
          <w:b/>
        </w:rPr>
        <w:t>/20</w:t>
      </w:r>
      <w:r w:rsidR="00BC590B" w:rsidRPr="00BC590B">
        <w:rPr>
          <w:b/>
          <w:lang w:val="en-US"/>
        </w:rPr>
        <w:t>20</w:t>
      </w:r>
    </w:p>
    <w:p w:rsidR="00167FA3" w:rsidRPr="00BC590B" w:rsidRDefault="00167FA3" w:rsidP="00167FA3">
      <w:pPr>
        <w:rPr>
          <w:b/>
          <w:lang w:val="en-US"/>
        </w:rPr>
      </w:pPr>
      <w:r>
        <w:tab/>
      </w:r>
      <w:r>
        <w:tab/>
      </w:r>
      <w:r>
        <w:tab/>
      </w:r>
      <w:r>
        <w:tab/>
      </w:r>
      <w:r>
        <w:tab/>
      </w:r>
      <w:r>
        <w:tab/>
      </w:r>
      <w:r>
        <w:tab/>
      </w:r>
      <w:r>
        <w:tab/>
      </w:r>
      <w:r>
        <w:tab/>
      </w:r>
      <w:r>
        <w:tab/>
        <w:t xml:space="preserve">Αρ. </w:t>
      </w:r>
      <w:proofErr w:type="spellStart"/>
      <w:r>
        <w:t>Πρωτ</w:t>
      </w:r>
      <w:proofErr w:type="spellEnd"/>
      <w:r>
        <w:t>.:</w:t>
      </w:r>
      <w:r w:rsidR="00907F41" w:rsidRPr="00EC42CF">
        <w:t xml:space="preserve"> </w:t>
      </w:r>
      <w:r w:rsidRPr="006F2CA6">
        <w:t xml:space="preserve"> </w:t>
      </w:r>
      <w:r w:rsidR="00BC590B">
        <w:rPr>
          <w:b/>
          <w:lang w:val="en-US"/>
        </w:rPr>
        <w:t>100</w:t>
      </w:r>
    </w:p>
    <w:p w:rsidR="00167FA3" w:rsidRDefault="00167FA3" w:rsidP="00167FA3"/>
    <w:p w:rsidR="00167FA3" w:rsidRPr="00D02973" w:rsidRDefault="00167FA3" w:rsidP="005C5B2F">
      <w:pPr>
        <w:jc w:val="both"/>
        <w:rPr>
          <w:b/>
          <w:sz w:val="28"/>
        </w:rPr>
      </w:pPr>
      <w:r w:rsidRPr="00AA00BF">
        <w:rPr>
          <w:b/>
          <w:sz w:val="28"/>
        </w:rPr>
        <w:t>ΑΝΑΚΟΙΝ</w:t>
      </w:r>
      <w:r>
        <w:rPr>
          <w:b/>
          <w:sz w:val="28"/>
        </w:rPr>
        <w:t xml:space="preserve">ΩΣΗ ΠΡΟΣΚΛΗΣΗΣ ΥΠΟΒΟΛΗΣ ΠΡΟΣΦΟΡΩΝ ΓΙΑ </w:t>
      </w:r>
      <w:r w:rsidR="00C93611">
        <w:rPr>
          <w:b/>
          <w:sz w:val="28"/>
        </w:rPr>
        <w:t>«</w:t>
      </w:r>
      <w:r w:rsidR="00D570AA">
        <w:rPr>
          <w:b/>
          <w:bCs/>
          <w:sz w:val="28"/>
        </w:rPr>
        <w:t>ΑΝΑΘΕΣΗ</w:t>
      </w:r>
      <w:r w:rsidR="00D570AA" w:rsidRPr="006F2CA6">
        <w:rPr>
          <w:b/>
          <w:bCs/>
          <w:sz w:val="28"/>
        </w:rPr>
        <w:t xml:space="preserve"> </w:t>
      </w:r>
      <w:r w:rsidR="006F2CA6" w:rsidRPr="006F2CA6">
        <w:rPr>
          <w:b/>
          <w:bCs/>
          <w:sz w:val="28"/>
        </w:rPr>
        <w:t>ΥΠΗΡΕΣΙΩΝ ΓΙΑ ΤΗΝ ΠΑΡΑΓΩΓΗ ΕΝΟΣ ΝΤΟΚΙΜΑΝΤΕΡ ΓΙΑ ΤΑ ΠΡΟΙΟΝΤΑ ΚΑΙ ΤΙΣ ΥΠΗΡΕΣΙΕΣ ΤΟΥ ΚΑΡΝΑΒΑΛΙΟΥ ΤΗΣ ΠΑΤΡΑΣ,</w:t>
      </w:r>
      <w:r w:rsidR="00D570AA">
        <w:rPr>
          <w:b/>
          <w:bCs/>
          <w:sz w:val="28"/>
        </w:rPr>
        <w:t xml:space="preserve"> </w:t>
      </w:r>
      <w:r w:rsidR="006F2CA6" w:rsidRPr="006F2CA6">
        <w:rPr>
          <w:b/>
          <w:bCs/>
          <w:sz w:val="28"/>
        </w:rPr>
        <w:t xml:space="preserve">ΜΕ </w:t>
      </w:r>
      <w:r w:rsidR="00D570AA">
        <w:rPr>
          <w:b/>
          <w:bCs/>
          <w:sz w:val="28"/>
        </w:rPr>
        <w:t>ΒΑΣΗ</w:t>
      </w:r>
      <w:r w:rsidR="00D570AA" w:rsidRPr="006F2CA6">
        <w:rPr>
          <w:b/>
          <w:bCs/>
          <w:sz w:val="28"/>
        </w:rPr>
        <w:t xml:space="preserve"> </w:t>
      </w:r>
      <w:r w:rsidR="006F2CA6" w:rsidRPr="006F2CA6">
        <w:rPr>
          <w:b/>
          <w:bCs/>
          <w:sz w:val="28"/>
        </w:rPr>
        <w:t>ΤΟ ΠΑΡΑΓΟΜΕΝΟ ΠΡΟΙΟΝ ΚΑΙ ΥΠΗΡΕΣΙΕΣ ΤΟΥ ΕΡΓΟΥ</w:t>
      </w:r>
      <w:r w:rsidR="006157E4" w:rsidRPr="006157E4">
        <w:rPr>
          <w:b/>
          <w:sz w:val="28"/>
        </w:rPr>
        <w:t>»</w:t>
      </w:r>
    </w:p>
    <w:p w:rsidR="00167FA3" w:rsidRPr="00AA00BF" w:rsidRDefault="00167FA3" w:rsidP="00167FA3">
      <w:pPr>
        <w:jc w:val="center"/>
        <w:rPr>
          <w:b/>
          <w:sz w:val="28"/>
        </w:rPr>
      </w:pPr>
      <w:r w:rsidRPr="00AA00BF">
        <w:rPr>
          <w:b/>
          <w:sz w:val="28"/>
        </w:rPr>
        <w:t xml:space="preserve">Για την υλοποίηση του έργου </w:t>
      </w:r>
      <w:r w:rsidR="006F2CA6">
        <w:rPr>
          <w:b/>
          <w:sz w:val="28"/>
          <w:lang w:val="en-US"/>
        </w:rPr>
        <w:t>SPARC</w:t>
      </w:r>
      <w:r w:rsidRPr="00AA00BF">
        <w:rPr>
          <w:b/>
          <w:sz w:val="28"/>
        </w:rPr>
        <w:t xml:space="preserve"> </w:t>
      </w:r>
      <w:r w:rsidRPr="00AA00BF">
        <w:rPr>
          <w:b/>
          <w:sz w:val="28"/>
        </w:rPr>
        <w:br/>
        <w:t xml:space="preserve">του Προγράμματος </w:t>
      </w:r>
      <w:proofErr w:type="spellStart"/>
      <w:r w:rsidRPr="00AA00BF">
        <w:rPr>
          <w:b/>
          <w:sz w:val="28"/>
        </w:rPr>
        <w:t>Interreg</w:t>
      </w:r>
      <w:proofErr w:type="spellEnd"/>
      <w:r w:rsidRPr="00AA00BF">
        <w:rPr>
          <w:b/>
          <w:sz w:val="28"/>
        </w:rPr>
        <w:t xml:space="preserve"> </w:t>
      </w:r>
      <w:proofErr w:type="spellStart"/>
      <w:r w:rsidRPr="00AA00BF">
        <w:rPr>
          <w:b/>
          <w:sz w:val="28"/>
        </w:rPr>
        <w:t>Greece</w:t>
      </w:r>
      <w:proofErr w:type="spellEnd"/>
      <w:r w:rsidRPr="00AA00BF">
        <w:rPr>
          <w:b/>
          <w:sz w:val="28"/>
        </w:rPr>
        <w:t xml:space="preserve"> - </w:t>
      </w:r>
      <w:proofErr w:type="spellStart"/>
      <w:r w:rsidRPr="00AA00BF">
        <w:rPr>
          <w:b/>
          <w:sz w:val="28"/>
        </w:rPr>
        <w:t>Italy</w:t>
      </w:r>
      <w:proofErr w:type="spellEnd"/>
      <w:r w:rsidRPr="00AA00BF">
        <w:rPr>
          <w:b/>
          <w:sz w:val="28"/>
        </w:rPr>
        <w:t xml:space="preserve"> 2014-2020</w:t>
      </w:r>
    </w:p>
    <w:p w:rsidR="006F2CA6" w:rsidRPr="006F2CA6" w:rsidRDefault="006F2CA6" w:rsidP="006F2CA6">
      <w:pPr>
        <w:numPr>
          <w:ilvl w:val="0"/>
          <w:numId w:val="22"/>
        </w:numPr>
        <w:jc w:val="both"/>
        <w:rPr>
          <w:rFonts w:ascii="Calibri" w:eastAsia="Calibri" w:hAnsi="Calibri" w:cs="Calibri"/>
          <w:b/>
          <w:i/>
          <w:spacing w:val="1"/>
          <w:lang w:eastAsia="en-US"/>
        </w:rPr>
      </w:pPr>
      <w:r w:rsidRPr="006F2CA6">
        <w:rPr>
          <w:rFonts w:ascii="Calibri" w:eastAsia="Calibri" w:hAnsi="Calibri" w:cs="Calibri"/>
          <w:b/>
          <w:spacing w:val="1"/>
          <w:lang w:val="en-US" w:eastAsia="en-US"/>
        </w:rPr>
        <w:t>CPV</w:t>
      </w:r>
      <w:r w:rsidRPr="006F2CA6">
        <w:rPr>
          <w:rFonts w:ascii="Calibri" w:eastAsia="Calibri" w:hAnsi="Calibri" w:cs="Calibri"/>
          <w:b/>
          <w:spacing w:val="1"/>
          <w:lang w:eastAsia="en-US"/>
        </w:rPr>
        <w:t xml:space="preserve">-92110000-Υπηρεσίες παραγωγής κινηματογραφικών ταινιών και βιντεοταινιών και σχετικές υπηρεσίες </w:t>
      </w:r>
    </w:p>
    <w:p w:rsidR="006F2CA6" w:rsidRPr="006F2CA6" w:rsidRDefault="006F2CA6" w:rsidP="006F2CA6">
      <w:pPr>
        <w:numPr>
          <w:ilvl w:val="0"/>
          <w:numId w:val="22"/>
        </w:numPr>
        <w:jc w:val="both"/>
        <w:rPr>
          <w:rFonts w:ascii="Calibri" w:eastAsia="Calibri" w:hAnsi="Calibri" w:cs="Calibri"/>
          <w:b/>
          <w:i/>
          <w:spacing w:val="1"/>
          <w:lang w:eastAsia="en-US"/>
        </w:rPr>
      </w:pPr>
      <w:r w:rsidRPr="006F2CA6">
        <w:rPr>
          <w:rFonts w:ascii="Calibri" w:eastAsia="Calibri" w:hAnsi="Calibri" w:cs="Calibri"/>
          <w:b/>
          <w:spacing w:val="1"/>
          <w:lang w:val="en-US" w:eastAsia="en-US"/>
        </w:rPr>
        <w:t>CPV</w:t>
      </w:r>
      <w:r w:rsidRPr="006F2CA6">
        <w:rPr>
          <w:rFonts w:ascii="Calibri" w:eastAsia="Calibri" w:hAnsi="Calibri" w:cs="Calibri"/>
          <w:b/>
          <w:spacing w:val="1"/>
          <w:lang w:eastAsia="en-US"/>
        </w:rPr>
        <w:t xml:space="preserve">- 92111000 Υπηρεσίες παραγωγής κινηματογραφικών ταινιών και ταινιών βίντεο, </w:t>
      </w:r>
    </w:p>
    <w:p w:rsidR="006F2CA6" w:rsidRPr="006F2CA6" w:rsidRDefault="006F2CA6" w:rsidP="006F2CA6">
      <w:pPr>
        <w:numPr>
          <w:ilvl w:val="0"/>
          <w:numId w:val="22"/>
        </w:numPr>
        <w:jc w:val="both"/>
        <w:rPr>
          <w:rFonts w:ascii="Calibri" w:eastAsia="Calibri" w:hAnsi="Calibri" w:cs="Calibri"/>
          <w:b/>
          <w:i/>
          <w:spacing w:val="1"/>
          <w:lang w:eastAsia="en-US"/>
        </w:rPr>
      </w:pPr>
      <w:r w:rsidRPr="006F2CA6">
        <w:rPr>
          <w:rFonts w:ascii="Calibri" w:eastAsia="Calibri" w:hAnsi="Calibri" w:cs="Calibri"/>
          <w:b/>
          <w:spacing w:val="1"/>
          <w:lang w:val="en-US" w:eastAsia="en-US"/>
        </w:rPr>
        <w:t>CPV</w:t>
      </w:r>
      <w:r w:rsidR="00A469A5">
        <w:rPr>
          <w:rFonts w:ascii="Calibri" w:eastAsia="Calibri" w:hAnsi="Calibri" w:cs="Calibri"/>
          <w:b/>
          <w:spacing w:val="1"/>
          <w:lang w:eastAsia="en-US"/>
        </w:rPr>
        <w:t>-</w:t>
      </w:r>
      <w:r w:rsidRPr="006F2CA6">
        <w:rPr>
          <w:rFonts w:ascii="Calibri" w:eastAsia="Calibri" w:hAnsi="Calibri" w:cs="Calibri"/>
          <w:b/>
          <w:spacing w:val="1"/>
          <w:lang w:eastAsia="en-US"/>
        </w:rPr>
        <w:t>92112000-9 Υπηρεσίες που σχετίζονται με την παραγωγή κινηματογραφικών ταινιών και βιντεοταινιών</w:t>
      </w:r>
    </w:p>
    <w:p w:rsidR="005C5B2F" w:rsidRDefault="005C5B2F" w:rsidP="00167FA3">
      <w:pPr>
        <w:jc w:val="both"/>
        <w:rPr>
          <w:rFonts w:ascii="Calibri" w:hAnsi="Calibri"/>
        </w:rPr>
      </w:pPr>
    </w:p>
    <w:p w:rsidR="00167FA3" w:rsidRPr="002739EC" w:rsidRDefault="00167FA3" w:rsidP="00167FA3">
      <w:pPr>
        <w:jc w:val="both"/>
        <w:rPr>
          <w:rFonts w:ascii="Calibri" w:hAnsi="Calibri"/>
        </w:rPr>
      </w:pPr>
      <w:r w:rsidRPr="002739EC">
        <w:rPr>
          <w:rFonts w:ascii="Calibri" w:hAnsi="Calibri"/>
        </w:rPr>
        <w:t>Έχοντας υπόψη:</w:t>
      </w:r>
    </w:p>
    <w:p w:rsidR="00167FA3" w:rsidRPr="002739EC" w:rsidRDefault="00167FA3" w:rsidP="00FA00A0">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167FA3" w:rsidRPr="002333AF" w:rsidRDefault="00167FA3" w:rsidP="00FA00A0">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333AF">
        <w:rPr>
          <w:rFonts w:ascii="Calibri" w:eastAsia="Calibri" w:hAnsi="Calibri" w:cs="Calibri"/>
          <w:i/>
        </w:rPr>
        <w:t>Έρ</w:t>
      </w:r>
      <w:r w:rsidRPr="002333AF">
        <w:rPr>
          <w:rFonts w:ascii="Calibri" w:eastAsia="Calibri" w:hAnsi="Calibri" w:cs="Calibri"/>
          <w:i/>
          <w:spacing w:val="-2"/>
        </w:rPr>
        <w:t>γ</w:t>
      </w:r>
      <w:r w:rsidRPr="002333AF">
        <w:rPr>
          <w:rFonts w:ascii="Calibri" w:eastAsia="Calibri" w:hAnsi="Calibri" w:cs="Calibri"/>
          <w:i/>
        </w:rPr>
        <w:t>ω</w:t>
      </w:r>
      <w:r w:rsidRPr="002333AF">
        <w:rPr>
          <w:rFonts w:ascii="Calibri" w:eastAsia="Calibri" w:hAnsi="Calibri" w:cs="Calibri"/>
          <w:i/>
          <w:spacing w:val="-1"/>
        </w:rPr>
        <w:t>ν</w:t>
      </w:r>
      <w:r w:rsidRPr="002333AF">
        <w:rPr>
          <w:rFonts w:ascii="Calibri" w:eastAsia="Calibri" w:hAnsi="Calibri" w:cs="Calibri"/>
          <w:i/>
        </w:rPr>
        <w:t>,</w:t>
      </w:r>
      <w:r w:rsidRPr="002333AF">
        <w:rPr>
          <w:rFonts w:ascii="Calibri" w:eastAsia="Calibri" w:hAnsi="Calibri" w:cs="Calibri"/>
          <w:i/>
          <w:spacing w:val="17"/>
        </w:rPr>
        <w:t xml:space="preserve"> </w:t>
      </w:r>
      <w:r w:rsidRPr="002333AF">
        <w:rPr>
          <w:rFonts w:ascii="Calibri" w:eastAsia="Calibri" w:hAnsi="Calibri" w:cs="Calibri"/>
          <w:i/>
          <w:spacing w:val="-1"/>
        </w:rPr>
        <w:t>Π</w:t>
      </w:r>
      <w:r w:rsidRPr="002333AF">
        <w:rPr>
          <w:rFonts w:ascii="Calibri" w:eastAsia="Calibri" w:hAnsi="Calibri" w:cs="Calibri"/>
          <w:i/>
        </w:rPr>
        <w:t>ρ</w:t>
      </w:r>
      <w:r w:rsidRPr="002333AF">
        <w:rPr>
          <w:rFonts w:ascii="Calibri" w:eastAsia="Calibri" w:hAnsi="Calibri" w:cs="Calibri"/>
          <w:i/>
          <w:spacing w:val="-2"/>
        </w:rPr>
        <w:t>ο</w:t>
      </w:r>
      <w:r w:rsidRPr="002333AF">
        <w:rPr>
          <w:rFonts w:ascii="Calibri" w:eastAsia="Calibri" w:hAnsi="Calibri" w:cs="Calibri"/>
          <w:i/>
          <w:spacing w:val="1"/>
        </w:rPr>
        <w:t>μ</w:t>
      </w:r>
      <w:r w:rsidRPr="002333AF">
        <w:rPr>
          <w:rFonts w:ascii="Calibri" w:eastAsia="Calibri" w:hAnsi="Calibri" w:cs="Calibri"/>
          <w:i/>
          <w:spacing w:val="-1"/>
        </w:rPr>
        <w:t>ηθ</w:t>
      </w:r>
      <w:r w:rsidRPr="002333AF">
        <w:rPr>
          <w:rFonts w:ascii="Calibri" w:eastAsia="Calibri" w:hAnsi="Calibri" w:cs="Calibri"/>
          <w:i/>
        </w:rPr>
        <w:t>ειών</w:t>
      </w:r>
      <w:r w:rsidRPr="002333AF">
        <w:rPr>
          <w:rFonts w:ascii="Calibri" w:eastAsia="Calibri" w:hAnsi="Calibri" w:cs="Calibri"/>
          <w:i/>
          <w:spacing w:val="16"/>
        </w:rPr>
        <w:t xml:space="preserve"> </w:t>
      </w:r>
      <w:r w:rsidRPr="002333AF">
        <w:rPr>
          <w:rFonts w:ascii="Calibri" w:eastAsia="Calibri" w:hAnsi="Calibri" w:cs="Calibri"/>
          <w:i/>
        </w:rPr>
        <w:t>και</w:t>
      </w:r>
      <w:r w:rsidRPr="002333AF">
        <w:rPr>
          <w:rFonts w:ascii="Calibri" w:eastAsia="Calibri" w:hAnsi="Calibri" w:cs="Calibri"/>
          <w:i/>
          <w:spacing w:val="15"/>
        </w:rPr>
        <w:t xml:space="preserve"> </w:t>
      </w:r>
      <w:r w:rsidRPr="002333AF">
        <w:rPr>
          <w:rFonts w:ascii="Calibri" w:eastAsia="Calibri" w:hAnsi="Calibri" w:cs="Calibri"/>
          <w:i/>
        </w:rPr>
        <w:t>Υπ</w:t>
      </w:r>
      <w:r w:rsidRPr="002333AF">
        <w:rPr>
          <w:rFonts w:ascii="Calibri" w:eastAsia="Calibri" w:hAnsi="Calibri" w:cs="Calibri"/>
          <w:i/>
          <w:spacing w:val="-3"/>
        </w:rPr>
        <w:t>η</w:t>
      </w:r>
      <w:r w:rsidRPr="002333AF">
        <w:rPr>
          <w:rFonts w:ascii="Calibri" w:eastAsia="Calibri" w:hAnsi="Calibri" w:cs="Calibri"/>
          <w:i/>
          <w:spacing w:val="-2"/>
        </w:rPr>
        <w:t>ρ</w:t>
      </w:r>
      <w:r w:rsidRPr="002333AF">
        <w:rPr>
          <w:rFonts w:ascii="Calibri" w:eastAsia="Calibri" w:hAnsi="Calibri" w:cs="Calibri"/>
          <w:i/>
        </w:rPr>
        <w:t>εσιών</w:t>
      </w:r>
      <w:r w:rsidRPr="002333AF">
        <w:rPr>
          <w:rFonts w:ascii="Calibri" w:eastAsia="Calibri" w:hAnsi="Calibri" w:cs="Calibri"/>
          <w:i/>
          <w:spacing w:val="16"/>
        </w:rPr>
        <w:t xml:space="preserve"> </w:t>
      </w:r>
      <w:r w:rsidRPr="002333AF">
        <w:rPr>
          <w:rFonts w:ascii="Calibri" w:eastAsia="Calibri" w:hAnsi="Calibri" w:cs="Calibri"/>
          <w:i/>
        </w:rPr>
        <w:t>(</w:t>
      </w:r>
      <w:r w:rsidRPr="002333AF">
        <w:rPr>
          <w:rFonts w:ascii="Calibri" w:eastAsia="Calibri" w:hAnsi="Calibri" w:cs="Calibri"/>
          <w:i/>
          <w:spacing w:val="-2"/>
        </w:rPr>
        <w:t>π</w:t>
      </w:r>
      <w:r w:rsidRPr="002333AF">
        <w:rPr>
          <w:rFonts w:ascii="Calibri" w:eastAsia="Calibri" w:hAnsi="Calibri" w:cs="Calibri"/>
          <w:i/>
        </w:rPr>
        <w:t>ροσ</w:t>
      </w:r>
      <w:r w:rsidRPr="002333AF">
        <w:rPr>
          <w:rFonts w:ascii="Calibri" w:eastAsia="Calibri" w:hAnsi="Calibri" w:cs="Calibri"/>
          <w:i/>
          <w:spacing w:val="-2"/>
        </w:rPr>
        <w:t>α</w:t>
      </w:r>
      <w:r w:rsidRPr="002333AF">
        <w:rPr>
          <w:rFonts w:ascii="Calibri" w:eastAsia="Calibri" w:hAnsi="Calibri" w:cs="Calibri"/>
          <w:i/>
        </w:rPr>
        <w:t>ρ</w:t>
      </w:r>
      <w:r w:rsidRPr="002333AF">
        <w:rPr>
          <w:rFonts w:ascii="Calibri" w:eastAsia="Calibri" w:hAnsi="Calibri" w:cs="Calibri"/>
          <w:i/>
          <w:spacing w:val="1"/>
        </w:rPr>
        <w:t>μ</w:t>
      </w:r>
      <w:r w:rsidRPr="002333AF">
        <w:rPr>
          <w:rFonts w:ascii="Calibri" w:eastAsia="Calibri" w:hAnsi="Calibri" w:cs="Calibri"/>
          <w:i/>
        </w:rPr>
        <w:t>ογή</w:t>
      </w:r>
      <w:r w:rsidRPr="002333AF">
        <w:rPr>
          <w:rFonts w:ascii="Calibri" w:eastAsia="Calibri" w:hAnsi="Calibri" w:cs="Calibri"/>
          <w:i/>
          <w:spacing w:val="13"/>
        </w:rPr>
        <w:t xml:space="preserve"> </w:t>
      </w:r>
      <w:r w:rsidRPr="002333AF">
        <w:rPr>
          <w:rFonts w:ascii="Calibri" w:eastAsia="Calibri" w:hAnsi="Calibri" w:cs="Calibri"/>
          <w:i/>
        </w:rPr>
        <w:t>σ</w:t>
      </w:r>
      <w:r w:rsidRPr="002333AF">
        <w:rPr>
          <w:rFonts w:ascii="Calibri" w:eastAsia="Calibri" w:hAnsi="Calibri" w:cs="Calibri"/>
          <w:i/>
          <w:spacing w:val="1"/>
        </w:rPr>
        <w:t>τ</w:t>
      </w:r>
      <w:r w:rsidRPr="002333AF">
        <w:rPr>
          <w:rFonts w:ascii="Calibri" w:eastAsia="Calibri" w:hAnsi="Calibri" w:cs="Calibri"/>
          <w:i/>
          <w:spacing w:val="-3"/>
        </w:rPr>
        <w:t>ι</w:t>
      </w:r>
      <w:r w:rsidRPr="002333AF">
        <w:rPr>
          <w:rFonts w:ascii="Calibri" w:eastAsia="Calibri" w:hAnsi="Calibri" w:cs="Calibri"/>
          <w:i/>
        </w:rPr>
        <w:t xml:space="preserve">ς </w:t>
      </w:r>
      <w:r w:rsidRPr="002333AF">
        <w:rPr>
          <w:rFonts w:ascii="Calibri" w:eastAsia="Calibri" w:hAnsi="Calibri" w:cs="Calibri"/>
          <w:i/>
          <w:position w:val="1"/>
        </w:rPr>
        <w:t>Ο</w:t>
      </w:r>
      <w:r w:rsidRPr="002333AF">
        <w:rPr>
          <w:rFonts w:ascii="Calibri" w:eastAsia="Calibri" w:hAnsi="Calibri" w:cs="Calibri"/>
          <w:i/>
          <w:spacing w:val="-1"/>
          <w:position w:val="1"/>
        </w:rPr>
        <w:t>δη</w:t>
      </w:r>
      <w:r w:rsidRPr="002333AF">
        <w:rPr>
          <w:rFonts w:ascii="Calibri" w:eastAsia="Calibri" w:hAnsi="Calibri" w:cs="Calibri"/>
          <w:i/>
          <w:position w:val="1"/>
        </w:rPr>
        <w:t xml:space="preserve">γίες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4</w:t>
      </w:r>
      <w:r w:rsidRPr="002333AF">
        <w:rPr>
          <w:rFonts w:ascii="Calibri" w:eastAsia="Calibri" w:hAnsi="Calibri" w:cs="Calibri"/>
          <w:i/>
          <w:position w:val="1"/>
        </w:rPr>
        <w:t>/</w:t>
      </w:r>
      <w:r w:rsidRPr="002333AF">
        <w:rPr>
          <w:rFonts w:ascii="Calibri" w:eastAsia="Calibri" w:hAnsi="Calibri" w:cs="Calibri"/>
          <w:i/>
          <w:spacing w:val="1"/>
          <w:position w:val="1"/>
        </w:rPr>
        <w:t xml:space="preserve"> </w:t>
      </w:r>
      <w:r w:rsidRPr="002333AF">
        <w:rPr>
          <w:rFonts w:ascii="Calibri" w:eastAsia="Calibri" w:hAnsi="Calibri" w:cs="Calibri"/>
          <w:i/>
          <w:spacing w:val="-2"/>
          <w:position w:val="1"/>
        </w:rPr>
        <w:t>Ε</w:t>
      </w:r>
      <w:r w:rsidRPr="002333AF">
        <w:rPr>
          <w:rFonts w:ascii="Calibri" w:eastAsia="Calibri" w:hAnsi="Calibri" w:cs="Calibri"/>
          <w:i/>
          <w:position w:val="1"/>
        </w:rPr>
        <w:t>Ε</w:t>
      </w:r>
      <w:r w:rsidRPr="002333AF">
        <w:rPr>
          <w:rFonts w:ascii="Calibri" w:eastAsia="Calibri" w:hAnsi="Calibri" w:cs="Calibri"/>
          <w:i/>
          <w:spacing w:val="1"/>
          <w:position w:val="1"/>
        </w:rPr>
        <w:t xml:space="preserve"> </w:t>
      </w:r>
      <w:r w:rsidRPr="002333AF">
        <w:rPr>
          <w:rFonts w:ascii="Calibri" w:eastAsia="Calibri" w:hAnsi="Calibri" w:cs="Calibri"/>
          <w:i/>
          <w:position w:val="1"/>
        </w:rPr>
        <w:t>κ</w:t>
      </w:r>
      <w:r w:rsidRPr="002333AF">
        <w:rPr>
          <w:rFonts w:ascii="Calibri" w:eastAsia="Calibri" w:hAnsi="Calibri" w:cs="Calibri"/>
          <w:i/>
          <w:spacing w:val="2"/>
          <w:position w:val="1"/>
        </w:rPr>
        <w:t>α</w:t>
      </w:r>
      <w:r w:rsidRPr="002333AF">
        <w:rPr>
          <w:rFonts w:ascii="Calibri" w:eastAsia="Calibri" w:hAnsi="Calibri" w:cs="Calibri"/>
          <w:i/>
          <w:position w:val="1"/>
        </w:rPr>
        <w:t>ι</w:t>
      </w:r>
      <w:r w:rsidRPr="002333AF">
        <w:rPr>
          <w:rFonts w:ascii="Calibri" w:eastAsia="Calibri" w:hAnsi="Calibri" w:cs="Calibri"/>
          <w:i/>
          <w:spacing w:val="-3"/>
          <w:position w:val="1"/>
        </w:rPr>
        <w:t xml:space="preserve">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5</w:t>
      </w:r>
      <w:r w:rsidRPr="002333AF">
        <w:rPr>
          <w:rFonts w:ascii="Calibri" w:eastAsia="Calibri" w:hAnsi="Calibri" w:cs="Calibri"/>
          <w:i/>
          <w:position w:val="1"/>
        </w:rPr>
        <w:t>/ΕΕ</w:t>
      </w:r>
      <w:r w:rsidRPr="002333AF">
        <w:rPr>
          <w:rFonts w:ascii="Calibri" w:eastAsia="Calibri" w:hAnsi="Calibri" w:cs="Calibri"/>
          <w:i/>
          <w:spacing w:val="1"/>
          <w:position w:val="1"/>
        </w:rPr>
        <w:t>)</w:t>
      </w:r>
      <w:r w:rsidRPr="002333AF">
        <w:rPr>
          <w:rFonts w:ascii="Calibri" w:eastAsia="Calibri" w:hAnsi="Calibri" w:cs="Calibri"/>
          <w:i/>
          <w:position w:val="1"/>
        </w:rPr>
        <w:t>»</w:t>
      </w:r>
      <w:r w:rsidRPr="002333AF">
        <w:rPr>
          <w:rFonts w:ascii="Calibri" w:eastAsia="Calibri" w:hAnsi="Calibri" w:cs="Calibri"/>
          <w:position w:val="1"/>
        </w:rPr>
        <w:t xml:space="preserve"> και ειδικώς του Αρθρ. 86, παρ. 7.</w:t>
      </w:r>
    </w:p>
    <w:p w:rsidR="00167FA3" w:rsidRPr="002739EC" w:rsidRDefault="00167FA3" w:rsidP="00FA00A0">
      <w:pPr>
        <w:pStyle w:val="a3"/>
        <w:numPr>
          <w:ilvl w:val="0"/>
          <w:numId w:val="1"/>
        </w:numPr>
        <w:spacing w:before="80" w:after="0"/>
        <w:ind w:right="78"/>
        <w:jc w:val="both"/>
        <w:rPr>
          <w:rFonts w:ascii="Calibri" w:eastAsia="Calibri" w:hAnsi="Calibri" w:cs="Calibri"/>
        </w:rPr>
      </w:pPr>
      <w:r w:rsidRPr="002333AF">
        <w:rPr>
          <w:rFonts w:ascii="Calibri" w:eastAsia="Calibri" w:hAnsi="Calibri" w:cs="Calibri"/>
          <w:i/>
          <w:position w:val="1"/>
        </w:rPr>
        <w:t xml:space="preserve">την ΥΠΑΣΗΔ </w:t>
      </w:r>
      <w:proofErr w:type="spellStart"/>
      <w:r w:rsidRPr="002333AF">
        <w:rPr>
          <w:rFonts w:ascii="Calibri" w:eastAsia="Calibri" w:hAnsi="Calibri" w:cs="Calibri"/>
          <w:i/>
          <w:position w:val="1"/>
        </w:rPr>
        <w:t>Αριθμ</w:t>
      </w:r>
      <w:proofErr w:type="spellEnd"/>
      <w:r w:rsidRPr="002333AF">
        <w:rPr>
          <w:rFonts w:ascii="Calibri" w:eastAsia="Calibri" w:hAnsi="Calibri" w:cs="Calibri"/>
          <w:i/>
          <w:position w:val="1"/>
        </w:rPr>
        <w:t>. 300488/ΥΔ1244 Σύστημα διαχείρισης</w:t>
      </w:r>
      <w:r w:rsidRPr="002739EC">
        <w:rPr>
          <w:rFonts w:ascii="Calibri" w:eastAsia="Calibri" w:hAnsi="Calibri" w:cs="Calibri"/>
          <w:i/>
          <w:position w:val="1"/>
        </w:rPr>
        <w:t xml:space="preserve"> και ελέγχου των προγραμμάτων συνεργασίας του στόχου «ΕΥΡΩΠΑΪΚΗ ΕΔΑΦΙΚΗ ΣΥΝΕΡΓΑΣΙΑ»</w:t>
      </w:r>
    </w:p>
    <w:p w:rsidR="00167FA3" w:rsidRPr="002739EC" w:rsidRDefault="00167FA3" w:rsidP="00FA00A0">
      <w:pPr>
        <w:pStyle w:val="a3"/>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167FA3" w:rsidRPr="002739EC" w:rsidRDefault="00167FA3" w:rsidP="00FA00A0">
      <w:pPr>
        <w:pStyle w:val="a3"/>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167FA3" w:rsidRPr="002739EC" w:rsidRDefault="00167FA3" w:rsidP="00FA00A0">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lastRenderedPageBreak/>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167FA3" w:rsidRPr="002739EC" w:rsidRDefault="00167FA3" w:rsidP="00FA00A0">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167FA3" w:rsidRPr="002739EC" w:rsidRDefault="00167FA3" w:rsidP="00FA00A0">
      <w:pPr>
        <w:pStyle w:val="a3"/>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F40993" w:rsidRPr="00066972" w:rsidRDefault="00F40993" w:rsidP="00F40993">
      <w:pPr>
        <w:pStyle w:val="a3"/>
        <w:numPr>
          <w:ilvl w:val="0"/>
          <w:numId w:val="1"/>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F40993" w:rsidRPr="00EA3E08" w:rsidRDefault="00F40993" w:rsidP="00F40993">
      <w:pPr>
        <w:pStyle w:val="a3"/>
        <w:numPr>
          <w:ilvl w:val="0"/>
          <w:numId w:val="1"/>
        </w:numPr>
        <w:tabs>
          <w:tab w:val="left" w:pos="400"/>
        </w:tabs>
        <w:spacing w:before="81" w:after="0"/>
        <w:ind w:right="71"/>
        <w:jc w:val="both"/>
        <w:rPr>
          <w:rFonts w:ascii="Calibri" w:eastAsia="Calibri" w:hAnsi="Calibri" w:cs="Calibri"/>
          <w:lang w:val="en-US"/>
        </w:rPr>
      </w:pPr>
      <w:r>
        <w:rPr>
          <w:rFonts w:ascii="Calibri" w:eastAsia="Calibri" w:hAnsi="Calibri" w:cs="Calibri"/>
          <w:spacing w:val="1"/>
        </w:rPr>
        <w:t>του</w:t>
      </w:r>
      <w:r w:rsidRPr="00EA3E08">
        <w:rPr>
          <w:rFonts w:ascii="Calibri" w:eastAsia="Calibri" w:hAnsi="Calibri" w:cs="Calibri"/>
          <w:spacing w:val="1"/>
          <w:lang w:val="en-US"/>
        </w:rPr>
        <w:t xml:space="preserve"> </w:t>
      </w:r>
      <w:r>
        <w:rPr>
          <w:rFonts w:ascii="Calibri" w:eastAsia="Calibri" w:hAnsi="Calibri" w:cs="Calibri"/>
          <w:spacing w:val="1"/>
        </w:rPr>
        <w:t>τεχνικού</w:t>
      </w:r>
      <w:r w:rsidRPr="00EA3E08">
        <w:rPr>
          <w:rFonts w:ascii="Calibri" w:eastAsia="Calibri" w:hAnsi="Calibri" w:cs="Calibri"/>
          <w:spacing w:val="1"/>
          <w:lang w:val="en-US"/>
        </w:rPr>
        <w:t xml:space="preserve"> </w:t>
      </w:r>
      <w:r>
        <w:rPr>
          <w:rFonts w:ascii="Calibri" w:eastAsia="Calibri" w:hAnsi="Calibri" w:cs="Calibri"/>
          <w:spacing w:val="1"/>
        </w:rPr>
        <w:t>δελτίου</w:t>
      </w:r>
      <w:r w:rsidRPr="00EA3E08">
        <w:rPr>
          <w:rFonts w:ascii="Calibri" w:eastAsia="Calibri" w:hAnsi="Calibri" w:cs="Calibri"/>
          <w:spacing w:val="1"/>
          <w:lang w:val="en-US"/>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EA3E08">
        <w:rPr>
          <w:rFonts w:ascii="Calibri" w:eastAsia="Calibri" w:hAnsi="Calibri" w:cs="Calibri"/>
          <w:spacing w:val="18"/>
          <w:lang w:val="en-US"/>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EA3E08">
        <w:rPr>
          <w:rFonts w:ascii="Calibri" w:eastAsia="Calibri" w:hAnsi="Calibri" w:cs="Calibri"/>
          <w:spacing w:val="18"/>
          <w:lang w:val="en-US"/>
        </w:rPr>
        <w:t xml:space="preserve"> </w:t>
      </w:r>
      <w:r w:rsidRPr="00EA3E08">
        <w:rPr>
          <w:rFonts w:ascii="Calibri" w:eastAsia="Calibri" w:hAnsi="Calibri" w:cs="Calibri"/>
          <w:lang w:val="en-US"/>
        </w:rPr>
        <w:t>«</w:t>
      </w:r>
      <w:r w:rsidRPr="009868BB">
        <w:rPr>
          <w:rFonts w:ascii="Calibri" w:eastAsia="Calibri" w:hAnsi="Calibri" w:cs="Calibri"/>
          <w:lang w:val="en-US"/>
        </w:rPr>
        <w:t>SPARC</w:t>
      </w:r>
      <w:r w:rsidRPr="00EA3E08">
        <w:rPr>
          <w:rFonts w:ascii="Calibri" w:eastAsia="Calibri" w:hAnsi="Calibri" w:cs="Calibri"/>
          <w:lang w:val="en-US"/>
        </w:rPr>
        <w:t xml:space="preserve"> – </w:t>
      </w:r>
      <w:r w:rsidRPr="009868BB">
        <w:rPr>
          <w:rFonts w:ascii="Calibri" w:eastAsia="Calibri" w:hAnsi="Calibri" w:cs="Calibri"/>
          <w:lang w:val="en-US"/>
        </w:rPr>
        <w:t>Creativity</w:t>
      </w:r>
      <w:r w:rsidRPr="00EA3E08">
        <w:rPr>
          <w:rFonts w:ascii="Calibri" w:eastAsia="Calibri" w:hAnsi="Calibri" w:cs="Calibri"/>
          <w:lang w:val="en-US"/>
        </w:rPr>
        <w:t xml:space="preserve"> </w:t>
      </w:r>
      <w:r w:rsidRPr="009868BB">
        <w:rPr>
          <w:rFonts w:ascii="Calibri" w:eastAsia="Calibri" w:hAnsi="Calibri" w:cs="Calibri"/>
          <w:lang w:val="en-US"/>
        </w:rPr>
        <w:t>Hubs</w:t>
      </w:r>
      <w:r w:rsidRPr="00EA3E08">
        <w:rPr>
          <w:rFonts w:ascii="Calibri" w:eastAsia="Calibri" w:hAnsi="Calibri" w:cs="Calibri"/>
          <w:lang w:val="en-US"/>
        </w:rPr>
        <w:t xml:space="preserve"> </w:t>
      </w:r>
      <w:r w:rsidRPr="009868BB">
        <w:rPr>
          <w:rFonts w:ascii="Calibri" w:eastAsia="Calibri" w:hAnsi="Calibri" w:cs="Calibri"/>
          <w:lang w:val="en-US"/>
        </w:rPr>
        <w:t>for</w:t>
      </w:r>
      <w:r w:rsidRPr="00EA3E08">
        <w:rPr>
          <w:rFonts w:ascii="Calibri" w:eastAsia="Calibri" w:hAnsi="Calibri" w:cs="Calibri"/>
          <w:lang w:val="en-US"/>
        </w:rPr>
        <w:t xml:space="preserve"> </w:t>
      </w:r>
      <w:r w:rsidRPr="009868BB">
        <w:rPr>
          <w:rFonts w:ascii="Calibri" w:eastAsia="Calibri" w:hAnsi="Calibri" w:cs="Calibri"/>
          <w:lang w:val="en-US"/>
        </w:rPr>
        <w:t>Sustainable</w:t>
      </w:r>
      <w:r w:rsidRPr="00EA3E08">
        <w:rPr>
          <w:rFonts w:ascii="Calibri" w:eastAsia="Calibri" w:hAnsi="Calibri" w:cs="Calibri"/>
          <w:lang w:val="en-US"/>
        </w:rPr>
        <w:t xml:space="preserve"> </w:t>
      </w:r>
      <w:proofErr w:type="spellStart"/>
      <w:r w:rsidRPr="009868BB">
        <w:rPr>
          <w:rFonts w:ascii="Calibri" w:eastAsia="Calibri" w:hAnsi="Calibri" w:cs="Calibri"/>
          <w:lang w:val="en-US"/>
        </w:rPr>
        <w:t>DeveloPment</w:t>
      </w:r>
      <w:proofErr w:type="spellEnd"/>
      <w:r w:rsidRPr="00EA3E08">
        <w:rPr>
          <w:rFonts w:ascii="Calibri" w:eastAsia="Calibri" w:hAnsi="Calibri" w:cs="Calibri"/>
          <w:lang w:val="en-US"/>
        </w:rPr>
        <w:t xml:space="preserve"> </w:t>
      </w:r>
      <w:r w:rsidRPr="009868BB">
        <w:rPr>
          <w:rFonts w:ascii="Calibri" w:eastAsia="Calibri" w:hAnsi="Calibri" w:cs="Calibri"/>
          <w:lang w:val="en-US"/>
        </w:rPr>
        <w:t>through</w:t>
      </w:r>
      <w:r w:rsidRPr="00EA3E08">
        <w:rPr>
          <w:rFonts w:ascii="Calibri" w:eastAsia="Calibri" w:hAnsi="Calibri" w:cs="Calibri"/>
          <w:lang w:val="en-US"/>
        </w:rPr>
        <w:t xml:space="preserve"> </w:t>
      </w:r>
      <w:r w:rsidRPr="009868BB">
        <w:rPr>
          <w:rFonts w:ascii="Calibri" w:eastAsia="Calibri" w:hAnsi="Calibri" w:cs="Calibri"/>
          <w:lang w:val="en-US"/>
        </w:rPr>
        <w:t>the</w:t>
      </w:r>
      <w:r w:rsidRPr="00EA3E08">
        <w:rPr>
          <w:rFonts w:ascii="Calibri" w:eastAsia="Calibri" w:hAnsi="Calibri" w:cs="Calibri"/>
          <w:lang w:val="en-US"/>
        </w:rPr>
        <w:t xml:space="preserve"> </w:t>
      </w:r>
      <w:proofErr w:type="spellStart"/>
      <w:r w:rsidRPr="009868BB">
        <w:rPr>
          <w:rFonts w:ascii="Calibri" w:eastAsia="Calibri" w:hAnsi="Calibri" w:cs="Calibri"/>
          <w:lang w:val="en-US"/>
        </w:rPr>
        <w:t>VAloRization</w:t>
      </w:r>
      <w:proofErr w:type="spellEnd"/>
      <w:r w:rsidRPr="00EA3E08">
        <w:rPr>
          <w:rFonts w:ascii="Calibri" w:eastAsia="Calibri" w:hAnsi="Calibri" w:cs="Calibri"/>
          <w:lang w:val="en-US"/>
        </w:rPr>
        <w:t xml:space="preserve"> </w:t>
      </w:r>
      <w:r w:rsidRPr="009868BB">
        <w:rPr>
          <w:rFonts w:ascii="Calibri" w:eastAsia="Calibri" w:hAnsi="Calibri" w:cs="Calibri"/>
          <w:lang w:val="en-US"/>
        </w:rPr>
        <w:t>of</w:t>
      </w:r>
      <w:r w:rsidRPr="00EA3E08">
        <w:rPr>
          <w:rFonts w:ascii="Calibri" w:eastAsia="Calibri" w:hAnsi="Calibri" w:cs="Calibri"/>
          <w:lang w:val="en-US"/>
        </w:rPr>
        <w:t xml:space="preserve"> </w:t>
      </w:r>
      <w:r w:rsidRPr="009868BB">
        <w:rPr>
          <w:rFonts w:ascii="Calibri" w:eastAsia="Calibri" w:hAnsi="Calibri" w:cs="Calibri"/>
          <w:lang w:val="en-US"/>
        </w:rPr>
        <w:t>Cultural</w:t>
      </w:r>
      <w:r w:rsidRPr="00EA3E08">
        <w:rPr>
          <w:rFonts w:ascii="Calibri" w:eastAsia="Calibri" w:hAnsi="Calibri" w:cs="Calibri"/>
          <w:lang w:val="en-US"/>
        </w:rPr>
        <w:t xml:space="preserve"> </w:t>
      </w:r>
      <w:r w:rsidRPr="009868BB">
        <w:rPr>
          <w:rFonts w:ascii="Calibri" w:eastAsia="Calibri" w:hAnsi="Calibri" w:cs="Calibri"/>
          <w:lang w:val="en-US"/>
        </w:rPr>
        <w:t>Heritage</w:t>
      </w:r>
      <w:r w:rsidRPr="00EA3E08">
        <w:rPr>
          <w:rFonts w:ascii="Calibri" w:eastAsia="Calibri" w:hAnsi="Calibri" w:cs="Calibri"/>
          <w:lang w:val="en-US"/>
        </w:rPr>
        <w:t xml:space="preserve"> </w:t>
      </w:r>
      <w:r w:rsidRPr="009868BB">
        <w:rPr>
          <w:rFonts w:ascii="Calibri" w:eastAsia="Calibri" w:hAnsi="Calibri" w:cs="Calibri"/>
          <w:lang w:val="en-US"/>
        </w:rPr>
        <w:t>Assets</w:t>
      </w:r>
      <w:r w:rsidRPr="00EA3E08">
        <w:rPr>
          <w:rFonts w:ascii="Calibri" w:eastAsia="Calibri" w:hAnsi="Calibri" w:cs="Calibri"/>
          <w:lang w:val="en-US"/>
        </w:rPr>
        <w:t>»,</w:t>
      </w:r>
    </w:p>
    <w:p w:rsidR="00F40993" w:rsidRPr="0089370B" w:rsidRDefault="00F40993" w:rsidP="00F40993">
      <w:pPr>
        <w:pStyle w:val="a3"/>
        <w:numPr>
          <w:ilvl w:val="0"/>
          <w:numId w:val="1"/>
        </w:numPr>
        <w:tabs>
          <w:tab w:val="left" w:pos="400"/>
        </w:tabs>
        <w:spacing w:before="78" w:after="0"/>
        <w:ind w:right="70"/>
        <w:jc w:val="both"/>
        <w:rPr>
          <w:rFonts w:ascii="Calibri" w:eastAsia="Calibri" w:hAnsi="Calibri" w:cs="Calibri"/>
          <w:lang w:val="en-US"/>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89370B">
        <w:rPr>
          <w:rFonts w:ascii="Calibri" w:eastAsia="Calibri" w:hAnsi="Calibri" w:cs="Calibri"/>
          <w:spacing w:val="21"/>
          <w:lang w:val="en-US"/>
        </w:rPr>
        <w:t xml:space="preserve"> </w:t>
      </w:r>
      <w:r w:rsidRPr="007D69E7">
        <w:rPr>
          <w:rFonts w:ascii="Calibri" w:eastAsia="Calibri" w:hAnsi="Calibri" w:cs="Calibri"/>
          <w:spacing w:val="-3"/>
        </w:rPr>
        <w:t>α</w:t>
      </w:r>
      <w:r w:rsidRPr="007D69E7">
        <w:rPr>
          <w:rFonts w:ascii="Calibri" w:eastAsia="Calibri" w:hAnsi="Calibri" w:cs="Calibri"/>
        </w:rPr>
        <w:t>πό</w:t>
      </w:r>
      <w:r w:rsidRPr="0089370B">
        <w:rPr>
          <w:rFonts w:ascii="Calibri" w:eastAsia="Calibri" w:hAnsi="Calibri" w:cs="Calibri"/>
          <w:spacing w:val="19"/>
          <w:lang w:val="en-US"/>
        </w:rPr>
        <w:t xml:space="preserve"> 31/05/2018</w:t>
      </w:r>
      <w:r w:rsidRPr="0089370B">
        <w:rPr>
          <w:rFonts w:ascii="Calibri" w:eastAsia="Calibri" w:hAnsi="Calibri" w:cs="Calibri"/>
          <w:spacing w:val="1"/>
          <w:lang w:val="en-US"/>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89370B">
        <w:rPr>
          <w:rFonts w:ascii="Calibri" w:eastAsia="Calibri" w:hAnsi="Calibri" w:cs="Calibri"/>
          <w:spacing w:val="18"/>
          <w:lang w:val="en-US"/>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89370B">
        <w:rPr>
          <w:rFonts w:ascii="Calibri" w:eastAsia="Calibri" w:hAnsi="Calibri" w:cs="Calibri"/>
          <w:spacing w:val="20"/>
          <w:lang w:val="en-US"/>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89370B">
        <w:rPr>
          <w:rFonts w:ascii="Calibri" w:eastAsia="Calibri" w:hAnsi="Calibri" w:cs="Calibri"/>
          <w:spacing w:val="18"/>
          <w:lang w:val="en-US"/>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89370B">
        <w:rPr>
          <w:rFonts w:ascii="Calibri" w:eastAsia="Calibri" w:hAnsi="Calibri" w:cs="Calibri"/>
          <w:spacing w:val="18"/>
          <w:lang w:val="en-US"/>
        </w:rPr>
        <w:t xml:space="preserve"> </w:t>
      </w:r>
      <w:r w:rsidRPr="0089370B">
        <w:rPr>
          <w:rFonts w:ascii="Calibri" w:eastAsia="Calibri" w:hAnsi="Calibri" w:cs="Calibri"/>
          <w:b/>
          <w:lang w:val="en-US"/>
        </w:rPr>
        <w:t>«</w:t>
      </w:r>
      <w:r w:rsidRPr="00144669">
        <w:rPr>
          <w:b/>
          <w:lang w:val="en-US"/>
        </w:rPr>
        <w:t>Creativity</w:t>
      </w:r>
      <w:r w:rsidRPr="0089370B">
        <w:rPr>
          <w:b/>
          <w:lang w:val="en-US"/>
        </w:rPr>
        <w:t xml:space="preserve"> </w:t>
      </w:r>
      <w:r w:rsidRPr="00144669">
        <w:rPr>
          <w:b/>
          <w:lang w:val="en-US"/>
        </w:rPr>
        <w:t>Hubs</w:t>
      </w:r>
      <w:r w:rsidRPr="0089370B">
        <w:rPr>
          <w:b/>
          <w:lang w:val="en-US"/>
        </w:rPr>
        <w:t xml:space="preserve"> </w:t>
      </w:r>
      <w:r w:rsidRPr="00144669">
        <w:rPr>
          <w:b/>
          <w:lang w:val="en-US"/>
        </w:rPr>
        <w:t>for</w:t>
      </w:r>
      <w:r w:rsidRPr="0089370B">
        <w:rPr>
          <w:b/>
          <w:lang w:val="en-US"/>
        </w:rPr>
        <w:t xml:space="preserve"> </w:t>
      </w:r>
      <w:r w:rsidRPr="00144669">
        <w:rPr>
          <w:b/>
          <w:lang w:val="en-US"/>
        </w:rPr>
        <w:t>Sustainable</w:t>
      </w:r>
      <w:r w:rsidRPr="0089370B">
        <w:rPr>
          <w:b/>
          <w:lang w:val="en-US"/>
        </w:rPr>
        <w:t xml:space="preserve"> </w:t>
      </w:r>
      <w:proofErr w:type="spellStart"/>
      <w:r w:rsidRPr="00144669">
        <w:rPr>
          <w:b/>
          <w:lang w:val="en-US"/>
        </w:rPr>
        <w:t>DeveloPment</w:t>
      </w:r>
      <w:proofErr w:type="spellEnd"/>
      <w:r w:rsidRPr="0089370B">
        <w:rPr>
          <w:b/>
          <w:lang w:val="en-US"/>
        </w:rPr>
        <w:t xml:space="preserve"> </w:t>
      </w:r>
      <w:r w:rsidRPr="00144669">
        <w:rPr>
          <w:b/>
          <w:lang w:val="en-US"/>
        </w:rPr>
        <w:t>through</w:t>
      </w:r>
      <w:r w:rsidRPr="0089370B">
        <w:rPr>
          <w:b/>
          <w:lang w:val="en-US"/>
        </w:rPr>
        <w:t xml:space="preserve"> </w:t>
      </w:r>
      <w:r w:rsidRPr="00276E2C">
        <w:rPr>
          <w:b/>
          <w:lang w:val="en-US"/>
        </w:rPr>
        <w:t>the</w:t>
      </w:r>
      <w:r w:rsidRPr="0089370B">
        <w:rPr>
          <w:b/>
          <w:lang w:val="en-US"/>
        </w:rPr>
        <w:t xml:space="preserve"> </w:t>
      </w:r>
      <w:proofErr w:type="spellStart"/>
      <w:r w:rsidRPr="00276E2C">
        <w:rPr>
          <w:b/>
          <w:lang w:val="en-US"/>
        </w:rPr>
        <w:t>VAloRization</w:t>
      </w:r>
      <w:proofErr w:type="spellEnd"/>
      <w:r w:rsidRPr="0089370B">
        <w:rPr>
          <w:b/>
          <w:lang w:val="en-US"/>
        </w:rPr>
        <w:t xml:space="preserve"> </w:t>
      </w:r>
      <w:r w:rsidRPr="00276E2C">
        <w:rPr>
          <w:b/>
          <w:lang w:val="en-US"/>
        </w:rPr>
        <w:t>of</w:t>
      </w:r>
      <w:r w:rsidRPr="0089370B">
        <w:rPr>
          <w:b/>
          <w:lang w:val="en-US"/>
        </w:rPr>
        <w:t xml:space="preserve"> </w:t>
      </w:r>
      <w:r w:rsidRPr="00276E2C">
        <w:rPr>
          <w:b/>
          <w:lang w:val="en-US"/>
        </w:rPr>
        <w:t>Cultural</w:t>
      </w:r>
      <w:r w:rsidRPr="0089370B">
        <w:rPr>
          <w:b/>
          <w:lang w:val="en-US"/>
        </w:rPr>
        <w:t xml:space="preserve"> </w:t>
      </w:r>
      <w:r w:rsidRPr="00276E2C">
        <w:rPr>
          <w:b/>
          <w:lang w:val="en-US"/>
        </w:rPr>
        <w:t>Heritage</w:t>
      </w:r>
      <w:r w:rsidRPr="0089370B">
        <w:rPr>
          <w:b/>
          <w:lang w:val="en-US"/>
        </w:rPr>
        <w:t xml:space="preserve"> </w:t>
      </w:r>
      <w:r w:rsidRPr="00276E2C">
        <w:rPr>
          <w:b/>
          <w:lang w:val="en-US"/>
        </w:rPr>
        <w:t>Assets</w:t>
      </w:r>
      <w:r w:rsidRPr="0089370B">
        <w:rPr>
          <w:rFonts w:ascii="Calibri" w:eastAsia="Calibri" w:hAnsi="Calibri" w:cs="Calibri"/>
          <w:lang w:val="en-US"/>
        </w:rPr>
        <w:t xml:space="preserve">» </w:t>
      </w:r>
      <w:r w:rsidRPr="00A42AD6">
        <w:rPr>
          <w:rFonts w:ascii="Calibri" w:eastAsia="Calibri" w:hAnsi="Calibri" w:cs="Calibri"/>
        </w:rPr>
        <w:t>και</w:t>
      </w:r>
      <w:r w:rsidRPr="0089370B">
        <w:rPr>
          <w:rFonts w:ascii="Calibri" w:eastAsia="Calibri" w:hAnsi="Calibri" w:cs="Calibri"/>
          <w:lang w:val="en-US"/>
        </w:rPr>
        <w:t xml:space="preserve"> </w:t>
      </w:r>
      <w:r w:rsidRPr="00A42AD6">
        <w:rPr>
          <w:rFonts w:ascii="Calibri" w:eastAsia="Calibri" w:hAnsi="Calibri" w:cs="Calibri"/>
        </w:rPr>
        <w:t>ακρωνύμιο</w:t>
      </w:r>
      <w:r w:rsidRPr="0089370B">
        <w:rPr>
          <w:rFonts w:ascii="Calibri" w:eastAsia="Calibri" w:hAnsi="Calibri" w:cs="Calibri"/>
          <w:lang w:val="en-US"/>
        </w:rPr>
        <w:t xml:space="preserve"> </w:t>
      </w:r>
      <w:r w:rsidRPr="00BD2760">
        <w:rPr>
          <w:rFonts w:ascii="Calibri" w:eastAsia="Calibri" w:hAnsi="Calibri" w:cs="Calibri"/>
          <w:b/>
          <w:lang w:val="en-US"/>
        </w:rPr>
        <w:t>SPARC</w:t>
      </w:r>
      <w:r w:rsidRPr="0089370B">
        <w:rPr>
          <w:rFonts w:ascii="Calibri" w:eastAsia="Calibri" w:hAnsi="Calibri" w:cs="Calibri"/>
          <w:lang w:val="en-US"/>
        </w:rPr>
        <w:t xml:space="preserve"> </w:t>
      </w:r>
      <w:r w:rsidRPr="00A42AD6">
        <w:rPr>
          <w:rFonts w:ascii="Calibri" w:eastAsia="Calibri" w:hAnsi="Calibri" w:cs="Calibri"/>
        </w:rPr>
        <w:t>και</w:t>
      </w:r>
      <w:r w:rsidRPr="0089370B">
        <w:rPr>
          <w:rFonts w:ascii="Calibri" w:eastAsia="Calibri" w:hAnsi="Calibri" w:cs="Calibri"/>
          <w:lang w:val="en-US"/>
        </w:rPr>
        <w:t xml:space="preserve"> </w:t>
      </w:r>
      <w:r w:rsidRPr="00A42AD6">
        <w:rPr>
          <w:rFonts w:ascii="Calibri" w:eastAsia="Calibri" w:hAnsi="Calibri" w:cs="Calibri"/>
        </w:rPr>
        <w:t>τα</w:t>
      </w:r>
      <w:r w:rsidRPr="0089370B">
        <w:rPr>
          <w:rFonts w:ascii="Calibri" w:eastAsia="Calibri" w:hAnsi="Calibri" w:cs="Calibri"/>
          <w:lang w:val="en-US"/>
        </w:rPr>
        <w:t xml:space="preserve"> </w:t>
      </w:r>
      <w:r w:rsidRPr="00A42AD6">
        <w:rPr>
          <w:rFonts w:ascii="Calibri" w:eastAsia="Calibri" w:hAnsi="Calibri" w:cs="Calibri"/>
        </w:rPr>
        <w:t>παραρτήματα</w:t>
      </w:r>
      <w:r w:rsidRPr="0089370B">
        <w:rPr>
          <w:rFonts w:ascii="Calibri" w:eastAsia="Calibri" w:hAnsi="Calibri" w:cs="Calibri"/>
          <w:lang w:val="en-US"/>
        </w:rPr>
        <w:t xml:space="preserve"> </w:t>
      </w:r>
      <w:r w:rsidRPr="00A42AD6">
        <w:rPr>
          <w:rFonts w:ascii="Calibri" w:eastAsia="Calibri" w:hAnsi="Calibri" w:cs="Calibri"/>
        </w:rPr>
        <w:t>αυτής</w:t>
      </w:r>
      <w:r w:rsidRPr="0089370B">
        <w:rPr>
          <w:rFonts w:ascii="Calibri" w:eastAsia="Calibri" w:hAnsi="Calibri" w:cs="Calibri"/>
          <w:lang w:val="en-US"/>
        </w:rPr>
        <w:t>,</w:t>
      </w:r>
    </w:p>
    <w:p w:rsidR="00F40993" w:rsidRPr="00571576" w:rsidRDefault="00F40993" w:rsidP="00F40993">
      <w:pPr>
        <w:pStyle w:val="a3"/>
        <w:numPr>
          <w:ilvl w:val="0"/>
          <w:numId w:val="1"/>
        </w:numPr>
        <w:tabs>
          <w:tab w:val="left" w:pos="400"/>
        </w:tabs>
        <w:spacing w:before="78" w:after="0"/>
        <w:ind w:right="70"/>
        <w:jc w:val="both"/>
        <w:rPr>
          <w:rFonts w:ascii="Calibri" w:eastAsia="Calibri" w:hAnsi="Calibri" w:cs="Calibri"/>
        </w:rPr>
      </w:pP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ν υπ. αριθ. 580/11-06-2018 α</w:t>
      </w:r>
      <w:r w:rsidRPr="00727994">
        <w:rPr>
          <w:rFonts w:ascii="Calibri" w:eastAsia="Calibri" w:hAnsi="Calibri" w:cs="Calibri"/>
          <w:spacing w:val="-3"/>
        </w:rPr>
        <w:t>π</w:t>
      </w:r>
      <w:r w:rsidRPr="00727994">
        <w:rPr>
          <w:rFonts w:ascii="Calibri" w:eastAsia="Calibri" w:hAnsi="Calibri" w:cs="Calibri"/>
          <w:spacing w:val="1"/>
        </w:rPr>
        <w:t>ό</w:t>
      </w:r>
      <w:r w:rsidRPr="00727994">
        <w:rPr>
          <w:rFonts w:ascii="Calibri" w:eastAsia="Calibri" w:hAnsi="Calibri" w:cs="Calibri"/>
          <w:spacing w:val="-2"/>
        </w:rPr>
        <w:t>φ</w:t>
      </w:r>
      <w:r w:rsidRPr="00727994">
        <w:rPr>
          <w:rFonts w:ascii="Calibri" w:eastAsia="Calibri" w:hAnsi="Calibri" w:cs="Calibri"/>
        </w:rPr>
        <w:t>ασ</w:t>
      </w:r>
      <w:r w:rsidRPr="00727994">
        <w:rPr>
          <w:rFonts w:ascii="Calibri" w:eastAsia="Calibri" w:hAnsi="Calibri" w:cs="Calibri"/>
          <w:spacing w:val="-1"/>
        </w:rPr>
        <w:t>η</w:t>
      </w:r>
      <w:r w:rsidRPr="00727994">
        <w:rPr>
          <w:rFonts w:ascii="Calibri" w:eastAsia="Calibri" w:hAnsi="Calibri" w:cs="Calibri"/>
        </w:rPr>
        <w:t xml:space="preserve"> </w:t>
      </w:r>
      <w:r w:rsidRPr="00727994">
        <w:rPr>
          <w:rFonts w:ascii="Calibri" w:eastAsia="Calibri" w:hAnsi="Calibri" w:cs="Calibri"/>
          <w:spacing w:val="1"/>
        </w:rPr>
        <w:t>τ</w:t>
      </w:r>
      <w:r w:rsidRPr="00727994">
        <w:rPr>
          <w:rFonts w:ascii="Calibri" w:eastAsia="Calibri" w:hAnsi="Calibri" w:cs="Calibri"/>
          <w:spacing w:val="-1"/>
        </w:rPr>
        <w:t>ης</w:t>
      </w:r>
      <w:r w:rsidRPr="00727994">
        <w:rPr>
          <w:rFonts w:ascii="Calibri" w:eastAsia="Calibri" w:hAnsi="Calibri" w:cs="Calibri"/>
        </w:rPr>
        <w:t xml:space="preserve"> Διοικητικής </w:t>
      </w:r>
      <w:r w:rsidRPr="00727994">
        <w:rPr>
          <w:rFonts w:ascii="Calibri" w:eastAsia="Calibri" w:hAnsi="Calibri" w:cs="Calibri"/>
          <w:spacing w:val="-1"/>
        </w:rPr>
        <w:t>Επιτροπής</w:t>
      </w:r>
      <w:r w:rsidRPr="00727994">
        <w:rPr>
          <w:rFonts w:ascii="Calibri" w:eastAsia="Calibri" w:hAnsi="Calibri" w:cs="Calibri"/>
          <w:spacing w:val="3"/>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 xml:space="preserve">υ </w:t>
      </w:r>
      <w:r w:rsidRPr="00727994">
        <w:rPr>
          <w:rFonts w:ascii="Calibri" w:eastAsia="Calibri" w:hAnsi="Calibri" w:cs="Calibri"/>
          <w:spacing w:val="-1"/>
        </w:rPr>
        <w:t>Επιμελητηρίου Αχαΐας</w:t>
      </w:r>
      <w:r w:rsidRPr="00727994">
        <w:rPr>
          <w:rFonts w:ascii="Calibri" w:eastAsia="Calibri" w:hAnsi="Calibri" w:cs="Calibri"/>
        </w:rPr>
        <w:t xml:space="preserve"> πε</w:t>
      </w:r>
      <w:r w:rsidRPr="00727994">
        <w:rPr>
          <w:rFonts w:ascii="Calibri" w:eastAsia="Calibri" w:hAnsi="Calibri" w:cs="Calibri"/>
          <w:spacing w:val="1"/>
        </w:rPr>
        <w:t>ρ</w:t>
      </w:r>
      <w:r w:rsidRPr="00727994">
        <w:rPr>
          <w:rFonts w:ascii="Calibri" w:eastAsia="Calibri" w:hAnsi="Calibri" w:cs="Calibri"/>
        </w:rPr>
        <w:t>ί</w:t>
      </w:r>
      <w:r w:rsidRPr="00727994">
        <w:rPr>
          <w:rFonts w:ascii="Calibri" w:eastAsia="Calibri" w:hAnsi="Calibri" w:cs="Calibri"/>
          <w:spacing w:val="1"/>
        </w:rPr>
        <w:t xml:space="preserve"> </w:t>
      </w:r>
      <w:r w:rsidRPr="00727994">
        <w:rPr>
          <w:rFonts w:ascii="Calibri" w:eastAsia="Calibri" w:hAnsi="Calibri" w:cs="Calibri"/>
        </w:rPr>
        <w:t>α</w:t>
      </w:r>
      <w:r w:rsidRPr="00727994">
        <w:rPr>
          <w:rFonts w:ascii="Calibri" w:eastAsia="Calibri" w:hAnsi="Calibri" w:cs="Calibri"/>
          <w:spacing w:val="-2"/>
        </w:rPr>
        <w:t>π</w:t>
      </w:r>
      <w:r w:rsidRPr="00727994">
        <w:rPr>
          <w:rFonts w:ascii="Calibri" w:eastAsia="Calibri" w:hAnsi="Calibri" w:cs="Calibri"/>
          <w:spacing w:val="1"/>
        </w:rPr>
        <w:t>ο</w:t>
      </w:r>
      <w:r w:rsidRPr="00727994">
        <w:rPr>
          <w:rFonts w:ascii="Calibri" w:eastAsia="Calibri" w:hAnsi="Calibri" w:cs="Calibri"/>
        </w:rPr>
        <w:t>δ</w:t>
      </w:r>
      <w:r w:rsidRPr="00727994">
        <w:rPr>
          <w:rFonts w:ascii="Calibri" w:eastAsia="Calibri" w:hAnsi="Calibri" w:cs="Calibri"/>
          <w:spacing w:val="1"/>
        </w:rPr>
        <w:t>ο</w:t>
      </w:r>
      <w:r w:rsidRPr="00727994">
        <w:rPr>
          <w:rFonts w:ascii="Calibri" w:eastAsia="Calibri" w:hAnsi="Calibri" w:cs="Calibri"/>
        </w:rPr>
        <w:t>χ</w:t>
      </w:r>
      <w:r w:rsidRPr="00727994">
        <w:rPr>
          <w:rFonts w:ascii="Calibri" w:eastAsia="Calibri" w:hAnsi="Calibri" w:cs="Calibri"/>
          <w:spacing w:val="-1"/>
        </w:rPr>
        <w:t>ή</w:t>
      </w:r>
      <w:r w:rsidRPr="00727994">
        <w:rPr>
          <w:rFonts w:ascii="Calibri" w:eastAsia="Calibri" w:hAnsi="Calibri" w:cs="Calibri"/>
        </w:rPr>
        <w:t>ς</w:t>
      </w:r>
      <w:r w:rsidRPr="00727994">
        <w:rPr>
          <w:rFonts w:ascii="Calibri" w:eastAsia="Calibri" w:hAnsi="Calibri" w:cs="Calibri"/>
          <w:spacing w:val="49"/>
        </w:rPr>
        <w:t xml:space="preserve"> </w:t>
      </w: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ς υ</w:t>
      </w:r>
      <w:r w:rsidRPr="00727994">
        <w:rPr>
          <w:rFonts w:ascii="Calibri" w:eastAsia="Calibri" w:hAnsi="Calibri" w:cs="Calibri"/>
          <w:spacing w:val="-1"/>
        </w:rPr>
        <w:t>λ</w:t>
      </w:r>
      <w:r w:rsidRPr="00727994">
        <w:rPr>
          <w:rFonts w:ascii="Calibri" w:eastAsia="Calibri" w:hAnsi="Calibri" w:cs="Calibri"/>
          <w:spacing w:val="1"/>
        </w:rPr>
        <w:t>ο</w:t>
      </w:r>
      <w:r w:rsidRPr="00727994">
        <w:rPr>
          <w:rFonts w:ascii="Calibri" w:eastAsia="Calibri" w:hAnsi="Calibri" w:cs="Calibri"/>
          <w:spacing w:val="-2"/>
        </w:rPr>
        <w:t>π</w:t>
      </w:r>
      <w:r w:rsidRPr="00727994">
        <w:rPr>
          <w:rFonts w:ascii="Calibri" w:eastAsia="Calibri" w:hAnsi="Calibri" w:cs="Calibri"/>
          <w:spacing w:val="1"/>
        </w:rPr>
        <w:t>ο</w:t>
      </w:r>
      <w:r w:rsidRPr="00727994">
        <w:rPr>
          <w:rFonts w:ascii="Calibri" w:eastAsia="Calibri" w:hAnsi="Calibri" w:cs="Calibri"/>
        </w:rPr>
        <w:t>ί</w:t>
      </w:r>
      <w:r w:rsidRPr="00727994">
        <w:rPr>
          <w:rFonts w:ascii="Calibri" w:eastAsia="Calibri" w:hAnsi="Calibri" w:cs="Calibri"/>
          <w:spacing w:val="-2"/>
        </w:rPr>
        <w:t>η</w:t>
      </w:r>
      <w:r w:rsidRPr="00727994">
        <w:rPr>
          <w:rFonts w:ascii="Calibri" w:eastAsia="Calibri" w:hAnsi="Calibri" w:cs="Calibri"/>
        </w:rPr>
        <w:t>σ</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1"/>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2"/>
        </w:rPr>
        <w:t xml:space="preserve"> </w:t>
      </w:r>
      <w:r w:rsidRPr="00727994">
        <w:rPr>
          <w:rFonts w:ascii="Calibri" w:eastAsia="Calibri" w:hAnsi="Calibri" w:cs="Calibri"/>
        </w:rPr>
        <w:t>ε</w:t>
      </w:r>
      <w:r w:rsidRPr="00727994">
        <w:rPr>
          <w:rFonts w:ascii="Calibri" w:eastAsia="Calibri" w:hAnsi="Calibri" w:cs="Calibri"/>
          <w:spacing w:val="-2"/>
        </w:rPr>
        <w:t>υ</w:t>
      </w:r>
      <w:r w:rsidRPr="00727994">
        <w:rPr>
          <w:rFonts w:ascii="Calibri" w:eastAsia="Calibri" w:hAnsi="Calibri" w:cs="Calibri"/>
        </w:rPr>
        <w:t>ρωπαϊ</w:t>
      </w:r>
      <w:r w:rsidRPr="00727994">
        <w:rPr>
          <w:rFonts w:ascii="Calibri" w:eastAsia="Calibri" w:hAnsi="Calibri" w:cs="Calibri"/>
          <w:spacing w:val="-2"/>
        </w:rPr>
        <w:t>κ</w:t>
      </w:r>
      <w:r w:rsidRPr="00727994">
        <w:rPr>
          <w:rFonts w:ascii="Calibri" w:eastAsia="Calibri" w:hAnsi="Calibri" w:cs="Calibri"/>
          <w:spacing w:val="1"/>
        </w:rPr>
        <w:t>ο</w:t>
      </w:r>
      <w:r w:rsidRPr="00727994">
        <w:rPr>
          <w:rFonts w:ascii="Calibri" w:eastAsia="Calibri" w:hAnsi="Calibri" w:cs="Calibri"/>
        </w:rPr>
        <w:t>ύ</w:t>
      </w:r>
      <w:r w:rsidRPr="00727994">
        <w:rPr>
          <w:rFonts w:ascii="Calibri" w:eastAsia="Calibri" w:hAnsi="Calibri" w:cs="Calibri"/>
          <w:spacing w:val="-1"/>
        </w:rPr>
        <w:t xml:space="preserve"> </w:t>
      </w:r>
      <w:r w:rsidRPr="00727994">
        <w:rPr>
          <w:rFonts w:ascii="Calibri" w:eastAsia="Calibri" w:hAnsi="Calibri" w:cs="Calibri"/>
        </w:rPr>
        <w:t>έρ</w:t>
      </w:r>
      <w:r w:rsidRPr="00727994">
        <w:rPr>
          <w:rFonts w:ascii="Calibri" w:eastAsia="Calibri" w:hAnsi="Calibri" w:cs="Calibri"/>
          <w:spacing w:val="-2"/>
        </w:rPr>
        <w:t>γ</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3"/>
        </w:rPr>
        <w:t xml:space="preserve"> “</w:t>
      </w:r>
      <w:r w:rsidRPr="00727994">
        <w:rPr>
          <w:rFonts w:ascii="Calibri" w:eastAsia="Calibri" w:hAnsi="Calibri" w:cs="Calibri"/>
          <w:lang w:val="en-US"/>
        </w:rPr>
        <w:t>SPARC</w:t>
      </w:r>
      <w:r w:rsidRPr="00727994">
        <w:rPr>
          <w:rFonts w:ascii="Calibri" w:eastAsia="Calibri" w:hAnsi="Calibri" w:cs="Calibri"/>
        </w:rPr>
        <w:t>”</w:t>
      </w:r>
      <w:r w:rsidRPr="00727994">
        <w:rPr>
          <w:rFonts w:ascii="Calibri" w:eastAsia="Calibri" w:hAnsi="Calibri" w:cs="Calibri"/>
          <w:spacing w:val="-1"/>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1"/>
        </w:rPr>
        <w:t xml:space="preserve"> </w:t>
      </w:r>
      <w:r w:rsidRPr="00727994">
        <w:rPr>
          <w:rFonts w:ascii="Calibri" w:eastAsia="Calibri" w:hAnsi="Calibri" w:cs="Calibri"/>
        </w:rPr>
        <w:t>π</w:t>
      </w:r>
      <w:r w:rsidRPr="00727994">
        <w:rPr>
          <w:rFonts w:ascii="Calibri" w:eastAsia="Calibri" w:hAnsi="Calibri" w:cs="Calibri"/>
          <w:spacing w:val="-2"/>
        </w:rPr>
        <w:t>ρ</w:t>
      </w:r>
      <w:r w:rsidRPr="00727994">
        <w:rPr>
          <w:rFonts w:ascii="Calibri" w:eastAsia="Calibri" w:hAnsi="Calibri" w:cs="Calibri"/>
          <w:spacing w:val="1"/>
        </w:rPr>
        <w:t>ο</w:t>
      </w:r>
      <w:r w:rsidRPr="00727994">
        <w:rPr>
          <w:rFonts w:ascii="Calibri" w:eastAsia="Calibri" w:hAnsi="Calibri" w:cs="Calibri"/>
        </w:rPr>
        <w:t>γρ</w:t>
      </w:r>
      <w:r w:rsidRPr="00727994">
        <w:rPr>
          <w:rFonts w:ascii="Calibri" w:eastAsia="Calibri" w:hAnsi="Calibri" w:cs="Calibri"/>
          <w:spacing w:val="-2"/>
        </w:rPr>
        <w:t>ά</w:t>
      </w:r>
      <w:r w:rsidRPr="00727994">
        <w:rPr>
          <w:rFonts w:ascii="Calibri" w:eastAsia="Calibri" w:hAnsi="Calibri" w:cs="Calibri"/>
          <w:spacing w:val="1"/>
        </w:rPr>
        <w:t>μμ</w:t>
      </w:r>
      <w:r w:rsidRPr="00727994">
        <w:rPr>
          <w:rFonts w:ascii="Calibri" w:eastAsia="Calibri" w:hAnsi="Calibri" w:cs="Calibri"/>
          <w:spacing w:val="-3"/>
        </w:rPr>
        <w:t>α</w:t>
      </w:r>
      <w:r w:rsidRPr="00727994">
        <w:rPr>
          <w:rFonts w:ascii="Calibri" w:eastAsia="Calibri" w:hAnsi="Calibri" w:cs="Calibri"/>
          <w:spacing w:val="1"/>
        </w:rPr>
        <w:t>τ</w:t>
      </w:r>
      <w:r w:rsidRPr="00727994">
        <w:rPr>
          <w:rFonts w:ascii="Calibri" w:eastAsia="Calibri" w:hAnsi="Calibri" w:cs="Calibri"/>
          <w:spacing w:val="-1"/>
        </w:rPr>
        <w:t>ο</w:t>
      </w:r>
      <w:r w:rsidRPr="00727994">
        <w:rPr>
          <w:rFonts w:ascii="Calibri" w:eastAsia="Calibri" w:hAnsi="Calibri" w:cs="Calibri"/>
        </w:rPr>
        <w:t>ς</w:t>
      </w:r>
      <w:r w:rsidRPr="00727994">
        <w:rPr>
          <w:rFonts w:ascii="Calibri" w:eastAsia="Calibri" w:hAnsi="Calibri" w:cs="Calibri"/>
          <w:spacing w:val="2"/>
        </w:rPr>
        <w:t xml:space="preserve"> </w:t>
      </w:r>
      <w:r w:rsidRPr="00727994">
        <w:rPr>
          <w:rFonts w:ascii="Calibri" w:eastAsia="Calibri" w:hAnsi="Calibri" w:cs="Calibri"/>
          <w:lang w:val="en-US"/>
        </w:rPr>
        <w:t>Greece</w:t>
      </w:r>
      <w:r w:rsidRPr="00727994">
        <w:rPr>
          <w:rFonts w:ascii="Calibri" w:eastAsia="Calibri" w:hAnsi="Calibri" w:cs="Calibri"/>
        </w:rPr>
        <w:t xml:space="preserve"> – </w:t>
      </w:r>
      <w:r w:rsidRPr="00727994">
        <w:rPr>
          <w:rFonts w:ascii="Calibri" w:eastAsia="Calibri" w:hAnsi="Calibri" w:cs="Calibri"/>
          <w:lang w:val="en-US"/>
        </w:rPr>
        <w:t>Italy</w:t>
      </w:r>
      <w:r w:rsidRPr="00727994">
        <w:rPr>
          <w:rFonts w:ascii="Calibri" w:eastAsia="Calibri" w:hAnsi="Calibri" w:cs="Calibri"/>
        </w:rPr>
        <w:t xml:space="preserve"> 20014-2020</w:t>
      </w:r>
    </w:p>
    <w:p w:rsidR="00F40993" w:rsidRPr="00741141" w:rsidRDefault="00F40993" w:rsidP="00F40993">
      <w:pPr>
        <w:pStyle w:val="a3"/>
        <w:numPr>
          <w:ilvl w:val="0"/>
          <w:numId w:val="1"/>
        </w:numPr>
        <w:spacing w:before="80" w:after="0"/>
        <w:jc w:val="both"/>
      </w:pPr>
      <w:r w:rsidRPr="00741141">
        <w:rPr>
          <w:rFonts w:ascii="Calibri" w:eastAsia="Calibri" w:hAnsi="Calibri" w:cs="Calibri"/>
        </w:rPr>
        <w:t xml:space="preserve">την υπ. Αριθ. </w:t>
      </w:r>
      <w:r w:rsidRPr="00B41E23">
        <w:rPr>
          <w:rFonts w:ascii="Calibri" w:eastAsia="Calibri" w:hAnsi="Calibri" w:cs="Calibri"/>
          <w:b/>
        </w:rPr>
        <w:t>ΑΔΑ:</w:t>
      </w:r>
      <w:r w:rsidR="00B41E23">
        <w:rPr>
          <w:b/>
        </w:rPr>
        <w:t>ΩΨΗΑ469ΗΛΒ-Ρ9Υ</w:t>
      </w:r>
      <w:r w:rsidR="00F36403">
        <w:rPr>
          <w:b/>
        </w:rPr>
        <w:t>/ Νο.79/ 05.02.2020</w:t>
      </w:r>
      <w:r w:rsidRPr="00741141">
        <w:rPr>
          <w:rFonts w:ascii="Calibri" w:eastAsia="Calibri" w:hAnsi="Calibri" w:cs="Calibri"/>
        </w:rPr>
        <w:t xml:space="preserve"> απόφαση έγκρισης διάθεσης πίστωσης της Διοικητικής Επιτροπής του Επιμελητηρίου Αχαΐας </w:t>
      </w:r>
    </w:p>
    <w:p w:rsidR="00F40993" w:rsidRPr="00261565" w:rsidRDefault="00F40993" w:rsidP="00F40993">
      <w:pPr>
        <w:pStyle w:val="a3"/>
        <w:numPr>
          <w:ilvl w:val="0"/>
          <w:numId w:val="1"/>
        </w:numPr>
        <w:spacing w:before="80" w:after="0"/>
        <w:jc w:val="both"/>
      </w:pPr>
      <w:r w:rsidRPr="007A1824">
        <w:rPr>
          <w:rFonts w:eastAsia="Calibri" w:cs="Calibri"/>
          <w:position w:val="1"/>
        </w:rPr>
        <w:t xml:space="preserve">το υπ. </w:t>
      </w:r>
      <w:proofErr w:type="spellStart"/>
      <w:r w:rsidRPr="007A1824">
        <w:rPr>
          <w:rFonts w:eastAsia="Calibri" w:cs="Calibri"/>
          <w:position w:val="1"/>
        </w:rPr>
        <w:t>αριθμ</w:t>
      </w:r>
      <w:proofErr w:type="spellEnd"/>
      <w:r w:rsidRPr="00C61286">
        <w:rPr>
          <w:rFonts w:eastAsia="Calibri" w:cs="Calibri"/>
          <w:position w:val="1"/>
        </w:rPr>
        <w:t>.</w:t>
      </w:r>
      <w:r w:rsidRPr="00C61286">
        <w:rPr>
          <w:szCs w:val="24"/>
        </w:rPr>
        <w:t xml:space="preserve"> 6</w:t>
      </w:r>
      <w:r w:rsidR="00C61286" w:rsidRPr="00C61286">
        <w:rPr>
          <w:szCs w:val="24"/>
        </w:rPr>
        <w:t>2</w:t>
      </w:r>
      <w:r w:rsidR="006A3182" w:rsidRPr="006A3182">
        <w:rPr>
          <w:szCs w:val="24"/>
        </w:rPr>
        <w:t>6</w:t>
      </w:r>
      <w:r w:rsidRPr="00C61286">
        <w:rPr>
          <w:szCs w:val="24"/>
        </w:rPr>
        <w:t>/</w:t>
      </w:r>
      <w:r w:rsidR="00C61286" w:rsidRPr="00C61286">
        <w:rPr>
          <w:szCs w:val="24"/>
        </w:rPr>
        <w:t>29</w:t>
      </w:r>
      <w:r w:rsidRPr="00C61286">
        <w:rPr>
          <w:szCs w:val="24"/>
        </w:rPr>
        <w:t>-</w:t>
      </w:r>
      <w:r w:rsidR="00C61286" w:rsidRPr="00C61286">
        <w:rPr>
          <w:szCs w:val="24"/>
        </w:rPr>
        <w:t>1</w:t>
      </w:r>
      <w:r w:rsidRPr="00C61286">
        <w:rPr>
          <w:szCs w:val="24"/>
        </w:rPr>
        <w:t>-20</w:t>
      </w:r>
      <w:r w:rsidR="00C61286" w:rsidRPr="00C61286">
        <w:rPr>
          <w:szCs w:val="24"/>
        </w:rPr>
        <w:t>20</w:t>
      </w:r>
      <w:r w:rsidRPr="00C61286">
        <w:rPr>
          <w:szCs w:val="24"/>
        </w:rPr>
        <w:t xml:space="preserve"> </w:t>
      </w:r>
      <w:r w:rsidRPr="00C61286">
        <w:t>Πρακτικό</w:t>
      </w:r>
      <w:r w:rsidRPr="007A1824">
        <w:t xml:space="preserve"> τακτικής συνεδριάσεως της Διοικητικής Επιτροπής του Επιμελητηρίου Αχαΐας</w:t>
      </w:r>
      <w:r w:rsidRPr="00DB5244">
        <w:t xml:space="preserve"> </w:t>
      </w:r>
      <w:r>
        <w:t xml:space="preserve"> για την Ανακοίνωση Πρόθεσης Προμήθειας Υπηρεσιών</w:t>
      </w:r>
    </w:p>
    <w:p w:rsidR="00F40993" w:rsidRPr="00FF16C9" w:rsidRDefault="00F40993" w:rsidP="00F40993">
      <w:pPr>
        <w:pStyle w:val="a3"/>
        <w:numPr>
          <w:ilvl w:val="0"/>
          <w:numId w:val="1"/>
        </w:numPr>
        <w:spacing w:before="80" w:after="0"/>
        <w:jc w:val="both"/>
      </w:pPr>
      <w:r w:rsidRPr="008A397D">
        <w:t xml:space="preserve">τη ΣΑΕΠ </w:t>
      </w:r>
      <w:r w:rsidRPr="00495314">
        <w:t>301.</w:t>
      </w:r>
      <w:r w:rsidRPr="001A57AA">
        <w:t>6</w:t>
      </w:r>
      <w:r w:rsidRPr="008A397D">
        <w:t xml:space="preserve"> και </w:t>
      </w:r>
      <w:proofErr w:type="spellStart"/>
      <w:r w:rsidRPr="007D69E7">
        <w:t>ενάριθμο</w:t>
      </w:r>
      <w:proofErr w:type="spellEnd"/>
      <w:r w:rsidRPr="007D69E7">
        <w:t xml:space="preserve"> </w:t>
      </w:r>
      <w:r w:rsidRPr="00BC590B">
        <w:t>2</w:t>
      </w:r>
      <w:r w:rsidRPr="00BC590B">
        <w:rPr>
          <w:rFonts w:cstheme="minorHAnsi"/>
        </w:rPr>
        <w:t>018ΕΠ301600007</w:t>
      </w:r>
    </w:p>
    <w:p w:rsidR="00167FA3" w:rsidRPr="00F5720C" w:rsidRDefault="00167FA3" w:rsidP="00167FA3">
      <w:pPr>
        <w:jc w:val="both"/>
      </w:pPr>
    </w:p>
    <w:p w:rsidR="00167FA3" w:rsidRPr="0036451B" w:rsidRDefault="00167FA3" w:rsidP="00167FA3">
      <w:pPr>
        <w:jc w:val="both"/>
        <w:rPr>
          <w:color w:val="FF0000"/>
        </w:rPr>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w:t>
      </w:r>
      <w:r w:rsidR="00C15364">
        <w:rPr>
          <w:b/>
        </w:rPr>
        <w:t xml:space="preserve">μέχρι </w:t>
      </w:r>
      <w:r w:rsidR="00C15364" w:rsidRPr="00C61286">
        <w:rPr>
          <w:b/>
        </w:rPr>
        <w:t xml:space="preserve">τις </w:t>
      </w:r>
      <w:r w:rsidR="00AA5D8B" w:rsidRPr="00C61286">
        <w:rPr>
          <w:b/>
        </w:rPr>
        <w:t>1</w:t>
      </w:r>
      <w:r w:rsidR="00C61286" w:rsidRPr="00C61286">
        <w:rPr>
          <w:b/>
        </w:rPr>
        <w:t>9</w:t>
      </w:r>
      <w:r w:rsidR="00F40993" w:rsidRPr="00C61286">
        <w:rPr>
          <w:b/>
        </w:rPr>
        <w:t>/0</w:t>
      </w:r>
      <w:r w:rsidR="00C61286" w:rsidRPr="00C61286">
        <w:rPr>
          <w:b/>
        </w:rPr>
        <w:t>2</w:t>
      </w:r>
      <w:r w:rsidR="00C15364" w:rsidRPr="00C61286">
        <w:rPr>
          <w:b/>
        </w:rPr>
        <w:t>/20</w:t>
      </w:r>
      <w:r w:rsidR="00F40993" w:rsidRPr="00C61286">
        <w:rPr>
          <w:b/>
        </w:rPr>
        <w:t>20</w:t>
      </w:r>
      <w:r w:rsidRPr="00C61286">
        <w:rPr>
          <w:b/>
        </w:rPr>
        <w:t xml:space="preserve"> </w:t>
      </w:r>
      <w:r w:rsidR="00C15364" w:rsidRPr="00C61286">
        <w:rPr>
          <w:b/>
        </w:rPr>
        <w:t>και ώρα</w:t>
      </w:r>
      <w:r w:rsidR="00C15364" w:rsidRPr="006B4785">
        <w:rPr>
          <w:b/>
        </w:rPr>
        <w:t xml:space="preserve"> 12.00 π.μ.</w:t>
      </w:r>
      <w:r w:rsidR="00C15364">
        <w:rPr>
          <w:b/>
        </w:rPr>
        <w:t xml:space="preserve"> </w:t>
      </w:r>
      <w:r>
        <w:t xml:space="preserve">σφραγισμένο κλειστό φάκελο με την προσφορά τους για </w:t>
      </w:r>
      <w:r w:rsidRPr="00F5497E">
        <w:t xml:space="preserve">την </w:t>
      </w:r>
      <w:r w:rsidR="002F76C3" w:rsidRPr="00F5497E">
        <w:rPr>
          <w:b/>
        </w:rPr>
        <w:t xml:space="preserve">«Παροχή </w:t>
      </w:r>
      <w:r w:rsidR="00F40993" w:rsidRPr="00F5497E">
        <w:rPr>
          <w:b/>
        </w:rPr>
        <w:t xml:space="preserve">Υπηρεσιών Για την Παραγωγή ενός </w:t>
      </w:r>
      <w:r w:rsidR="00613B7B" w:rsidRPr="00F5497E">
        <w:rPr>
          <w:b/>
        </w:rPr>
        <w:t>ντοκιμαντέρ</w:t>
      </w:r>
      <w:r w:rsidR="00F40993" w:rsidRPr="00F5497E">
        <w:rPr>
          <w:b/>
        </w:rPr>
        <w:t xml:space="preserve"> για τα </w:t>
      </w:r>
      <w:r w:rsidR="00FF4F42" w:rsidRPr="00F5497E">
        <w:rPr>
          <w:b/>
        </w:rPr>
        <w:t>προϊόντα</w:t>
      </w:r>
      <w:r w:rsidR="00F40993" w:rsidRPr="00F5497E">
        <w:rPr>
          <w:b/>
        </w:rPr>
        <w:t xml:space="preserve"> και τις υπηρεσίες του Καρναβαλιού της Πάτρας, με </w:t>
      </w:r>
      <w:r w:rsidR="00D570AA" w:rsidRPr="00F5497E">
        <w:rPr>
          <w:b/>
        </w:rPr>
        <w:t xml:space="preserve">βάση </w:t>
      </w:r>
      <w:r w:rsidR="00F40993" w:rsidRPr="00F5497E">
        <w:rPr>
          <w:b/>
        </w:rPr>
        <w:t>το παραγόμενο προϊόν και υπηρεσίες του έργου</w:t>
      </w:r>
      <w:r w:rsidR="002F76C3" w:rsidRPr="00F5497E">
        <w:rPr>
          <w:b/>
        </w:rPr>
        <w:t>»</w:t>
      </w:r>
      <w:r w:rsidR="00F40993" w:rsidRPr="00F5497E">
        <w:rPr>
          <w:strike/>
        </w:rPr>
        <w:t xml:space="preserve">, </w:t>
      </w:r>
      <w:r w:rsidRPr="00F5497E">
        <w:t xml:space="preserve"> σύμφωνα με τα ακόλουθα.</w:t>
      </w:r>
    </w:p>
    <w:p w:rsidR="00AE63AA" w:rsidRPr="00C56D69" w:rsidRDefault="00AE63AA" w:rsidP="00AE63AA">
      <w:pPr>
        <w:jc w:val="both"/>
        <w:rPr>
          <w:rFonts w:cs="Arial"/>
          <w:szCs w:val="24"/>
        </w:rPr>
      </w:pPr>
      <w:r w:rsidRPr="00C56D69">
        <w:rPr>
          <w:rFonts w:cs="Arial"/>
          <w:szCs w:val="24"/>
        </w:rPr>
        <w:t>Το Επιμελητήριο Αχαΐας συμμετέχει ως εταίρος στο έργο με τίτλο “</w:t>
      </w:r>
      <w:r w:rsidRPr="00C56D69">
        <w:rPr>
          <w:rFonts w:cs="Arial"/>
          <w:b/>
          <w:szCs w:val="24"/>
          <w:lang w:val="en-US"/>
        </w:rPr>
        <w:t>Creativity</w:t>
      </w:r>
      <w:r w:rsidRPr="00C56D69">
        <w:rPr>
          <w:rFonts w:cs="Arial"/>
          <w:b/>
          <w:szCs w:val="24"/>
        </w:rPr>
        <w:t xml:space="preserve"> </w:t>
      </w:r>
      <w:r w:rsidRPr="00C56D69">
        <w:rPr>
          <w:rFonts w:cs="Arial"/>
          <w:b/>
          <w:szCs w:val="24"/>
          <w:lang w:val="en-US"/>
        </w:rPr>
        <w:t>Hubs</w:t>
      </w:r>
      <w:r w:rsidRPr="00C56D69">
        <w:rPr>
          <w:rFonts w:cs="Arial"/>
          <w:b/>
          <w:szCs w:val="24"/>
        </w:rPr>
        <w:t xml:space="preserve"> </w:t>
      </w:r>
      <w:r w:rsidRPr="00C56D69">
        <w:rPr>
          <w:rFonts w:cs="Arial"/>
          <w:b/>
          <w:szCs w:val="24"/>
          <w:lang w:val="en-US"/>
        </w:rPr>
        <w:t>for</w:t>
      </w:r>
      <w:r w:rsidRPr="00C56D69">
        <w:rPr>
          <w:rFonts w:cs="Arial"/>
          <w:b/>
          <w:szCs w:val="24"/>
        </w:rPr>
        <w:t xml:space="preserve"> </w:t>
      </w:r>
      <w:r w:rsidRPr="00C56D69">
        <w:rPr>
          <w:rFonts w:cs="Arial"/>
          <w:b/>
          <w:szCs w:val="24"/>
          <w:lang w:val="en-US"/>
        </w:rPr>
        <w:t>Sustainable</w:t>
      </w:r>
      <w:r w:rsidRPr="00C56D69">
        <w:rPr>
          <w:rFonts w:cs="Arial"/>
          <w:b/>
          <w:szCs w:val="24"/>
        </w:rPr>
        <w:t xml:space="preserve"> </w:t>
      </w:r>
      <w:proofErr w:type="spellStart"/>
      <w:r w:rsidRPr="00C56D69">
        <w:rPr>
          <w:rFonts w:cs="Arial"/>
          <w:b/>
          <w:szCs w:val="24"/>
          <w:lang w:val="en-US"/>
        </w:rPr>
        <w:t>DeveloPment</w:t>
      </w:r>
      <w:proofErr w:type="spellEnd"/>
      <w:r w:rsidRPr="00C56D69">
        <w:rPr>
          <w:rFonts w:cs="Arial"/>
          <w:b/>
          <w:szCs w:val="24"/>
        </w:rPr>
        <w:t xml:space="preserve"> </w:t>
      </w:r>
      <w:r w:rsidRPr="00C56D69">
        <w:rPr>
          <w:rFonts w:cs="Arial"/>
          <w:b/>
          <w:szCs w:val="24"/>
          <w:lang w:val="en-US"/>
        </w:rPr>
        <w:t>through</w:t>
      </w:r>
      <w:r w:rsidRPr="00C56D69">
        <w:rPr>
          <w:rFonts w:cs="Arial"/>
          <w:b/>
          <w:szCs w:val="24"/>
        </w:rPr>
        <w:t xml:space="preserve"> </w:t>
      </w:r>
      <w:r w:rsidRPr="00C56D69">
        <w:rPr>
          <w:rFonts w:cs="Arial"/>
          <w:b/>
          <w:szCs w:val="24"/>
          <w:lang w:val="en-US"/>
        </w:rPr>
        <w:t>the</w:t>
      </w:r>
      <w:r w:rsidRPr="00C56D69">
        <w:rPr>
          <w:rFonts w:cs="Arial"/>
          <w:b/>
          <w:szCs w:val="24"/>
        </w:rPr>
        <w:t xml:space="preserve"> </w:t>
      </w:r>
      <w:proofErr w:type="spellStart"/>
      <w:r w:rsidRPr="00C56D69">
        <w:rPr>
          <w:rFonts w:cs="Arial"/>
          <w:b/>
          <w:szCs w:val="24"/>
          <w:lang w:val="en-US"/>
        </w:rPr>
        <w:t>VAloRization</w:t>
      </w:r>
      <w:proofErr w:type="spellEnd"/>
      <w:r w:rsidRPr="00C56D69">
        <w:rPr>
          <w:rFonts w:cs="Arial"/>
          <w:b/>
          <w:szCs w:val="24"/>
        </w:rPr>
        <w:t xml:space="preserve"> </w:t>
      </w:r>
      <w:r w:rsidRPr="00C56D69">
        <w:rPr>
          <w:rFonts w:cs="Arial"/>
          <w:b/>
          <w:szCs w:val="24"/>
          <w:lang w:val="en-US"/>
        </w:rPr>
        <w:t>of</w:t>
      </w:r>
      <w:r w:rsidRPr="00C56D69">
        <w:rPr>
          <w:rFonts w:cs="Arial"/>
          <w:b/>
          <w:szCs w:val="24"/>
        </w:rPr>
        <w:t xml:space="preserve"> </w:t>
      </w:r>
      <w:r w:rsidRPr="00C56D69">
        <w:rPr>
          <w:rFonts w:cs="Arial"/>
          <w:b/>
          <w:szCs w:val="24"/>
          <w:lang w:val="en-US"/>
        </w:rPr>
        <w:t>Cultural</w:t>
      </w:r>
      <w:r w:rsidRPr="00C56D69">
        <w:rPr>
          <w:rFonts w:cs="Arial"/>
          <w:b/>
          <w:szCs w:val="24"/>
        </w:rPr>
        <w:t xml:space="preserve"> </w:t>
      </w:r>
      <w:r w:rsidRPr="00C56D69">
        <w:rPr>
          <w:rFonts w:cs="Arial"/>
          <w:b/>
          <w:szCs w:val="24"/>
          <w:lang w:val="en-US"/>
        </w:rPr>
        <w:t>Heritage</w:t>
      </w:r>
      <w:r w:rsidRPr="00C56D69">
        <w:rPr>
          <w:rFonts w:cs="Arial"/>
          <w:b/>
          <w:szCs w:val="24"/>
        </w:rPr>
        <w:t xml:space="preserve"> </w:t>
      </w:r>
      <w:r w:rsidRPr="00C56D69">
        <w:rPr>
          <w:rFonts w:cs="Arial"/>
          <w:b/>
          <w:szCs w:val="24"/>
          <w:lang w:val="en-US"/>
        </w:rPr>
        <w:t>Assets</w:t>
      </w:r>
      <w:r w:rsidRPr="00C56D69">
        <w:rPr>
          <w:rFonts w:cs="Arial"/>
          <w:b/>
          <w:szCs w:val="24"/>
        </w:rPr>
        <w:t>”</w:t>
      </w:r>
      <w:r w:rsidRPr="00C56D69">
        <w:rPr>
          <w:rFonts w:cs="Arial"/>
          <w:szCs w:val="24"/>
        </w:rPr>
        <w:t xml:space="preserve"> (Ελεύθερη μετάφραση στα Ελληνικά: </w:t>
      </w:r>
      <w:r w:rsidRPr="00C56D69">
        <w:rPr>
          <w:rFonts w:cs="Arial"/>
          <w:b/>
          <w:i/>
          <w:szCs w:val="24"/>
        </w:rPr>
        <w:t>«Δημιουργικοί κόμβοι με στόχο τη Βιώσιμη Ανάπτυξη μέσω της Αξιοποίησης Πόρων της Πολιτιστικής Κληρονομιάς»)</w:t>
      </w:r>
      <w:r w:rsidRPr="00C56D69">
        <w:rPr>
          <w:rFonts w:cs="Arial"/>
          <w:b/>
          <w:szCs w:val="24"/>
        </w:rPr>
        <w:t xml:space="preserve">» </w:t>
      </w:r>
      <w:r w:rsidRPr="00C56D69">
        <w:rPr>
          <w:rFonts w:cs="Arial"/>
          <w:szCs w:val="24"/>
        </w:rPr>
        <w:t>και ακρωνύμιο</w:t>
      </w:r>
      <w:r w:rsidRPr="00C56D69">
        <w:rPr>
          <w:rFonts w:cs="Arial"/>
          <w:b/>
          <w:szCs w:val="24"/>
        </w:rPr>
        <w:t xml:space="preserve"> </w:t>
      </w:r>
      <w:r w:rsidRPr="00C56D69">
        <w:rPr>
          <w:rFonts w:cs="Arial"/>
          <w:b/>
          <w:szCs w:val="24"/>
          <w:lang w:val="en-US"/>
        </w:rPr>
        <w:t>SPARC</w:t>
      </w:r>
      <w:r w:rsidRPr="00C56D69">
        <w:rPr>
          <w:rFonts w:cs="Arial"/>
          <w:szCs w:val="24"/>
        </w:rPr>
        <w:t xml:space="preserve">, το οποίο εγκρίθηκε στη 1η πρόσκληση του Προγράμματος </w:t>
      </w:r>
      <w:r w:rsidRPr="00C56D69">
        <w:rPr>
          <w:rFonts w:cs="Arial"/>
          <w:szCs w:val="24"/>
          <w:lang w:val="en-US"/>
        </w:rPr>
        <w:t>Interreg</w:t>
      </w:r>
      <w:r w:rsidRPr="00C56D69">
        <w:rPr>
          <w:rFonts w:cs="Arial"/>
          <w:szCs w:val="24"/>
        </w:rPr>
        <w:t xml:space="preserve"> Ελλάδα – Ιταλία, υπό τον Άξονα Προτεραιότητας 2 “</w:t>
      </w:r>
      <w:r w:rsidRPr="00C56D69">
        <w:rPr>
          <w:rFonts w:cs="Arial"/>
          <w:szCs w:val="24"/>
          <w:lang w:val="en-US"/>
        </w:rPr>
        <w:t>Integrated</w:t>
      </w:r>
      <w:r w:rsidRPr="00C56D69">
        <w:rPr>
          <w:rFonts w:cs="Arial"/>
          <w:szCs w:val="24"/>
        </w:rPr>
        <w:t xml:space="preserve"> </w:t>
      </w:r>
      <w:r w:rsidRPr="00C56D69">
        <w:rPr>
          <w:rFonts w:cs="Arial"/>
          <w:szCs w:val="24"/>
          <w:lang w:val="en-US"/>
        </w:rPr>
        <w:t>Environmental</w:t>
      </w:r>
      <w:r w:rsidRPr="00C56D69">
        <w:rPr>
          <w:rFonts w:cs="Arial"/>
          <w:szCs w:val="24"/>
        </w:rPr>
        <w:t xml:space="preserve"> </w:t>
      </w:r>
      <w:r w:rsidRPr="00C56D69">
        <w:rPr>
          <w:rFonts w:cs="Arial"/>
          <w:szCs w:val="24"/>
          <w:lang w:val="en-US"/>
        </w:rPr>
        <w:t>Management</w:t>
      </w:r>
      <w:r w:rsidRPr="00C56D69">
        <w:rPr>
          <w:rFonts w:cs="Arial"/>
          <w:szCs w:val="24"/>
        </w:rPr>
        <w:t xml:space="preserve">”, Ειδικό Στόχο 2.1 - </w:t>
      </w:r>
      <w:proofErr w:type="spellStart"/>
      <w:r w:rsidRPr="00C56D69">
        <w:rPr>
          <w:rFonts w:cs="Arial"/>
          <w:szCs w:val="24"/>
        </w:rPr>
        <w:t>Valorisation</w:t>
      </w:r>
      <w:proofErr w:type="spellEnd"/>
      <w:r w:rsidRPr="00C56D69">
        <w:rPr>
          <w:rFonts w:cs="Arial"/>
          <w:szCs w:val="24"/>
        </w:rPr>
        <w:t xml:space="preserve"> of </w:t>
      </w:r>
      <w:proofErr w:type="spellStart"/>
      <w:r w:rsidRPr="00C56D69">
        <w:rPr>
          <w:rFonts w:cs="Arial"/>
          <w:szCs w:val="24"/>
        </w:rPr>
        <w:t>cultural</w:t>
      </w:r>
      <w:proofErr w:type="spellEnd"/>
      <w:r w:rsidRPr="00C56D69">
        <w:rPr>
          <w:rFonts w:cs="Arial"/>
          <w:szCs w:val="24"/>
        </w:rPr>
        <w:t xml:space="preserve"> </w:t>
      </w:r>
      <w:proofErr w:type="spellStart"/>
      <w:r w:rsidRPr="00C56D69">
        <w:rPr>
          <w:rFonts w:cs="Arial"/>
          <w:szCs w:val="24"/>
        </w:rPr>
        <w:t>heritage</w:t>
      </w:r>
      <w:proofErr w:type="spellEnd"/>
      <w:r w:rsidRPr="00C56D69">
        <w:rPr>
          <w:rFonts w:cs="Arial"/>
          <w:szCs w:val="24"/>
        </w:rPr>
        <w:t xml:space="preserve"> </w:t>
      </w:r>
      <w:proofErr w:type="spellStart"/>
      <w:r w:rsidRPr="00C56D69">
        <w:rPr>
          <w:rFonts w:cs="Arial"/>
          <w:szCs w:val="24"/>
        </w:rPr>
        <w:t>and</w:t>
      </w:r>
      <w:proofErr w:type="spellEnd"/>
      <w:r w:rsidRPr="00C56D69">
        <w:rPr>
          <w:rFonts w:cs="Arial"/>
          <w:szCs w:val="24"/>
        </w:rPr>
        <w:t xml:space="preserve"> </w:t>
      </w:r>
      <w:proofErr w:type="spellStart"/>
      <w:r w:rsidRPr="00C56D69">
        <w:rPr>
          <w:rFonts w:cs="Arial"/>
          <w:szCs w:val="24"/>
        </w:rPr>
        <w:t>natural</w:t>
      </w:r>
      <w:proofErr w:type="spellEnd"/>
      <w:r w:rsidRPr="00C56D69">
        <w:rPr>
          <w:rFonts w:cs="Arial"/>
          <w:szCs w:val="24"/>
        </w:rPr>
        <w:t xml:space="preserve"> </w:t>
      </w:r>
      <w:proofErr w:type="spellStart"/>
      <w:r w:rsidRPr="00C56D69">
        <w:rPr>
          <w:rFonts w:cs="Arial"/>
          <w:szCs w:val="24"/>
        </w:rPr>
        <w:t>resources</w:t>
      </w:r>
      <w:proofErr w:type="spellEnd"/>
      <w:r w:rsidRPr="00C56D69">
        <w:rPr>
          <w:rFonts w:cs="Arial"/>
          <w:szCs w:val="24"/>
        </w:rPr>
        <w:t xml:space="preserve"> </w:t>
      </w:r>
      <w:proofErr w:type="spellStart"/>
      <w:r w:rsidRPr="00C56D69">
        <w:rPr>
          <w:rFonts w:cs="Arial"/>
          <w:szCs w:val="24"/>
        </w:rPr>
        <w:t>as</w:t>
      </w:r>
      <w:proofErr w:type="spellEnd"/>
      <w:r w:rsidRPr="00C56D69">
        <w:rPr>
          <w:rFonts w:cs="Arial"/>
          <w:szCs w:val="24"/>
        </w:rPr>
        <w:t xml:space="preserve"> a </w:t>
      </w:r>
      <w:r w:rsidRPr="00C56D69">
        <w:rPr>
          <w:rFonts w:cs="Arial"/>
          <w:szCs w:val="24"/>
          <w:lang w:val="en-US"/>
        </w:rPr>
        <w:t>territorial</w:t>
      </w:r>
      <w:r w:rsidRPr="00C56D69">
        <w:rPr>
          <w:rFonts w:cs="Arial"/>
          <w:szCs w:val="24"/>
        </w:rPr>
        <w:t xml:space="preserve"> </w:t>
      </w:r>
      <w:r w:rsidRPr="00C56D69">
        <w:rPr>
          <w:rFonts w:cs="Arial"/>
          <w:szCs w:val="24"/>
          <w:lang w:val="en-US"/>
        </w:rPr>
        <w:t>asset</w:t>
      </w:r>
      <w:r w:rsidRPr="00C56D69">
        <w:rPr>
          <w:rFonts w:cs="Arial"/>
          <w:szCs w:val="24"/>
        </w:rPr>
        <w:t xml:space="preserve"> </w:t>
      </w:r>
      <w:r w:rsidRPr="00C56D69">
        <w:rPr>
          <w:rFonts w:cs="Arial"/>
          <w:szCs w:val="24"/>
          <w:lang w:val="en-US"/>
        </w:rPr>
        <w:t>of</w:t>
      </w:r>
      <w:r w:rsidRPr="00C56D69">
        <w:rPr>
          <w:rFonts w:cs="Arial"/>
          <w:szCs w:val="24"/>
        </w:rPr>
        <w:t xml:space="preserve"> </w:t>
      </w:r>
      <w:r w:rsidRPr="00C56D69">
        <w:rPr>
          <w:rFonts w:cs="Arial"/>
          <w:szCs w:val="24"/>
          <w:lang w:val="en-US"/>
        </w:rPr>
        <w:t>the</w:t>
      </w:r>
      <w:r w:rsidRPr="00C56D69">
        <w:rPr>
          <w:rFonts w:cs="Arial"/>
          <w:szCs w:val="24"/>
        </w:rPr>
        <w:t xml:space="preserve"> </w:t>
      </w:r>
      <w:r w:rsidRPr="00C56D69">
        <w:rPr>
          <w:rFonts w:cs="Arial"/>
          <w:szCs w:val="24"/>
          <w:lang w:val="en-US"/>
        </w:rPr>
        <w:t>Programme</w:t>
      </w:r>
      <w:r w:rsidRPr="00C56D69">
        <w:rPr>
          <w:rFonts w:cs="Arial"/>
          <w:szCs w:val="24"/>
        </w:rPr>
        <w:t xml:space="preserve"> </w:t>
      </w:r>
      <w:r w:rsidRPr="00C56D69">
        <w:rPr>
          <w:rFonts w:cs="Arial"/>
          <w:szCs w:val="24"/>
          <w:lang w:val="en-US"/>
        </w:rPr>
        <w:t>Area</w:t>
      </w:r>
      <w:r w:rsidRPr="00C56D69">
        <w:rPr>
          <w:rFonts w:cs="Arial"/>
          <w:szCs w:val="24"/>
        </w:rPr>
        <w:t>.</w:t>
      </w:r>
    </w:p>
    <w:p w:rsidR="00167FA3" w:rsidRDefault="00167FA3" w:rsidP="00167FA3">
      <w:pPr>
        <w:jc w:val="both"/>
      </w:pPr>
      <w:r>
        <w:t>Το Εταιρικό Σχήμα αποτελείται από:</w:t>
      </w:r>
    </w:p>
    <w:p w:rsidR="00AE63AA" w:rsidRDefault="00AE63AA" w:rsidP="00AE63AA">
      <w:pPr>
        <w:pStyle w:val="a3"/>
        <w:numPr>
          <w:ilvl w:val="0"/>
          <w:numId w:val="24"/>
        </w:numPr>
        <w:spacing w:before="120" w:after="120"/>
        <w:jc w:val="both"/>
        <w:rPr>
          <w:rFonts w:ascii="Calibri" w:eastAsia="Times New Roman" w:hAnsi="Calibri" w:cs="Arial"/>
        </w:rPr>
      </w:pPr>
      <w:r w:rsidRPr="00A7316B">
        <w:rPr>
          <w:rFonts w:ascii="Calibri" w:eastAsia="Times New Roman" w:hAnsi="Calibri" w:cs="Arial"/>
        </w:rPr>
        <w:t>Δήμος Πατρέων</w:t>
      </w:r>
      <w:r>
        <w:rPr>
          <w:rFonts w:ascii="Calibri" w:eastAsia="Times New Roman" w:hAnsi="Calibri" w:cs="Arial"/>
        </w:rPr>
        <w:t xml:space="preserve"> (Επικεφαλής Εταίρος)</w:t>
      </w:r>
    </w:p>
    <w:p w:rsidR="00AE63AA" w:rsidRDefault="00AE63AA" w:rsidP="00AE63AA">
      <w:pPr>
        <w:pStyle w:val="a3"/>
        <w:numPr>
          <w:ilvl w:val="0"/>
          <w:numId w:val="24"/>
        </w:numPr>
        <w:spacing w:before="120" w:after="120"/>
        <w:jc w:val="both"/>
        <w:rPr>
          <w:rFonts w:ascii="Calibri" w:eastAsia="Times New Roman" w:hAnsi="Calibri" w:cs="Arial"/>
        </w:rPr>
      </w:pPr>
      <w:r>
        <w:rPr>
          <w:rFonts w:ascii="Calibri" w:eastAsia="Times New Roman" w:hAnsi="Calibri" w:cs="Arial"/>
        </w:rPr>
        <w:t>Περιφέρεια Δυτικής Ελλάδας</w:t>
      </w:r>
    </w:p>
    <w:p w:rsidR="00AE63AA" w:rsidRDefault="00AE63AA" w:rsidP="00AE63AA">
      <w:pPr>
        <w:pStyle w:val="a3"/>
        <w:numPr>
          <w:ilvl w:val="0"/>
          <w:numId w:val="24"/>
        </w:numPr>
        <w:spacing w:before="120" w:after="120"/>
        <w:jc w:val="both"/>
        <w:rPr>
          <w:rFonts w:ascii="Calibri" w:eastAsia="Times New Roman" w:hAnsi="Calibri" w:cs="Arial"/>
        </w:rPr>
      </w:pPr>
      <w:r>
        <w:rPr>
          <w:rFonts w:ascii="Calibri" w:eastAsia="Times New Roman" w:hAnsi="Calibri" w:cs="Arial"/>
        </w:rPr>
        <w:lastRenderedPageBreak/>
        <w:t>Επιμελητήριο Αχαΐας</w:t>
      </w:r>
    </w:p>
    <w:p w:rsidR="00AE63AA" w:rsidRDefault="00AE63AA" w:rsidP="00AE63AA">
      <w:pPr>
        <w:pStyle w:val="a3"/>
        <w:numPr>
          <w:ilvl w:val="0"/>
          <w:numId w:val="24"/>
        </w:numPr>
        <w:spacing w:before="120" w:after="120"/>
        <w:jc w:val="both"/>
        <w:rPr>
          <w:rFonts w:ascii="Calibri" w:eastAsia="Times New Roman" w:hAnsi="Calibri" w:cs="Arial"/>
        </w:rPr>
      </w:pPr>
      <w:r>
        <w:rPr>
          <w:rFonts w:ascii="Calibri" w:eastAsia="Times New Roman" w:hAnsi="Calibri" w:cs="Arial"/>
        </w:rPr>
        <w:t>Δίκτυο Θεάτρων Απουλίας και</w:t>
      </w:r>
    </w:p>
    <w:p w:rsidR="00AE63AA" w:rsidRDefault="00AE63AA" w:rsidP="00AE63AA">
      <w:pPr>
        <w:pStyle w:val="a3"/>
        <w:numPr>
          <w:ilvl w:val="0"/>
          <w:numId w:val="24"/>
        </w:numPr>
        <w:spacing w:before="120" w:after="120"/>
        <w:jc w:val="both"/>
        <w:rPr>
          <w:rFonts w:ascii="Calibri" w:eastAsia="Times New Roman" w:hAnsi="Calibri" w:cs="Arial"/>
        </w:rPr>
      </w:pPr>
      <w:r>
        <w:rPr>
          <w:rFonts w:ascii="Calibri" w:eastAsia="Times New Roman" w:hAnsi="Calibri" w:cs="Arial"/>
        </w:rPr>
        <w:t>Περιφέρεια Απουλίας</w:t>
      </w:r>
    </w:p>
    <w:p w:rsidR="00AE63AA" w:rsidRPr="00A7316B" w:rsidRDefault="00AE63AA" w:rsidP="00AE63AA">
      <w:pPr>
        <w:pStyle w:val="a3"/>
        <w:numPr>
          <w:ilvl w:val="0"/>
          <w:numId w:val="24"/>
        </w:numPr>
        <w:spacing w:before="120" w:after="120"/>
        <w:jc w:val="both"/>
        <w:rPr>
          <w:rFonts w:ascii="Calibri" w:eastAsia="Times New Roman" w:hAnsi="Calibri" w:cs="Arial"/>
        </w:rPr>
      </w:pPr>
      <w:r>
        <w:rPr>
          <w:rFonts w:ascii="Calibri" w:eastAsia="Times New Roman" w:hAnsi="Calibri" w:cs="Arial"/>
        </w:rPr>
        <w:t>Κοινωφελής Δημοτική Επιχείρηση Πάτρας</w:t>
      </w:r>
      <w:r w:rsidRPr="00A7316B">
        <w:rPr>
          <w:rFonts w:ascii="Calibri" w:eastAsia="Times New Roman" w:hAnsi="Calibri" w:cs="Arial"/>
        </w:rPr>
        <w:t xml:space="preserve"> – ΚΑΡΝΑΒΑΛΙ ΠΑΤΡΑΣ</w:t>
      </w:r>
      <w:r>
        <w:rPr>
          <w:rFonts w:ascii="Calibri" w:eastAsia="Times New Roman" w:hAnsi="Calibri" w:cs="Arial"/>
        </w:rPr>
        <w:t xml:space="preserve"> (Συνδεδεμένος εταίρος)</w:t>
      </w:r>
    </w:p>
    <w:p w:rsidR="00AE63AA" w:rsidRPr="004E5DCB" w:rsidRDefault="00AE63AA" w:rsidP="00AE63AA">
      <w:pPr>
        <w:pStyle w:val="a3"/>
        <w:spacing w:before="80" w:after="0"/>
        <w:jc w:val="both"/>
      </w:pPr>
    </w:p>
    <w:p w:rsidR="00AE63AA" w:rsidRDefault="00AE63AA" w:rsidP="00AE63AA">
      <w:pPr>
        <w:spacing w:before="120" w:after="120"/>
        <w:jc w:val="both"/>
        <w:rPr>
          <w:rFonts w:ascii="Calibri" w:eastAsia="Times New Roman" w:hAnsi="Calibri" w:cs="Arial"/>
        </w:rPr>
      </w:pPr>
      <w:r>
        <w:rPr>
          <w:rFonts w:ascii="Calibri" w:eastAsia="Times New Roman" w:hAnsi="Calibri" w:cs="Arial"/>
        </w:rPr>
        <w:t>Το έργο</w:t>
      </w:r>
      <w:r w:rsidRPr="00BA1AA0">
        <w:rPr>
          <w:rFonts w:ascii="Calibri" w:eastAsia="Times New Roman" w:hAnsi="Calibri" w:cs="Arial"/>
        </w:rPr>
        <w:t xml:space="preserve"> SPARC στοχεύει στην βιώσιμη αξιοποίηση της Πολιτιστικής και Φυσικής Κληρονομιάς </w:t>
      </w:r>
      <w:r>
        <w:rPr>
          <w:rFonts w:ascii="Calibri" w:eastAsia="Times New Roman" w:hAnsi="Calibri" w:cs="Arial"/>
        </w:rPr>
        <w:t xml:space="preserve">της περιοχής παρέμβασης του Προγράμματος Ελλάδα – Ιταλία 2014 – 2020 </w:t>
      </w:r>
      <w:r w:rsidRPr="00BA1AA0">
        <w:rPr>
          <w:rFonts w:ascii="Calibri" w:eastAsia="Times New Roman" w:hAnsi="Calibri" w:cs="Arial"/>
        </w:rPr>
        <w:t xml:space="preserve">με την αύξηση του επιπέδου ελκυστικότητάς </w:t>
      </w:r>
      <w:r>
        <w:rPr>
          <w:rFonts w:ascii="Calibri" w:eastAsia="Times New Roman" w:hAnsi="Calibri" w:cs="Arial"/>
        </w:rPr>
        <w:t>της περιοχής</w:t>
      </w:r>
      <w:r w:rsidRPr="00BA1AA0">
        <w:rPr>
          <w:rFonts w:ascii="Calibri" w:eastAsia="Times New Roman" w:hAnsi="Calibri" w:cs="Arial"/>
        </w:rPr>
        <w:t xml:space="preserve">, </w:t>
      </w:r>
      <w:r>
        <w:rPr>
          <w:rFonts w:ascii="Calibri" w:eastAsia="Times New Roman" w:hAnsi="Calibri" w:cs="Arial"/>
        </w:rPr>
        <w:t>που θα οδηγήσει</w:t>
      </w:r>
      <w:r w:rsidRPr="00BA1AA0">
        <w:rPr>
          <w:rFonts w:ascii="Calibri" w:eastAsia="Times New Roman" w:hAnsi="Calibri" w:cs="Arial"/>
        </w:rPr>
        <w:t xml:space="preserve"> σε μια αειφόρο τουριστική προοπτική.</w:t>
      </w:r>
    </w:p>
    <w:p w:rsidR="00AE63AA" w:rsidRDefault="00AE63AA" w:rsidP="00AE63AA">
      <w:pPr>
        <w:spacing w:before="120" w:after="120"/>
        <w:jc w:val="both"/>
        <w:rPr>
          <w:rFonts w:ascii="Calibri" w:eastAsia="Times New Roman" w:hAnsi="Calibri" w:cs="Arial"/>
        </w:rPr>
      </w:pPr>
      <w:r>
        <w:rPr>
          <w:rFonts w:ascii="Calibri" w:eastAsia="Times New Roman" w:hAnsi="Calibri" w:cs="Arial"/>
        </w:rPr>
        <w:t>Το</w:t>
      </w:r>
      <w:r w:rsidRPr="005F00E7">
        <w:rPr>
          <w:rFonts w:ascii="Calibri" w:eastAsia="Times New Roman" w:hAnsi="Calibri" w:cs="Arial"/>
        </w:rPr>
        <w:t xml:space="preserve"> SPARC θα αντιμετωπίσει τα κοινά προβλήματα τ</w:t>
      </w:r>
      <w:r>
        <w:rPr>
          <w:rFonts w:ascii="Calibri" w:eastAsia="Times New Roman" w:hAnsi="Calibri" w:cs="Arial"/>
        </w:rPr>
        <w:t>ων περιοχών της Δυτικής Ελλάδας και της Απουλίας</w:t>
      </w:r>
      <w:r w:rsidRPr="005F00E7">
        <w:rPr>
          <w:rFonts w:ascii="Calibri" w:eastAsia="Times New Roman" w:hAnsi="Calibri" w:cs="Arial"/>
        </w:rPr>
        <w:t>, όπως: ο εποχιακός τουρισμός, η απουσία αποτελεσματικού διασυνοριακού συντονισμού για τη βελτιστοποίηση των αποτελεσμάτων της τουριστικής εκμετάλλευσης της φυσικής και πολιτιστικής κληρονομιάς και η ανάγκη ενίσχυσης της προώθησης</w:t>
      </w:r>
      <w:r>
        <w:rPr>
          <w:rFonts w:ascii="Calibri" w:eastAsia="Times New Roman" w:hAnsi="Calibri" w:cs="Arial"/>
        </w:rPr>
        <w:t xml:space="preserve"> </w:t>
      </w:r>
      <w:r w:rsidRPr="005F00E7">
        <w:rPr>
          <w:rFonts w:ascii="Calibri" w:eastAsia="Times New Roman" w:hAnsi="Calibri" w:cs="Arial"/>
        </w:rPr>
        <w:t>τοπική</w:t>
      </w:r>
      <w:r>
        <w:rPr>
          <w:rFonts w:ascii="Calibri" w:eastAsia="Times New Roman" w:hAnsi="Calibri" w:cs="Arial"/>
        </w:rPr>
        <w:t>ς</w:t>
      </w:r>
      <w:r w:rsidRPr="005F00E7">
        <w:rPr>
          <w:rFonts w:ascii="Calibri" w:eastAsia="Times New Roman" w:hAnsi="Calibri" w:cs="Arial"/>
        </w:rPr>
        <w:t xml:space="preserve"> οικονομική</w:t>
      </w:r>
      <w:r>
        <w:rPr>
          <w:rFonts w:ascii="Calibri" w:eastAsia="Times New Roman" w:hAnsi="Calibri" w:cs="Arial"/>
        </w:rPr>
        <w:t>ς</w:t>
      </w:r>
      <w:r w:rsidRPr="005F00E7">
        <w:rPr>
          <w:rFonts w:ascii="Calibri" w:eastAsia="Times New Roman" w:hAnsi="Calibri" w:cs="Arial"/>
        </w:rPr>
        <w:t xml:space="preserve"> ανάπτυξη</w:t>
      </w:r>
      <w:r>
        <w:rPr>
          <w:rFonts w:ascii="Calibri" w:eastAsia="Times New Roman" w:hAnsi="Calibri" w:cs="Arial"/>
        </w:rPr>
        <w:t>ς</w:t>
      </w:r>
      <w:r w:rsidRPr="005F00E7">
        <w:rPr>
          <w:rFonts w:ascii="Calibri" w:eastAsia="Times New Roman" w:hAnsi="Calibri" w:cs="Arial"/>
        </w:rPr>
        <w:t xml:space="preserve"> μέσω ανταλλαγών</w:t>
      </w:r>
      <w:r>
        <w:rPr>
          <w:rFonts w:ascii="Calibri" w:eastAsia="Times New Roman" w:hAnsi="Calibri" w:cs="Arial"/>
        </w:rPr>
        <w:t xml:space="preserve"> πρακτικών</w:t>
      </w:r>
      <w:r w:rsidRPr="005F00E7">
        <w:rPr>
          <w:rFonts w:ascii="Calibri" w:eastAsia="Times New Roman" w:hAnsi="Calibri" w:cs="Arial"/>
        </w:rPr>
        <w:t xml:space="preserve"> και ορθών </w:t>
      </w:r>
      <w:r>
        <w:rPr>
          <w:rFonts w:ascii="Calibri" w:eastAsia="Times New Roman" w:hAnsi="Calibri" w:cs="Arial"/>
        </w:rPr>
        <w:t>πολιτικών</w:t>
      </w:r>
      <w:r w:rsidRPr="005F00E7">
        <w:rPr>
          <w:rFonts w:ascii="Calibri" w:eastAsia="Times New Roman" w:hAnsi="Calibri" w:cs="Arial"/>
        </w:rPr>
        <w:t>.</w:t>
      </w:r>
    </w:p>
    <w:p w:rsidR="00B65647" w:rsidRPr="00AE63AA" w:rsidRDefault="00AE63AA" w:rsidP="00AE63AA">
      <w:pPr>
        <w:spacing w:before="120" w:after="120"/>
        <w:jc w:val="both"/>
        <w:rPr>
          <w:rFonts w:ascii="Calibri" w:eastAsia="Times New Roman" w:hAnsi="Calibri" w:cs="Arial"/>
        </w:rPr>
      </w:pPr>
      <w:r>
        <w:rPr>
          <w:rFonts w:ascii="Calibri" w:eastAsia="Times New Roman" w:hAnsi="Calibri" w:cs="Arial"/>
          <w:lang w:val="en-US"/>
        </w:rPr>
        <w:t>To</w:t>
      </w:r>
      <w:r w:rsidRPr="005F00E7">
        <w:rPr>
          <w:rFonts w:ascii="Calibri" w:eastAsia="Times New Roman" w:hAnsi="Calibri" w:cs="Arial"/>
        </w:rPr>
        <w:t xml:space="preserve"> SPARC θα αναπτύξει ένα οικοσύστημα με υποδομές που θα ενισχύσουν την αξιοποίηση της Πολιτιστικής και Φυσικής Κληρονομιάς, διευκολύνοντας την ανάπτυξη του Βιώσιμου Τουρισμού, που θα επιτευχθεί μέσω της ανάπτυξης συνεργασίας και συνεργιών μεταξύ του Τουριστικού τομέα, των Πολιτιστικών και Δημιουργικών Βιομηχανιών, των τοπικών ΜΜΕ και της Διαχείρισης Πολιτιστικών και Φυσικών Περιουσιακών Στοιχείων, προ</w:t>
      </w:r>
      <w:r>
        <w:rPr>
          <w:rFonts w:ascii="Calibri" w:eastAsia="Times New Roman" w:hAnsi="Calibri" w:cs="Arial"/>
        </w:rPr>
        <w:t>ω</w:t>
      </w:r>
      <w:r w:rsidRPr="005F00E7">
        <w:rPr>
          <w:rFonts w:ascii="Calibri" w:eastAsia="Times New Roman" w:hAnsi="Calibri" w:cs="Arial"/>
        </w:rPr>
        <w:t>θ</w:t>
      </w:r>
      <w:r>
        <w:rPr>
          <w:rFonts w:ascii="Calibri" w:eastAsia="Times New Roman" w:hAnsi="Calibri" w:cs="Arial"/>
        </w:rPr>
        <w:t>ώντας</w:t>
      </w:r>
      <w:r w:rsidRPr="005F00E7">
        <w:rPr>
          <w:rFonts w:ascii="Calibri" w:eastAsia="Times New Roman" w:hAnsi="Calibri" w:cs="Arial"/>
        </w:rPr>
        <w:t xml:space="preserve"> τη</w:t>
      </w:r>
      <w:r>
        <w:rPr>
          <w:rFonts w:ascii="Calibri" w:eastAsia="Times New Roman" w:hAnsi="Calibri" w:cs="Arial"/>
        </w:rPr>
        <w:t>ν</w:t>
      </w:r>
      <w:r w:rsidRPr="005F00E7">
        <w:rPr>
          <w:rFonts w:ascii="Calibri" w:eastAsia="Times New Roman" w:hAnsi="Calibri" w:cs="Arial"/>
        </w:rPr>
        <w:t xml:space="preserve"> καινοτομία και τη</w:t>
      </w:r>
      <w:r>
        <w:rPr>
          <w:rFonts w:ascii="Calibri" w:eastAsia="Times New Roman" w:hAnsi="Calibri" w:cs="Arial"/>
        </w:rPr>
        <w:t>ν</w:t>
      </w:r>
      <w:r w:rsidRPr="005F00E7">
        <w:rPr>
          <w:rFonts w:ascii="Calibri" w:eastAsia="Times New Roman" w:hAnsi="Calibri" w:cs="Arial"/>
        </w:rPr>
        <w:t xml:space="preserve"> ανάπτυξη.</w:t>
      </w:r>
      <w:r w:rsidR="00167FA3" w:rsidRPr="00910259">
        <w:t xml:space="preserve"> </w:t>
      </w:r>
    </w:p>
    <w:p w:rsidR="00AE63AA" w:rsidRPr="00937F13" w:rsidRDefault="00AE63AA" w:rsidP="00937F13">
      <w:pPr>
        <w:spacing w:before="120" w:after="120"/>
        <w:jc w:val="both"/>
        <w:rPr>
          <w:rFonts w:ascii="Calibri" w:eastAsia="Times New Roman" w:hAnsi="Calibri" w:cs="Arial"/>
        </w:rPr>
      </w:pPr>
      <w:r w:rsidRPr="00937F13">
        <w:rPr>
          <w:rFonts w:ascii="Calibri" w:eastAsia="Times New Roman" w:hAnsi="Calibri" w:cs="Arial"/>
        </w:rPr>
        <w:t>Στο πλαίσιο της παρούσας σύμβασης ζητείται παραγωγή ενός περιγραφικού ντοκιμαντέρ με μη εμπορικό σκοπό αλλά διαθέσιμο για ανοιχτή χρήση (open access) μέσω του οποίου θα αναδεικνύονται όλα τα επαγγέλματα της Πολιτιστικής και Δημιουργικής Βιομηχανίας που εμπλέκονται άμεσα ή έμμεσα με τον θεσμό του Πατρινού Καρναβαλιού. Δηλαδή περιλαμβάνονται και εκείνοι που είναι δυνητικά εκπρόσωποι των επαγγελματικών κλάδων οι οποί</w:t>
      </w:r>
      <w:r w:rsidR="0036451B">
        <w:rPr>
          <w:rFonts w:ascii="Calibri" w:eastAsia="Times New Roman" w:hAnsi="Calibri" w:cs="Arial"/>
        </w:rPr>
        <w:t>οι</w:t>
      </w:r>
      <w:r w:rsidRPr="00937F13">
        <w:rPr>
          <w:rFonts w:ascii="Calibri" w:eastAsia="Times New Roman" w:hAnsi="Calibri" w:cs="Arial"/>
        </w:rPr>
        <w:t xml:space="preserve"> εμπλέκονται άμεσα ή έμμεσα με την παραγωγή και δημιουργία προϊόντων ή υπηρεσιών για το Πατρινό Καρναβάλι και την Πολιτιστική και Δημιουργική Βιομηχανία.</w:t>
      </w:r>
      <w:r w:rsidR="007E3751" w:rsidRPr="00937F13">
        <w:rPr>
          <w:rFonts w:ascii="Calibri" w:eastAsia="Times New Roman" w:hAnsi="Calibri" w:cs="Arial"/>
        </w:rPr>
        <w:t xml:space="preserve"> </w:t>
      </w:r>
    </w:p>
    <w:p w:rsidR="00BE6344" w:rsidRPr="00B65647" w:rsidRDefault="00BE6344" w:rsidP="00B65647">
      <w:pPr>
        <w:spacing w:before="38"/>
        <w:ind w:right="463"/>
        <w:contextualSpacing/>
        <w:jc w:val="both"/>
        <w:rPr>
          <w:rFonts w:ascii="Calibri" w:eastAsia="Calibri" w:hAnsi="Calibri" w:cs="Calibri"/>
          <w:b/>
          <w:spacing w:val="1"/>
          <w:lang w:eastAsia="en-US"/>
        </w:rPr>
      </w:pPr>
    </w:p>
    <w:p w:rsidR="00167FA3" w:rsidRDefault="00167FA3" w:rsidP="00167FA3">
      <w:pPr>
        <w:jc w:val="both"/>
      </w:pPr>
      <w:r>
        <w:t>Η δαπάνη θα βαρύνει τον προϋπολογισμό του Επιμ</w:t>
      </w:r>
      <w:r w:rsidR="007E3751">
        <w:t xml:space="preserve">ελητηρίου Αχαΐας για το έτος 2020 </w:t>
      </w:r>
      <w:r>
        <w:t xml:space="preserve">και τελικώς τον προϋπολογισμό του έργου </w:t>
      </w:r>
      <w:r w:rsidR="007E3751">
        <w:rPr>
          <w:b/>
          <w:lang w:val="en-US"/>
        </w:rPr>
        <w:t>SPARC</w:t>
      </w:r>
      <w:r>
        <w:t xml:space="preserve"> και συγκεκριμένα</w:t>
      </w:r>
      <w:r w:rsidRPr="00F02C18">
        <w:t xml:space="preserve"> το</w:t>
      </w:r>
      <w:r>
        <w:t>:</w:t>
      </w:r>
    </w:p>
    <w:p w:rsidR="00355635" w:rsidRPr="00355635" w:rsidRDefault="00355635" w:rsidP="00355635">
      <w:pPr>
        <w:pStyle w:val="a3"/>
        <w:numPr>
          <w:ilvl w:val="0"/>
          <w:numId w:val="26"/>
        </w:numPr>
        <w:jc w:val="both"/>
        <w:rPr>
          <w:rFonts w:ascii="Arial" w:hAnsi="Arial" w:cs="Arial"/>
          <w:sz w:val="18"/>
          <w:szCs w:val="18"/>
        </w:rPr>
      </w:pPr>
      <w:r w:rsidRPr="004B4FEE">
        <w:rPr>
          <w:rFonts w:ascii="Calibri" w:eastAsia="Times New Roman" w:hAnsi="Calibri" w:cs="Arial"/>
          <w:b/>
          <w:i/>
        </w:rPr>
        <w:t>ΠΕ4 – Πιλοτική υλοποίηση Προγράμματος εφαρμογής του Δημιουργικού Συστήματος Ελλάδα – Ιταλίας</w:t>
      </w:r>
      <w:r>
        <w:rPr>
          <w:rFonts w:ascii="Calibri" w:eastAsia="Times New Roman" w:hAnsi="Calibri" w:cs="Arial"/>
          <w:b/>
          <w:i/>
        </w:rPr>
        <w:t xml:space="preserve"> </w:t>
      </w:r>
      <w:r w:rsidRPr="00355635">
        <w:rPr>
          <w:rFonts w:ascii="Calibri" w:eastAsia="Times New Roman" w:hAnsi="Calibri" w:cs="Arial"/>
          <w:b/>
          <w:i/>
        </w:rPr>
        <w:t xml:space="preserve">/ </w:t>
      </w:r>
      <w:r w:rsidR="007E3751" w:rsidRPr="007E3751">
        <w:rPr>
          <w:b/>
          <w:lang w:val="en-US"/>
        </w:rPr>
        <w:t>D</w:t>
      </w:r>
      <w:r w:rsidR="007E3751" w:rsidRPr="00355635">
        <w:rPr>
          <w:b/>
        </w:rPr>
        <w:t>.4.3.4 «</w:t>
      </w:r>
      <w:r w:rsidR="007E3751" w:rsidRPr="007E3751">
        <w:rPr>
          <w:b/>
          <w:lang w:val="en-US"/>
        </w:rPr>
        <w:t>Cross</w:t>
      </w:r>
      <w:r w:rsidR="007E3751" w:rsidRPr="00355635">
        <w:rPr>
          <w:b/>
        </w:rPr>
        <w:t xml:space="preserve"> </w:t>
      </w:r>
      <w:proofErr w:type="spellStart"/>
      <w:r w:rsidR="007E3751" w:rsidRPr="007E3751">
        <w:rPr>
          <w:b/>
          <w:lang w:val="en-US"/>
        </w:rPr>
        <w:t>fertilisation</w:t>
      </w:r>
      <w:proofErr w:type="spellEnd"/>
      <w:r w:rsidR="007E3751" w:rsidRPr="00355635">
        <w:rPr>
          <w:b/>
        </w:rPr>
        <w:t xml:space="preserve"> </w:t>
      </w:r>
      <w:r w:rsidR="007E3751" w:rsidRPr="007E3751">
        <w:rPr>
          <w:b/>
          <w:lang w:val="en-US"/>
        </w:rPr>
        <w:t>with</w:t>
      </w:r>
      <w:r w:rsidR="007E3751" w:rsidRPr="00355635">
        <w:rPr>
          <w:b/>
        </w:rPr>
        <w:t xml:space="preserve"> </w:t>
      </w:r>
      <w:r w:rsidR="007E3751" w:rsidRPr="007E3751">
        <w:rPr>
          <w:b/>
          <w:lang w:val="en-US"/>
        </w:rPr>
        <w:t>film</w:t>
      </w:r>
      <w:r w:rsidR="007E3751" w:rsidRPr="00355635">
        <w:rPr>
          <w:b/>
        </w:rPr>
        <w:t xml:space="preserve"> </w:t>
      </w:r>
      <w:r w:rsidR="007E3751" w:rsidRPr="007E3751">
        <w:rPr>
          <w:b/>
          <w:lang w:val="en-US"/>
        </w:rPr>
        <w:t>industry</w:t>
      </w:r>
      <w:r w:rsidR="007E3751" w:rsidRPr="00355635">
        <w:rPr>
          <w:b/>
        </w:rPr>
        <w:t xml:space="preserve"> »</w:t>
      </w:r>
      <w:r w:rsidR="007E3751" w:rsidRPr="00355635">
        <w:rPr>
          <w:b/>
          <w:i/>
        </w:rPr>
        <w:t>.</w:t>
      </w:r>
      <w:r w:rsidR="007E3751" w:rsidRPr="00355635">
        <w:rPr>
          <w:b/>
        </w:rPr>
        <w:t xml:space="preserve"> </w:t>
      </w:r>
      <w:r w:rsidR="007E3751" w:rsidRPr="00763E48">
        <w:t>(</w:t>
      </w:r>
      <w:r w:rsidR="007E3751" w:rsidRPr="007E3751">
        <w:rPr>
          <w:lang w:val="en-US"/>
        </w:rPr>
        <w:t>Production</w:t>
      </w:r>
      <w:r w:rsidR="007E3751" w:rsidRPr="00763E48">
        <w:t xml:space="preserve"> </w:t>
      </w:r>
      <w:r w:rsidR="007E3751" w:rsidRPr="007E3751">
        <w:rPr>
          <w:lang w:val="en-US"/>
        </w:rPr>
        <w:t>of</w:t>
      </w:r>
      <w:r w:rsidR="007E3751" w:rsidRPr="00763E48">
        <w:t xml:space="preserve"> </w:t>
      </w:r>
      <w:r w:rsidR="007E3751" w:rsidRPr="007E3751">
        <w:rPr>
          <w:lang w:val="en-US"/>
        </w:rPr>
        <w:t>one</w:t>
      </w:r>
      <w:r w:rsidR="007E3751" w:rsidRPr="00763E48">
        <w:t xml:space="preserve"> </w:t>
      </w:r>
      <w:r w:rsidR="007E3751" w:rsidRPr="007E3751">
        <w:rPr>
          <w:lang w:val="en-US"/>
        </w:rPr>
        <w:t>Documentary</w:t>
      </w:r>
      <w:r w:rsidR="007E3751" w:rsidRPr="00763E48">
        <w:t xml:space="preserve"> </w:t>
      </w:r>
      <w:r w:rsidR="007E3751" w:rsidRPr="007E3751">
        <w:rPr>
          <w:lang w:val="en-US"/>
        </w:rPr>
        <w:t>for</w:t>
      </w:r>
      <w:r w:rsidR="007E3751" w:rsidRPr="00763E48">
        <w:t xml:space="preserve"> </w:t>
      </w:r>
      <w:r w:rsidR="007E3751" w:rsidRPr="007E3751">
        <w:rPr>
          <w:lang w:val="en-US"/>
        </w:rPr>
        <w:t>the</w:t>
      </w:r>
      <w:r w:rsidR="007E3751" w:rsidRPr="00763E48">
        <w:t xml:space="preserve"> </w:t>
      </w:r>
      <w:r w:rsidR="007E3751" w:rsidRPr="007E3751">
        <w:rPr>
          <w:lang w:val="en-US"/>
        </w:rPr>
        <w:t>products</w:t>
      </w:r>
      <w:r w:rsidR="007E3751" w:rsidRPr="00763E48">
        <w:t xml:space="preserve"> / </w:t>
      </w:r>
      <w:r w:rsidR="007E3751" w:rsidRPr="007E3751">
        <w:rPr>
          <w:lang w:val="en-US"/>
        </w:rPr>
        <w:t>services</w:t>
      </w:r>
      <w:r w:rsidR="007E3751" w:rsidRPr="00763E48">
        <w:t xml:space="preserve"> </w:t>
      </w:r>
      <w:r w:rsidR="007E3751" w:rsidRPr="007E3751">
        <w:rPr>
          <w:lang w:val="en-US"/>
        </w:rPr>
        <w:t>of</w:t>
      </w:r>
      <w:r w:rsidR="007E3751" w:rsidRPr="00763E48">
        <w:t xml:space="preserve"> </w:t>
      </w:r>
      <w:r w:rsidR="007E3751" w:rsidRPr="007E3751">
        <w:rPr>
          <w:lang w:val="en-US"/>
        </w:rPr>
        <w:t>Patras</w:t>
      </w:r>
      <w:r w:rsidR="007E3751" w:rsidRPr="00763E48">
        <w:t xml:space="preserve"> </w:t>
      </w:r>
      <w:r w:rsidR="007E3751" w:rsidRPr="007E3751">
        <w:rPr>
          <w:lang w:val="en-US"/>
        </w:rPr>
        <w:t>Carnival</w:t>
      </w:r>
      <w:r w:rsidR="007E3751" w:rsidRPr="00763E48">
        <w:t xml:space="preserve"> </w:t>
      </w:r>
      <w:r w:rsidR="007E3751" w:rsidRPr="007E3751">
        <w:rPr>
          <w:lang w:val="en-US"/>
        </w:rPr>
        <w:t>taking</w:t>
      </w:r>
      <w:r w:rsidR="007E3751" w:rsidRPr="00763E48">
        <w:t xml:space="preserve"> </w:t>
      </w:r>
      <w:r w:rsidR="007E3751" w:rsidRPr="007E3751">
        <w:rPr>
          <w:lang w:val="en-US"/>
        </w:rPr>
        <w:t>advantage</w:t>
      </w:r>
      <w:r w:rsidR="007E3751" w:rsidRPr="00763E48">
        <w:t xml:space="preserve"> </w:t>
      </w:r>
      <w:r w:rsidR="007E3751" w:rsidRPr="007E3751">
        <w:rPr>
          <w:lang w:val="en-US"/>
        </w:rPr>
        <w:t>of</w:t>
      </w:r>
      <w:r w:rsidR="007E3751" w:rsidRPr="00763E48">
        <w:t xml:space="preserve"> </w:t>
      </w:r>
      <w:r w:rsidR="007E3751" w:rsidRPr="007E3751">
        <w:rPr>
          <w:lang w:val="en-US"/>
        </w:rPr>
        <w:t>the</w:t>
      </w:r>
      <w:r w:rsidR="007E3751" w:rsidRPr="00763E48">
        <w:t xml:space="preserve"> </w:t>
      </w:r>
      <w:r w:rsidR="007E3751" w:rsidRPr="007E3751">
        <w:rPr>
          <w:lang w:val="en-US"/>
        </w:rPr>
        <w:t>produced</w:t>
      </w:r>
      <w:r w:rsidR="007E3751" w:rsidRPr="00763E48">
        <w:t xml:space="preserve"> </w:t>
      </w:r>
      <w:r w:rsidR="007E3751" w:rsidRPr="007E3751">
        <w:rPr>
          <w:lang w:val="en-US"/>
        </w:rPr>
        <w:t>content</w:t>
      </w:r>
      <w:r w:rsidR="007E3751" w:rsidRPr="00763E48">
        <w:t xml:space="preserve"> </w:t>
      </w:r>
      <w:r w:rsidR="007E3751" w:rsidRPr="007E3751">
        <w:rPr>
          <w:lang w:val="en-US"/>
        </w:rPr>
        <w:t>and</w:t>
      </w:r>
      <w:r w:rsidR="007E3751" w:rsidRPr="00763E48">
        <w:t xml:space="preserve"> </w:t>
      </w:r>
      <w:r w:rsidR="007E3751" w:rsidRPr="007E3751">
        <w:rPr>
          <w:lang w:val="en-US"/>
        </w:rPr>
        <w:t>services</w:t>
      </w:r>
      <w:r w:rsidR="007E3751" w:rsidRPr="00763E48">
        <w:t xml:space="preserve"> </w:t>
      </w:r>
      <w:r w:rsidR="007E3751" w:rsidRPr="007E3751">
        <w:rPr>
          <w:lang w:val="en-US"/>
        </w:rPr>
        <w:t>of</w:t>
      </w:r>
      <w:r w:rsidR="007E3751" w:rsidRPr="00763E48">
        <w:t xml:space="preserve"> </w:t>
      </w:r>
      <w:r w:rsidR="007E3751" w:rsidRPr="007E3751">
        <w:rPr>
          <w:lang w:val="en-US"/>
        </w:rPr>
        <w:t>the</w:t>
      </w:r>
      <w:r w:rsidR="007E3751" w:rsidRPr="00763E48">
        <w:t xml:space="preserve"> </w:t>
      </w:r>
      <w:r w:rsidR="007E3751" w:rsidRPr="007E3751">
        <w:rPr>
          <w:lang w:val="en-US"/>
        </w:rPr>
        <w:t>project</w:t>
      </w:r>
      <w:r w:rsidR="007E3751" w:rsidRPr="00763E48">
        <w:t xml:space="preserve">/ </w:t>
      </w:r>
      <w:r w:rsidR="007E3751">
        <w:t>Παραγωγή</w:t>
      </w:r>
      <w:r w:rsidR="007E3751" w:rsidRPr="00763E48">
        <w:t xml:space="preserve"> </w:t>
      </w:r>
      <w:r w:rsidR="007E3751">
        <w:t>ενός</w:t>
      </w:r>
      <w:r w:rsidR="007E3751" w:rsidRPr="00763E48">
        <w:t xml:space="preserve"> </w:t>
      </w:r>
      <w:r w:rsidR="007E3751">
        <w:t>ντοκιμαντέρ</w:t>
      </w:r>
      <w:r w:rsidR="007E3751" w:rsidRPr="00763E48">
        <w:t xml:space="preserve"> </w:t>
      </w:r>
      <w:r w:rsidR="007E3751">
        <w:t>για</w:t>
      </w:r>
      <w:r w:rsidR="007E3751" w:rsidRPr="00763E48">
        <w:t xml:space="preserve"> </w:t>
      </w:r>
      <w:r w:rsidR="007E3751">
        <w:t>τα</w:t>
      </w:r>
      <w:r w:rsidR="007E3751" w:rsidRPr="00763E48">
        <w:t xml:space="preserve"> </w:t>
      </w:r>
      <w:r w:rsidR="007E3751">
        <w:t>προϊόντα</w:t>
      </w:r>
      <w:r w:rsidR="007E3751" w:rsidRPr="00763E48">
        <w:t xml:space="preserve"> </w:t>
      </w:r>
      <w:r w:rsidR="007E3751">
        <w:t>και</w:t>
      </w:r>
      <w:r w:rsidR="007E3751" w:rsidRPr="00763E48">
        <w:t xml:space="preserve"> </w:t>
      </w:r>
      <w:r w:rsidR="007E3751">
        <w:t>τις</w:t>
      </w:r>
      <w:r w:rsidR="007E3751" w:rsidRPr="00763E48">
        <w:t xml:space="preserve"> </w:t>
      </w:r>
      <w:r w:rsidR="007E3751">
        <w:t>υπηρεσίες</w:t>
      </w:r>
      <w:r w:rsidR="007E3751" w:rsidRPr="00763E48">
        <w:t xml:space="preserve"> </w:t>
      </w:r>
      <w:r w:rsidR="007E3751">
        <w:t>του</w:t>
      </w:r>
      <w:r w:rsidR="007E3751" w:rsidRPr="00763E48">
        <w:t xml:space="preserve"> </w:t>
      </w:r>
      <w:r w:rsidR="007E3751">
        <w:t>Καρναβαλιού</w:t>
      </w:r>
      <w:r w:rsidR="007E3751" w:rsidRPr="00763E48">
        <w:t xml:space="preserve"> </w:t>
      </w:r>
      <w:r w:rsidR="007E3751">
        <w:t>της</w:t>
      </w:r>
      <w:r w:rsidR="007E3751" w:rsidRPr="00763E48">
        <w:t xml:space="preserve"> </w:t>
      </w:r>
      <w:r w:rsidR="007E3751">
        <w:t>Πάτρας</w:t>
      </w:r>
      <w:r w:rsidR="007E3751" w:rsidRPr="00763E48">
        <w:t xml:space="preserve">, </w:t>
      </w:r>
      <w:r w:rsidR="007C3398">
        <w:t>βασιζόμενο</w:t>
      </w:r>
      <w:r w:rsidR="007E3751" w:rsidRPr="00763E48">
        <w:t xml:space="preserve"> </w:t>
      </w:r>
      <w:r w:rsidR="007C3398">
        <w:t>σ</w:t>
      </w:r>
      <w:r w:rsidR="007E3751">
        <w:t>το</w:t>
      </w:r>
      <w:r w:rsidR="007E3751" w:rsidRPr="00763E48">
        <w:t xml:space="preserve"> </w:t>
      </w:r>
      <w:r w:rsidR="007E3751">
        <w:t>παραγόμενο</w:t>
      </w:r>
      <w:r w:rsidR="007E3751" w:rsidRPr="00763E48">
        <w:t xml:space="preserve"> </w:t>
      </w:r>
      <w:r w:rsidR="007E3751">
        <w:t>προϊόν</w:t>
      </w:r>
      <w:r w:rsidR="007E3751" w:rsidRPr="00763E48">
        <w:t xml:space="preserve"> </w:t>
      </w:r>
      <w:r w:rsidR="007E3751">
        <w:t>και</w:t>
      </w:r>
      <w:r w:rsidR="007E3751" w:rsidRPr="00763E48">
        <w:t xml:space="preserve"> </w:t>
      </w:r>
      <w:r w:rsidR="00D570AA">
        <w:t xml:space="preserve">στις </w:t>
      </w:r>
      <w:r w:rsidR="007E3751">
        <w:t>υπηρεσίες</w:t>
      </w:r>
      <w:r w:rsidR="007E3751" w:rsidRPr="00763E48">
        <w:t xml:space="preserve"> </w:t>
      </w:r>
      <w:r w:rsidR="007E3751">
        <w:t>του</w:t>
      </w:r>
      <w:r w:rsidR="007E3751" w:rsidRPr="00763E48">
        <w:t xml:space="preserve"> </w:t>
      </w:r>
      <w:r w:rsidR="007E3751">
        <w:t>έργου</w:t>
      </w:r>
      <w:r w:rsidR="007E3751" w:rsidRPr="00763E48">
        <w:t xml:space="preserve">.) </w:t>
      </w:r>
    </w:p>
    <w:p w:rsidR="001823E2" w:rsidRPr="001823E2" w:rsidRDefault="001823E2" w:rsidP="001823E2">
      <w:pPr>
        <w:spacing w:after="0" w:line="360" w:lineRule="auto"/>
        <w:ind w:right="70"/>
        <w:jc w:val="both"/>
        <w:rPr>
          <w:rFonts w:ascii="Calibri" w:eastAsia="Calibri" w:hAnsi="Calibri" w:cs="Calibri"/>
        </w:rPr>
      </w:pPr>
      <w:r w:rsidRPr="001823E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1823E2" w:rsidRPr="00E06C42" w:rsidRDefault="001823E2" w:rsidP="001823E2">
      <w:pPr>
        <w:pStyle w:val="a3"/>
        <w:numPr>
          <w:ilvl w:val="0"/>
          <w:numId w:val="26"/>
        </w:numPr>
        <w:spacing w:after="0" w:line="360" w:lineRule="auto"/>
        <w:ind w:right="70"/>
        <w:jc w:val="both"/>
        <w:rPr>
          <w:rFonts w:ascii="Calibri" w:eastAsia="Calibri" w:hAnsi="Calibri" w:cs="Calibri"/>
          <w:b/>
        </w:rPr>
      </w:pPr>
      <w:r w:rsidRPr="00E06C42">
        <w:rPr>
          <w:rFonts w:ascii="Calibri" w:eastAsia="Calibri" w:hAnsi="Calibri" w:cs="Calibri"/>
          <w:b/>
          <w:lang w:val="en-US"/>
        </w:rPr>
        <w:t>CPV</w:t>
      </w:r>
      <w:r w:rsidRPr="00E06C42">
        <w:rPr>
          <w:rFonts w:ascii="Calibri" w:eastAsia="Calibri" w:hAnsi="Calibri" w:cs="Calibri"/>
          <w:b/>
        </w:rPr>
        <w:t xml:space="preserve"> 92100000 </w:t>
      </w:r>
      <w:r w:rsidRPr="00E06C42">
        <w:rPr>
          <w:rFonts w:ascii="Calibri" w:eastAsia="Calibri" w:hAnsi="Calibri" w:cs="Calibri"/>
          <w:b/>
          <w:i/>
        </w:rPr>
        <w:t>Κινηματογραφικές Υπηρεσίες και υπηρεσίες βιντεοταινιών</w:t>
      </w:r>
      <w:r w:rsidRPr="00E06C42">
        <w:rPr>
          <w:rFonts w:ascii="Calibri" w:eastAsia="Calibri" w:hAnsi="Calibri" w:cs="Calibri"/>
          <w:b/>
        </w:rPr>
        <w:t xml:space="preserve"> </w:t>
      </w:r>
    </w:p>
    <w:p w:rsidR="001823E2" w:rsidRDefault="001823E2" w:rsidP="00BA3EBE">
      <w:pPr>
        <w:jc w:val="both"/>
        <w:rPr>
          <w:rFonts w:ascii="Calibri" w:hAnsi="Calibri"/>
        </w:rPr>
      </w:pPr>
    </w:p>
    <w:p w:rsidR="00167FA3" w:rsidRPr="00BA3EBE" w:rsidRDefault="00167FA3" w:rsidP="00BA3EBE">
      <w:pPr>
        <w:jc w:val="both"/>
        <w:rPr>
          <w:rFonts w:ascii="Arial" w:hAnsi="Arial" w:cs="Arial"/>
          <w:sz w:val="18"/>
          <w:szCs w:val="18"/>
        </w:rPr>
      </w:pPr>
      <w:r w:rsidRPr="00BA3EBE">
        <w:rPr>
          <w:rFonts w:ascii="Calibri" w:hAnsi="Calibri"/>
        </w:rPr>
        <w:t>Το Επιμελητήριο Αχαΐας Ν.Π.Δ.Δ. για τις ανάγκες υλοποίησης του έργου με ακρωνύμιο «</w:t>
      </w:r>
      <w:r w:rsidR="00355635" w:rsidRPr="00BA3EBE">
        <w:rPr>
          <w:rFonts w:ascii="Calibri" w:hAnsi="Calibri"/>
          <w:b/>
          <w:lang w:val="en-US"/>
        </w:rPr>
        <w:t>SPARC</w:t>
      </w:r>
      <w:r w:rsidRPr="00BA3EBE">
        <w:rPr>
          <w:rFonts w:ascii="Calibri" w:hAnsi="Calibri"/>
          <w:b/>
        </w:rPr>
        <w:t>»</w:t>
      </w:r>
      <w:r w:rsidRPr="00BA3EBE">
        <w:rPr>
          <w:rFonts w:ascii="Calibri" w:hAnsi="Calibri"/>
        </w:rPr>
        <w:t xml:space="preserve"> και τίτλο </w:t>
      </w:r>
      <w:r w:rsidRPr="00BA3EBE">
        <w:rPr>
          <w:rFonts w:ascii="Calibri" w:hAnsi="Calibri"/>
          <w:b/>
        </w:rPr>
        <w:t>«</w:t>
      </w:r>
      <w:r w:rsidR="00355635" w:rsidRPr="00BA3EBE">
        <w:rPr>
          <w:rFonts w:cs="Arial"/>
          <w:b/>
          <w:szCs w:val="24"/>
          <w:lang w:val="en-US"/>
        </w:rPr>
        <w:t>Creativity</w:t>
      </w:r>
      <w:r w:rsidR="00355635" w:rsidRPr="00BA3EBE">
        <w:rPr>
          <w:rFonts w:cs="Arial"/>
          <w:b/>
          <w:szCs w:val="24"/>
        </w:rPr>
        <w:t xml:space="preserve"> </w:t>
      </w:r>
      <w:r w:rsidR="00355635" w:rsidRPr="00BA3EBE">
        <w:rPr>
          <w:rFonts w:cs="Arial"/>
          <w:b/>
          <w:szCs w:val="24"/>
          <w:lang w:val="en-US"/>
        </w:rPr>
        <w:t>Hubs</w:t>
      </w:r>
      <w:r w:rsidR="00355635" w:rsidRPr="00BA3EBE">
        <w:rPr>
          <w:rFonts w:cs="Arial"/>
          <w:b/>
          <w:szCs w:val="24"/>
        </w:rPr>
        <w:t xml:space="preserve"> </w:t>
      </w:r>
      <w:r w:rsidR="00355635" w:rsidRPr="00BA3EBE">
        <w:rPr>
          <w:rFonts w:cs="Arial"/>
          <w:b/>
          <w:szCs w:val="24"/>
          <w:lang w:val="en-US"/>
        </w:rPr>
        <w:t>for</w:t>
      </w:r>
      <w:r w:rsidR="00355635" w:rsidRPr="00BA3EBE">
        <w:rPr>
          <w:rFonts w:cs="Arial"/>
          <w:b/>
          <w:szCs w:val="24"/>
        </w:rPr>
        <w:t xml:space="preserve"> </w:t>
      </w:r>
      <w:r w:rsidR="00355635" w:rsidRPr="00BA3EBE">
        <w:rPr>
          <w:rFonts w:cs="Arial"/>
          <w:b/>
          <w:szCs w:val="24"/>
          <w:lang w:val="en-US"/>
        </w:rPr>
        <w:t>Sustainable</w:t>
      </w:r>
      <w:r w:rsidR="00355635" w:rsidRPr="00BA3EBE">
        <w:rPr>
          <w:rFonts w:cs="Arial"/>
          <w:b/>
          <w:szCs w:val="24"/>
        </w:rPr>
        <w:t xml:space="preserve"> </w:t>
      </w:r>
      <w:proofErr w:type="spellStart"/>
      <w:r w:rsidR="00355635" w:rsidRPr="00BA3EBE">
        <w:rPr>
          <w:rFonts w:cs="Arial"/>
          <w:b/>
          <w:szCs w:val="24"/>
          <w:lang w:val="en-US"/>
        </w:rPr>
        <w:t>DeveloPment</w:t>
      </w:r>
      <w:proofErr w:type="spellEnd"/>
      <w:r w:rsidR="00355635" w:rsidRPr="00BA3EBE">
        <w:rPr>
          <w:rFonts w:cs="Arial"/>
          <w:b/>
          <w:szCs w:val="24"/>
        </w:rPr>
        <w:t xml:space="preserve"> </w:t>
      </w:r>
      <w:r w:rsidR="00355635" w:rsidRPr="00BA3EBE">
        <w:rPr>
          <w:rFonts w:cs="Arial"/>
          <w:b/>
          <w:szCs w:val="24"/>
          <w:lang w:val="en-US"/>
        </w:rPr>
        <w:t>through</w:t>
      </w:r>
      <w:r w:rsidR="00355635" w:rsidRPr="00BA3EBE">
        <w:rPr>
          <w:rFonts w:cs="Arial"/>
          <w:b/>
          <w:szCs w:val="24"/>
        </w:rPr>
        <w:t xml:space="preserve"> </w:t>
      </w:r>
      <w:r w:rsidR="00355635" w:rsidRPr="00BA3EBE">
        <w:rPr>
          <w:rFonts w:cs="Arial"/>
          <w:b/>
          <w:szCs w:val="24"/>
          <w:lang w:val="en-US"/>
        </w:rPr>
        <w:t>the</w:t>
      </w:r>
      <w:r w:rsidR="00355635" w:rsidRPr="00BA3EBE">
        <w:rPr>
          <w:rFonts w:cs="Arial"/>
          <w:b/>
          <w:szCs w:val="24"/>
        </w:rPr>
        <w:t xml:space="preserve"> </w:t>
      </w:r>
      <w:proofErr w:type="spellStart"/>
      <w:r w:rsidR="00355635" w:rsidRPr="00BA3EBE">
        <w:rPr>
          <w:rFonts w:cs="Arial"/>
          <w:b/>
          <w:szCs w:val="24"/>
          <w:lang w:val="en-US"/>
        </w:rPr>
        <w:t>VAloRization</w:t>
      </w:r>
      <w:proofErr w:type="spellEnd"/>
      <w:r w:rsidR="00355635" w:rsidRPr="00BA3EBE">
        <w:rPr>
          <w:rFonts w:cs="Arial"/>
          <w:b/>
          <w:szCs w:val="24"/>
        </w:rPr>
        <w:t xml:space="preserve"> </w:t>
      </w:r>
      <w:r w:rsidR="00355635" w:rsidRPr="00BA3EBE">
        <w:rPr>
          <w:rFonts w:cs="Arial"/>
          <w:b/>
          <w:szCs w:val="24"/>
          <w:lang w:val="en-US"/>
        </w:rPr>
        <w:t>of</w:t>
      </w:r>
      <w:r w:rsidR="00355635" w:rsidRPr="00BA3EBE">
        <w:rPr>
          <w:rFonts w:cs="Arial"/>
          <w:b/>
          <w:szCs w:val="24"/>
        </w:rPr>
        <w:t xml:space="preserve"> </w:t>
      </w:r>
      <w:r w:rsidR="00355635" w:rsidRPr="00BA3EBE">
        <w:rPr>
          <w:rFonts w:cs="Arial"/>
          <w:b/>
          <w:szCs w:val="24"/>
          <w:lang w:val="en-US"/>
        </w:rPr>
        <w:t>Cultural</w:t>
      </w:r>
      <w:r w:rsidR="00355635" w:rsidRPr="00BA3EBE">
        <w:rPr>
          <w:rFonts w:cs="Arial"/>
          <w:b/>
          <w:szCs w:val="24"/>
        </w:rPr>
        <w:t xml:space="preserve"> </w:t>
      </w:r>
      <w:r w:rsidR="00355635" w:rsidRPr="00BA3EBE">
        <w:rPr>
          <w:rFonts w:cs="Arial"/>
          <w:b/>
          <w:szCs w:val="24"/>
          <w:lang w:val="en-US"/>
        </w:rPr>
        <w:t>Heritage</w:t>
      </w:r>
      <w:r w:rsidR="00355635" w:rsidRPr="00BA3EBE">
        <w:rPr>
          <w:rFonts w:cs="Arial"/>
          <w:b/>
          <w:szCs w:val="24"/>
        </w:rPr>
        <w:t xml:space="preserve"> </w:t>
      </w:r>
      <w:r w:rsidR="00355635" w:rsidRPr="00BA3EBE">
        <w:rPr>
          <w:rFonts w:cs="Arial"/>
          <w:b/>
          <w:szCs w:val="24"/>
          <w:lang w:val="en-US"/>
        </w:rPr>
        <w:lastRenderedPageBreak/>
        <w:t>Assets</w:t>
      </w:r>
      <w:r w:rsidRPr="00BA3EBE">
        <w:rPr>
          <w:rFonts w:ascii="Calibri" w:hAnsi="Calibri"/>
          <w:b/>
        </w:rPr>
        <w:t>»</w:t>
      </w:r>
      <w:r w:rsidRPr="00BA3EBE">
        <w:rPr>
          <w:rFonts w:ascii="Calibri" w:hAnsi="Calibri"/>
        </w:rPr>
        <w:t xml:space="preserve"> το οποίο έχει ενταχθεί στο Επιχειρησιακό Πρόγραμμα «</w:t>
      </w:r>
      <w:r w:rsidRPr="00BA3EBE">
        <w:rPr>
          <w:lang w:val="en-US"/>
        </w:rPr>
        <w:t>Interreg</w:t>
      </w:r>
      <w:r w:rsidRPr="007D69E7">
        <w:t xml:space="preserve"> </w:t>
      </w:r>
      <w:r w:rsidRPr="00BA3EBE">
        <w:rPr>
          <w:lang w:val="en-US"/>
        </w:rPr>
        <w:t>V</w:t>
      </w:r>
      <w:r w:rsidRPr="00A53213">
        <w:t>-</w:t>
      </w:r>
      <w:r w:rsidRPr="00BA3EBE">
        <w:rPr>
          <w:lang w:val="en-US"/>
        </w:rPr>
        <w:t>A</w:t>
      </w:r>
      <w:r w:rsidRPr="00A53213">
        <w:t xml:space="preserve"> </w:t>
      </w:r>
      <w:r>
        <w:t>Ελλάδα</w:t>
      </w:r>
      <w:r w:rsidRPr="007D69E7">
        <w:t xml:space="preserve"> – </w:t>
      </w:r>
      <w:r>
        <w:t>Ιταλία</w:t>
      </w:r>
      <w:r w:rsidRPr="00BA3EBE">
        <w:rPr>
          <w:rFonts w:ascii="Calibri" w:hAnsi="Calibri"/>
        </w:rPr>
        <w:t xml:space="preserve">» και έχει λάβει κωδικό </w:t>
      </w:r>
      <w:r w:rsidR="00BA3EBE" w:rsidRPr="00BA3EBE">
        <w:rPr>
          <w:rFonts w:ascii="Calibri" w:hAnsi="Calibri"/>
        </w:rPr>
        <w:t>5003273</w:t>
      </w:r>
      <w:r w:rsidRPr="00BA3EBE">
        <w:rPr>
          <w:rFonts w:ascii="Calibri" w:hAnsi="Calibri"/>
        </w:rPr>
        <w:t xml:space="preserve"> προτίθεται να υλοποιήσει τις κάτωθι δράσεις: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3405"/>
        <w:gridCol w:w="1917"/>
        <w:gridCol w:w="1917"/>
      </w:tblGrid>
      <w:tr w:rsidR="00B65647" w:rsidRPr="00647A99" w:rsidTr="00EB27F7">
        <w:trPr>
          <w:tblHeader/>
        </w:trPr>
        <w:tc>
          <w:tcPr>
            <w:tcW w:w="1103" w:type="pct"/>
            <w:shd w:val="clear" w:color="auto" w:fill="auto"/>
            <w:vAlign w:val="center"/>
          </w:tcPr>
          <w:p w:rsidR="00B65647" w:rsidRPr="00647A99" w:rsidRDefault="00B65647" w:rsidP="00EB27F7">
            <w:pPr>
              <w:spacing w:before="80" w:after="80" w:line="240" w:lineRule="auto"/>
              <w:jc w:val="center"/>
              <w:rPr>
                <w:rFonts w:eastAsia="Times New Roman" w:cstheme="minorHAnsi"/>
                <w:b/>
              </w:rPr>
            </w:pPr>
            <w:r w:rsidRPr="00647A99">
              <w:rPr>
                <w:rFonts w:eastAsia="Times New Roman" w:cstheme="minorHAnsi"/>
                <w:b/>
              </w:rPr>
              <w:t>Αριθμός Παραδοτέου</w:t>
            </w:r>
          </w:p>
        </w:tc>
        <w:tc>
          <w:tcPr>
            <w:tcW w:w="1833" w:type="pct"/>
            <w:shd w:val="clear" w:color="auto" w:fill="auto"/>
            <w:vAlign w:val="center"/>
          </w:tcPr>
          <w:p w:rsidR="00B65647" w:rsidRPr="00D222F1" w:rsidRDefault="00B65647" w:rsidP="00772938">
            <w:pPr>
              <w:spacing w:before="80" w:after="80" w:line="240" w:lineRule="auto"/>
              <w:jc w:val="center"/>
              <w:rPr>
                <w:rFonts w:cstheme="minorHAnsi"/>
                <w:b/>
                <w:lang w:val="en-US"/>
              </w:rPr>
            </w:pPr>
            <w:r w:rsidRPr="00647A99">
              <w:rPr>
                <w:rFonts w:cstheme="minorHAnsi"/>
                <w:b/>
              </w:rPr>
              <w:t xml:space="preserve">Σχετιζόμενα Παραδοτέα έργου </w:t>
            </w:r>
            <w:r w:rsidR="00772938">
              <w:rPr>
                <w:rFonts w:cstheme="minorHAnsi"/>
                <w:b/>
                <w:lang w:val="en-US"/>
              </w:rPr>
              <w:t>SPARC</w:t>
            </w:r>
          </w:p>
        </w:tc>
        <w:tc>
          <w:tcPr>
            <w:tcW w:w="1032" w:type="pct"/>
            <w:vAlign w:val="center"/>
          </w:tcPr>
          <w:p w:rsidR="00B65647" w:rsidRPr="00647A99" w:rsidRDefault="00B65647" w:rsidP="00EB27F7">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B65647" w:rsidRPr="00647A99" w:rsidRDefault="00B65647" w:rsidP="00EB27F7">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B65647" w:rsidRPr="00647A99" w:rsidTr="00984CAF">
        <w:trPr>
          <w:trHeight w:val="3396"/>
        </w:trPr>
        <w:tc>
          <w:tcPr>
            <w:tcW w:w="1103" w:type="pct"/>
            <w:shd w:val="clear" w:color="auto" w:fill="auto"/>
          </w:tcPr>
          <w:p w:rsidR="00B65647" w:rsidRPr="00243558" w:rsidRDefault="004B139F" w:rsidP="00243558">
            <w:pPr>
              <w:autoSpaceDE w:val="0"/>
              <w:autoSpaceDN w:val="0"/>
              <w:adjustRightInd w:val="0"/>
              <w:spacing w:before="80" w:after="80" w:line="240" w:lineRule="auto"/>
              <w:rPr>
                <w:rFonts w:cstheme="minorHAnsi"/>
                <w:b/>
                <w:lang w:val="en-US"/>
              </w:rPr>
            </w:pPr>
            <w:r>
              <w:rPr>
                <w:rFonts w:cstheme="minorHAnsi"/>
                <w:b/>
                <w:lang w:val="en-US"/>
              </w:rPr>
              <w:t>D.4.3.</w:t>
            </w:r>
            <w:r w:rsidR="00243558">
              <w:rPr>
                <w:rFonts w:cstheme="minorHAnsi"/>
                <w:b/>
                <w:lang w:val="en-US"/>
              </w:rPr>
              <w:t xml:space="preserve"> </w:t>
            </w:r>
            <w:r w:rsidR="00243558" w:rsidRPr="00151B6C">
              <w:rPr>
                <w:b/>
                <w:lang w:val="en-US"/>
              </w:rPr>
              <w:t xml:space="preserve">«Cross </w:t>
            </w:r>
            <w:proofErr w:type="spellStart"/>
            <w:r w:rsidR="00243558" w:rsidRPr="00151B6C">
              <w:rPr>
                <w:b/>
                <w:lang w:val="en-US"/>
              </w:rPr>
              <w:t>f</w:t>
            </w:r>
            <w:r w:rsidR="00243558">
              <w:rPr>
                <w:b/>
                <w:lang w:val="en-US"/>
              </w:rPr>
              <w:t>ertilisation</w:t>
            </w:r>
            <w:proofErr w:type="spellEnd"/>
            <w:r w:rsidR="00243558">
              <w:rPr>
                <w:b/>
                <w:lang w:val="en-US"/>
              </w:rPr>
              <w:t xml:space="preserve"> with film industry</w:t>
            </w:r>
            <w:r w:rsidR="00243558" w:rsidRPr="00151B6C">
              <w:rPr>
                <w:b/>
                <w:lang w:val="en-US"/>
              </w:rPr>
              <w:t>»</w:t>
            </w:r>
          </w:p>
        </w:tc>
        <w:tc>
          <w:tcPr>
            <w:tcW w:w="1833" w:type="pct"/>
            <w:shd w:val="clear" w:color="auto" w:fill="auto"/>
          </w:tcPr>
          <w:p w:rsidR="004B139F" w:rsidRPr="00243558" w:rsidRDefault="00243558" w:rsidP="004B139F">
            <w:pPr>
              <w:jc w:val="both"/>
              <w:rPr>
                <w:rFonts w:ascii="Arial" w:hAnsi="Arial" w:cs="Arial"/>
                <w:sz w:val="18"/>
                <w:szCs w:val="18"/>
                <w:lang w:val="en-US"/>
              </w:rPr>
            </w:pPr>
            <w:r>
              <w:rPr>
                <w:b/>
                <w:i/>
                <w:lang w:val="en-US"/>
              </w:rPr>
              <w:t>D.4.3.4</w:t>
            </w:r>
            <w:r w:rsidR="00C34BD4">
              <w:rPr>
                <w:b/>
                <w:i/>
                <w:lang w:val="en-US"/>
              </w:rPr>
              <w:t xml:space="preserve"> </w:t>
            </w:r>
            <w:r w:rsidR="004B139F" w:rsidRPr="00BA3EBE">
              <w:rPr>
                <w:b/>
                <w:i/>
                <w:lang w:val="en-US"/>
              </w:rPr>
              <w:t>Production</w:t>
            </w:r>
            <w:r w:rsidR="004B139F" w:rsidRPr="00243558">
              <w:rPr>
                <w:b/>
                <w:i/>
                <w:lang w:val="en-US"/>
              </w:rPr>
              <w:t xml:space="preserve"> </w:t>
            </w:r>
            <w:r w:rsidR="004B139F" w:rsidRPr="00BA3EBE">
              <w:rPr>
                <w:b/>
                <w:i/>
                <w:lang w:val="en-US"/>
              </w:rPr>
              <w:t>of</w:t>
            </w:r>
            <w:r w:rsidR="004B139F" w:rsidRPr="00243558">
              <w:rPr>
                <w:b/>
                <w:i/>
                <w:lang w:val="en-US"/>
              </w:rPr>
              <w:t xml:space="preserve"> </w:t>
            </w:r>
            <w:r w:rsidR="004B139F" w:rsidRPr="00BA3EBE">
              <w:rPr>
                <w:b/>
                <w:i/>
                <w:lang w:val="en-US"/>
              </w:rPr>
              <w:t>one</w:t>
            </w:r>
            <w:r w:rsidR="004B139F" w:rsidRPr="00243558">
              <w:rPr>
                <w:b/>
                <w:i/>
                <w:lang w:val="en-US"/>
              </w:rPr>
              <w:t xml:space="preserve"> </w:t>
            </w:r>
            <w:r w:rsidR="004B139F" w:rsidRPr="00BA3EBE">
              <w:rPr>
                <w:b/>
                <w:i/>
                <w:lang w:val="en-US"/>
              </w:rPr>
              <w:t>Documentary</w:t>
            </w:r>
            <w:r w:rsidR="004B139F" w:rsidRPr="00243558">
              <w:rPr>
                <w:b/>
                <w:i/>
                <w:lang w:val="en-US"/>
              </w:rPr>
              <w:t xml:space="preserve"> </w:t>
            </w:r>
            <w:r w:rsidR="004B139F" w:rsidRPr="00BA3EBE">
              <w:rPr>
                <w:b/>
                <w:i/>
                <w:lang w:val="en-US"/>
              </w:rPr>
              <w:t>for</w:t>
            </w:r>
            <w:r w:rsidR="004B139F" w:rsidRPr="00243558">
              <w:rPr>
                <w:b/>
                <w:i/>
                <w:lang w:val="en-US"/>
              </w:rPr>
              <w:t xml:space="preserve"> </w:t>
            </w:r>
            <w:r w:rsidR="004B139F" w:rsidRPr="00BA3EBE">
              <w:rPr>
                <w:b/>
                <w:i/>
                <w:lang w:val="en-US"/>
              </w:rPr>
              <w:t>the</w:t>
            </w:r>
            <w:r w:rsidR="004B139F" w:rsidRPr="00243558">
              <w:rPr>
                <w:b/>
                <w:i/>
                <w:lang w:val="en-US"/>
              </w:rPr>
              <w:t xml:space="preserve"> </w:t>
            </w:r>
            <w:r w:rsidR="004B139F" w:rsidRPr="00BA3EBE">
              <w:rPr>
                <w:b/>
                <w:i/>
                <w:lang w:val="en-US"/>
              </w:rPr>
              <w:t>products</w:t>
            </w:r>
            <w:r w:rsidR="004B139F" w:rsidRPr="00243558">
              <w:rPr>
                <w:b/>
                <w:i/>
                <w:lang w:val="en-US"/>
              </w:rPr>
              <w:t xml:space="preserve"> / </w:t>
            </w:r>
            <w:r w:rsidR="004B139F" w:rsidRPr="00BA3EBE">
              <w:rPr>
                <w:b/>
                <w:i/>
                <w:lang w:val="en-US"/>
              </w:rPr>
              <w:t>services</w:t>
            </w:r>
            <w:r w:rsidR="004B139F" w:rsidRPr="00243558">
              <w:rPr>
                <w:b/>
                <w:i/>
                <w:lang w:val="en-US"/>
              </w:rPr>
              <w:t xml:space="preserve"> </w:t>
            </w:r>
            <w:r w:rsidR="004B139F" w:rsidRPr="00BA3EBE">
              <w:rPr>
                <w:b/>
                <w:i/>
                <w:lang w:val="en-US"/>
              </w:rPr>
              <w:t>of</w:t>
            </w:r>
            <w:r w:rsidR="004B139F" w:rsidRPr="00243558">
              <w:rPr>
                <w:b/>
                <w:i/>
                <w:lang w:val="en-US"/>
              </w:rPr>
              <w:t xml:space="preserve"> </w:t>
            </w:r>
            <w:r w:rsidR="004B139F" w:rsidRPr="00BA3EBE">
              <w:rPr>
                <w:b/>
                <w:i/>
                <w:lang w:val="en-US"/>
              </w:rPr>
              <w:t>Patras</w:t>
            </w:r>
            <w:r w:rsidR="004B139F" w:rsidRPr="00243558">
              <w:rPr>
                <w:b/>
                <w:i/>
                <w:lang w:val="en-US"/>
              </w:rPr>
              <w:t xml:space="preserve"> </w:t>
            </w:r>
            <w:r w:rsidR="004B139F" w:rsidRPr="00BA3EBE">
              <w:rPr>
                <w:b/>
                <w:i/>
                <w:lang w:val="en-US"/>
              </w:rPr>
              <w:t>Carnival</w:t>
            </w:r>
            <w:r w:rsidR="004B139F" w:rsidRPr="00243558">
              <w:rPr>
                <w:b/>
                <w:i/>
                <w:lang w:val="en-US"/>
              </w:rPr>
              <w:t xml:space="preserve"> </w:t>
            </w:r>
            <w:r w:rsidR="004B139F" w:rsidRPr="00BA3EBE">
              <w:rPr>
                <w:b/>
                <w:i/>
                <w:lang w:val="en-US"/>
              </w:rPr>
              <w:t>taking</w:t>
            </w:r>
            <w:r w:rsidR="004B139F" w:rsidRPr="00243558">
              <w:rPr>
                <w:b/>
                <w:i/>
                <w:lang w:val="en-US"/>
              </w:rPr>
              <w:t xml:space="preserve"> </w:t>
            </w:r>
            <w:r w:rsidR="004B139F" w:rsidRPr="00BA3EBE">
              <w:rPr>
                <w:b/>
                <w:i/>
                <w:lang w:val="en-US"/>
              </w:rPr>
              <w:t>advantage</w:t>
            </w:r>
            <w:r w:rsidR="004B139F" w:rsidRPr="00243558">
              <w:rPr>
                <w:b/>
                <w:i/>
                <w:lang w:val="en-US"/>
              </w:rPr>
              <w:t xml:space="preserve"> </w:t>
            </w:r>
            <w:r w:rsidR="004B139F" w:rsidRPr="00BA3EBE">
              <w:rPr>
                <w:b/>
                <w:i/>
                <w:lang w:val="en-US"/>
              </w:rPr>
              <w:t>of</w:t>
            </w:r>
            <w:r w:rsidR="004B139F" w:rsidRPr="00243558">
              <w:rPr>
                <w:b/>
                <w:i/>
                <w:lang w:val="en-US"/>
              </w:rPr>
              <w:t xml:space="preserve"> </w:t>
            </w:r>
            <w:r w:rsidR="004B139F" w:rsidRPr="00BA3EBE">
              <w:rPr>
                <w:b/>
                <w:i/>
                <w:lang w:val="en-US"/>
              </w:rPr>
              <w:t>the</w:t>
            </w:r>
            <w:r w:rsidR="004B139F" w:rsidRPr="00243558">
              <w:rPr>
                <w:b/>
                <w:i/>
                <w:lang w:val="en-US"/>
              </w:rPr>
              <w:t xml:space="preserve"> </w:t>
            </w:r>
            <w:r w:rsidR="004B139F" w:rsidRPr="00BA3EBE">
              <w:rPr>
                <w:b/>
                <w:i/>
                <w:lang w:val="en-US"/>
              </w:rPr>
              <w:t>produced</w:t>
            </w:r>
            <w:r w:rsidR="004B139F" w:rsidRPr="00243558">
              <w:rPr>
                <w:b/>
                <w:i/>
                <w:lang w:val="en-US"/>
              </w:rPr>
              <w:t xml:space="preserve"> </w:t>
            </w:r>
            <w:r w:rsidR="004B139F" w:rsidRPr="00BA3EBE">
              <w:rPr>
                <w:b/>
                <w:i/>
                <w:lang w:val="en-US"/>
              </w:rPr>
              <w:t>content</w:t>
            </w:r>
            <w:r w:rsidR="004B139F" w:rsidRPr="00243558">
              <w:rPr>
                <w:b/>
                <w:i/>
                <w:lang w:val="en-US"/>
              </w:rPr>
              <w:t xml:space="preserve"> </w:t>
            </w:r>
            <w:r w:rsidR="004B139F" w:rsidRPr="00BA3EBE">
              <w:rPr>
                <w:b/>
                <w:i/>
                <w:lang w:val="en-US"/>
              </w:rPr>
              <w:t>and</w:t>
            </w:r>
            <w:r w:rsidR="004B139F" w:rsidRPr="00243558">
              <w:rPr>
                <w:b/>
                <w:i/>
                <w:lang w:val="en-US"/>
              </w:rPr>
              <w:t xml:space="preserve"> </w:t>
            </w:r>
            <w:r w:rsidR="004B139F" w:rsidRPr="00BA3EBE">
              <w:rPr>
                <w:b/>
                <w:i/>
                <w:lang w:val="en-US"/>
              </w:rPr>
              <w:t>services</w:t>
            </w:r>
            <w:r w:rsidR="004B139F" w:rsidRPr="00243558">
              <w:rPr>
                <w:b/>
                <w:i/>
                <w:lang w:val="en-US"/>
              </w:rPr>
              <w:t xml:space="preserve"> </w:t>
            </w:r>
            <w:r w:rsidR="004B139F" w:rsidRPr="00BA3EBE">
              <w:rPr>
                <w:b/>
                <w:i/>
                <w:lang w:val="en-US"/>
              </w:rPr>
              <w:t>of</w:t>
            </w:r>
            <w:r w:rsidR="004B139F" w:rsidRPr="00243558">
              <w:rPr>
                <w:b/>
                <w:i/>
                <w:lang w:val="en-US"/>
              </w:rPr>
              <w:t xml:space="preserve"> </w:t>
            </w:r>
            <w:r w:rsidR="004B139F" w:rsidRPr="00BA3EBE">
              <w:rPr>
                <w:b/>
                <w:i/>
                <w:lang w:val="en-US"/>
              </w:rPr>
              <w:t>the</w:t>
            </w:r>
            <w:r w:rsidR="004B139F" w:rsidRPr="00243558">
              <w:rPr>
                <w:b/>
                <w:i/>
                <w:lang w:val="en-US"/>
              </w:rPr>
              <w:t xml:space="preserve"> </w:t>
            </w:r>
            <w:r w:rsidR="004B139F" w:rsidRPr="00BA3EBE">
              <w:rPr>
                <w:b/>
                <w:i/>
                <w:lang w:val="en-US"/>
              </w:rPr>
              <w:t>projec</w:t>
            </w:r>
            <w:r w:rsidR="004B139F" w:rsidRPr="00BF135E">
              <w:rPr>
                <w:lang w:val="en-US"/>
              </w:rPr>
              <w:t>t</w:t>
            </w:r>
            <w:r w:rsidR="004B139F" w:rsidRPr="00243558">
              <w:rPr>
                <w:lang w:val="en-US"/>
              </w:rPr>
              <w:t xml:space="preserve">/ </w:t>
            </w:r>
            <w:r w:rsidR="004B139F">
              <w:t>Παραγωγή</w:t>
            </w:r>
            <w:r w:rsidR="004B139F" w:rsidRPr="00243558">
              <w:rPr>
                <w:lang w:val="en-US"/>
              </w:rPr>
              <w:t xml:space="preserve"> </w:t>
            </w:r>
            <w:r w:rsidR="004B139F">
              <w:t>ενός</w:t>
            </w:r>
            <w:r w:rsidR="004B139F" w:rsidRPr="00243558">
              <w:rPr>
                <w:lang w:val="en-US"/>
              </w:rPr>
              <w:t xml:space="preserve"> </w:t>
            </w:r>
            <w:r w:rsidR="004B139F">
              <w:t>ντοκιμαντέρ</w:t>
            </w:r>
            <w:r w:rsidR="004B139F" w:rsidRPr="00243558">
              <w:rPr>
                <w:lang w:val="en-US"/>
              </w:rPr>
              <w:t xml:space="preserve"> </w:t>
            </w:r>
            <w:r w:rsidR="004B139F">
              <w:t>για</w:t>
            </w:r>
            <w:r w:rsidR="004B139F" w:rsidRPr="00243558">
              <w:rPr>
                <w:lang w:val="en-US"/>
              </w:rPr>
              <w:t xml:space="preserve"> </w:t>
            </w:r>
            <w:r w:rsidR="004B139F">
              <w:t>τα</w:t>
            </w:r>
            <w:r w:rsidR="004B139F" w:rsidRPr="00243558">
              <w:rPr>
                <w:lang w:val="en-US"/>
              </w:rPr>
              <w:t xml:space="preserve"> </w:t>
            </w:r>
            <w:r w:rsidR="004B139F">
              <w:t>προϊόντα</w:t>
            </w:r>
            <w:r w:rsidR="004B139F" w:rsidRPr="00243558">
              <w:rPr>
                <w:lang w:val="en-US"/>
              </w:rPr>
              <w:t xml:space="preserve"> </w:t>
            </w:r>
            <w:r w:rsidR="004B139F">
              <w:t>και</w:t>
            </w:r>
            <w:r w:rsidR="004B139F" w:rsidRPr="00243558">
              <w:rPr>
                <w:lang w:val="en-US"/>
              </w:rPr>
              <w:t xml:space="preserve"> </w:t>
            </w:r>
            <w:r w:rsidR="004B139F">
              <w:t>τις</w:t>
            </w:r>
            <w:r w:rsidR="004B139F" w:rsidRPr="00243558">
              <w:rPr>
                <w:lang w:val="en-US"/>
              </w:rPr>
              <w:t xml:space="preserve"> </w:t>
            </w:r>
            <w:r w:rsidR="004B139F">
              <w:t>υπηρεσίες</w:t>
            </w:r>
            <w:r w:rsidR="004B139F" w:rsidRPr="00243558">
              <w:rPr>
                <w:lang w:val="en-US"/>
              </w:rPr>
              <w:t xml:space="preserve"> </w:t>
            </w:r>
            <w:r w:rsidR="004B139F">
              <w:t>του</w:t>
            </w:r>
            <w:r w:rsidR="004B139F" w:rsidRPr="00243558">
              <w:rPr>
                <w:lang w:val="en-US"/>
              </w:rPr>
              <w:t xml:space="preserve"> </w:t>
            </w:r>
            <w:r w:rsidR="004B139F">
              <w:t>Καρναβαλιού</w:t>
            </w:r>
            <w:r w:rsidR="004B139F" w:rsidRPr="00243558">
              <w:rPr>
                <w:lang w:val="en-US"/>
              </w:rPr>
              <w:t xml:space="preserve"> </w:t>
            </w:r>
            <w:r w:rsidR="004B139F">
              <w:t>της</w:t>
            </w:r>
            <w:r w:rsidR="004B139F" w:rsidRPr="00243558">
              <w:rPr>
                <w:lang w:val="en-US"/>
              </w:rPr>
              <w:t xml:space="preserve"> </w:t>
            </w:r>
            <w:r w:rsidR="004B139F">
              <w:t>Πάτρας</w:t>
            </w:r>
            <w:r w:rsidR="004B139F" w:rsidRPr="00243558">
              <w:rPr>
                <w:lang w:val="en-US"/>
              </w:rPr>
              <w:t xml:space="preserve">, </w:t>
            </w:r>
            <w:r w:rsidR="004B139F">
              <w:t>με</w:t>
            </w:r>
            <w:r w:rsidR="004B139F" w:rsidRPr="00243558">
              <w:rPr>
                <w:lang w:val="en-US"/>
              </w:rPr>
              <w:t xml:space="preserve"> </w:t>
            </w:r>
            <w:r w:rsidR="00D570AA">
              <w:t>βάση</w:t>
            </w:r>
            <w:r w:rsidR="00D570AA" w:rsidRPr="00243558">
              <w:rPr>
                <w:lang w:val="en-US"/>
              </w:rPr>
              <w:t xml:space="preserve"> </w:t>
            </w:r>
            <w:r w:rsidR="004B139F">
              <w:t>το</w:t>
            </w:r>
            <w:r w:rsidR="004B139F" w:rsidRPr="00243558">
              <w:rPr>
                <w:lang w:val="en-US"/>
              </w:rPr>
              <w:t xml:space="preserve"> </w:t>
            </w:r>
            <w:r w:rsidR="004B139F">
              <w:t>παραγόμενο</w:t>
            </w:r>
            <w:r w:rsidR="004B139F" w:rsidRPr="00243558">
              <w:rPr>
                <w:lang w:val="en-US"/>
              </w:rPr>
              <w:t xml:space="preserve"> </w:t>
            </w:r>
            <w:r w:rsidR="004B139F">
              <w:t>προϊόν</w:t>
            </w:r>
            <w:r w:rsidR="004B139F" w:rsidRPr="00243558">
              <w:rPr>
                <w:lang w:val="en-US"/>
              </w:rPr>
              <w:t xml:space="preserve"> </w:t>
            </w:r>
            <w:r w:rsidR="004B139F">
              <w:t>και</w:t>
            </w:r>
            <w:r w:rsidR="004B139F" w:rsidRPr="00243558">
              <w:rPr>
                <w:lang w:val="en-US"/>
              </w:rPr>
              <w:t xml:space="preserve"> </w:t>
            </w:r>
            <w:r w:rsidR="00D570AA">
              <w:t>τις</w:t>
            </w:r>
            <w:r w:rsidR="00036445" w:rsidRPr="00036445">
              <w:rPr>
                <w:lang w:val="en-US"/>
              </w:rPr>
              <w:t xml:space="preserve"> </w:t>
            </w:r>
            <w:r w:rsidR="004B139F">
              <w:t>υπηρεσίες</w:t>
            </w:r>
            <w:r w:rsidR="004B139F" w:rsidRPr="00243558">
              <w:rPr>
                <w:lang w:val="en-US"/>
              </w:rPr>
              <w:t xml:space="preserve"> </w:t>
            </w:r>
            <w:r w:rsidR="004B139F">
              <w:t>του</w:t>
            </w:r>
            <w:r w:rsidR="004B139F" w:rsidRPr="00243558">
              <w:rPr>
                <w:lang w:val="en-US"/>
              </w:rPr>
              <w:t xml:space="preserve"> </w:t>
            </w:r>
            <w:r w:rsidR="004B139F">
              <w:t>έργου</w:t>
            </w:r>
            <w:r w:rsidR="004B139F" w:rsidRPr="00243558">
              <w:rPr>
                <w:lang w:val="en-US"/>
              </w:rPr>
              <w:t xml:space="preserve">.) </w:t>
            </w:r>
          </w:p>
          <w:p w:rsidR="00B65647" w:rsidRPr="00243558" w:rsidRDefault="00B65647" w:rsidP="00EB27F7">
            <w:pPr>
              <w:autoSpaceDE w:val="0"/>
              <w:autoSpaceDN w:val="0"/>
              <w:adjustRightInd w:val="0"/>
              <w:spacing w:before="80" w:after="80" w:line="240" w:lineRule="auto"/>
              <w:rPr>
                <w:rFonts w:cstheme="minorHAnsi"/>
                <w:b/>
                <w:lang w:val="en-US"/>
              </w:rPr>
            </w:pPr>
          </w:p>
        </w:tc>
        <w:tc>
          <w:tcPr>
            <w:tcW w:w="1032" w:type="pct"/>
          </w:tcPr>
          <w:p w:rsidR="00B65647" w:rsidRPr="001D0E09" w:rsidRDefault="001D0E09" w:rsidP="00EB27F7">
            <w:pPr>
              <w:autoSpaceDE w:val="0"/>
              <w:autoSpaceDN w:val="0"/>
              <w:adjustRightInd w:val="0"/>
              <w:spacing w:before="80" w:after="80" w:line="240" w:lineRule="auto"/>
              <w:jc w:val="center"/>
              <w:rPr>
                <w:rFonts w:cstheme="minorHAnsi"/>
                <w:b/>
                <w:lang w:val="en-US"/>
              </w:rPr>
            </w:pPr>
            <w:r w:rsidRPr="001D0E09">
              <w:rPr>
                <w:b/>
              </w:rPr>
              <w:t>19.758,06 €</w:t>
            </w:r>
          </w:p>
        </w:tc>
        <w:tc>
          <w:tcPr>
            <w:tcW w:w="1032" w:type="pct"/>
          </w:tcPr>
          <w:p w:rsidR="00B65647" w:rsidRPr="00647A99" w:rsidRDefault="004B139F" w:rsidP="00EB27F7">
            <w:pPr>
              <w:autoSpaceDE w:val="0"/>
              <w:autoSpaceDN w:val="0"/>
              <w:adjustRightInd w:val="0"/>
              <w:spacing w:before="80" w:after="80" w:line="240" w:lineRule="auto"/>
              <w:jc w:val="center"/>
              <w:rPr>
                <w:rFonts w:cstheme="minorHAnsi"/>
                <w:b/>
              </w:rPr>
            </w:pPr>
            <w:r w:rsidRPr="00B97969">
              <w:rPr>
                <w:b/>
              </w:rPr>
              <w:t xml:space="preserve">24.500,00€ </w:t>
            </w:r>
            <w:r w:rsidRPr="00B97969">
              <w:rPr>
                <w:rFonts w:ascii="Calibri" w:eastAsia="Calibri" w:hAnsi="Calibri" w:cs="Calibri"/>
                <w:b/>
                <w:sz w:val="24"/>
                <w:szCs w:val="24"/>
              </w:rPr>
              <w:t>€</w:t>
            </w:r>
          </w:p>
        </w:tc>
      </w:tr>
      <w:tr w:rsidR="00B65647" w:rsidRPr="00647A99" w:rsidTr="00EB27F7">
        <w:tc>
          <w:tcPr>
            <w:tcW w:w="1103" w:type="pct"/>
            <w:shd w:val="clear" w:color="auto" w:fill="auto"/>
          </w:tcPr>
          <w:p w:rsidR="00B65647" w:rsidRPr="00647A99" w:rsidRDefault="00B65647" w:rsidP="00EB27F7">
            <w:pPr>
              <w:autoSpaceDE w:val="0"/>
              <w:autoSpaceDN w:val="0"/>
              <w:adjustRightInd w:val="0"/>
              <w:spacing w:before="80" w:after="80" w:line="240" w:lineRule="auto"/>
              <w:rPr>
                <w:rFonts w:cstheme="minorHAnsi"/>
                <w:b/>
                <w:i/>
              </w:rPr>
            </w:pPr>
            <w:r w:rsidRPr="00647A99">
              <w:rPr>
                <w:rFonts w:cstheme="minorHAnsi"/>
                <w:b/>
                <w:i/>
              </w:rPr>
              <w:t>ΣΥΝΟΛΟ</w:t>
            </w:r>
          </w:p>
        </w:tc>
        <w:tc>
          <w:tcPr>
            <w:tcW w:w="1833" w:type="pct"/>
            <w:shd w:val="clear" w:color="auto" w:fill="auto"/>
          </w:tcPr>
          <w:p w:rsidR="00B65647" w:rsidRPr="00647A99" w:rsidRDefault="00B65647" w:rsidP="00EB27F7">
            <w:pPr>
              <w:autoSpaceDE w:val="0"/>
              <w:autoSpaceDN w:val="0"/>
              <w:adjustRightInd w:val="0"/>
              <w:spacing w:before="80" w:after="80" w:line="240" w:lineRule="auto"/>
              <w:rPr>
                <w:rFonts w:cstheme="minorHAnsi"/>
                <w:b/>
                <w:lang w:val="en-US"/>
              </w:rPr>
            </w:pPr>
          </w:p>
        </w:tc>
        <w:tc>
          <w:tcPr>
            <w:tcW w:w="1032" w:type="pct"/>
          </w:tcPr>
          <w:p w:rsidR="00B65647" w:rsidRPr="00647A99" w:rsidRDefault="00B65647" w:rsidP="00EB27F7">
            <w:pPr>
              <w:autoSpaceDE w:val="0"/>
              <w:autoSpaceDN w:val="0"/>
              <w:adjustRightInd w:val="0"/>
              <w:spacing w:before="80" w:after="80" w:line="240" w:lineRule="auto"/>
              <w:jc w:val="center"/>
              <w:rPr>
                <w:rFonts w:cstheme="minorHAnsi"/>
                <w:b/>
              </w:rPr>
            </w:pPr>
          </w:p>
        </w:tc>
        <w:tc>
          <w:tcPr>
            <w:tcW w:w="1032" w:type="pct"/>
          </w:tcPr>
          <w:p w:rsidR="00B65647" w:rsidRPr="00647A99" w:rsidRDefault="004B139F" w:rsidP="00EB27F7">
            <w:pPr>
              <w:autoSpaceDE w:val="0"/>
              <w:autoSpaceDN w:val="0"/>
              <w:adjustRightInd w:val="0"/>
              <w:spacing w:before="80" w:after="80" w:line="240" w:lineRule="auto"/>
              <w:jc w:val="center"/>
              <w:rPr>
                <w:rFonts w:cstheme="minorHAnsi"/>
                <w:b/>
              </w:rPr>
            </w:pPr>
            <w:r w:rsidRPr="00B97969">
              <w:rPr>
                <w:b/>
              </w:rPr>
              <w:t xml:space="preserve">24.500,00€ </w:t>
            </w:r>
            <w:r w:rsidRPr="00B97969">
              <w:rPr>
                <w:rFonts w:ascii="Calibri" w:eastAsia="Calibri" w:hAnsi="Calibri" w:cs="Calibri"/>
                <w:b/>
                <w:sz w:val="24"/>
                <w:szCs w:val="24"/>
              </w:rPr>
              <w:t>€</w:t>
            </w:r>
          </w:p>
        </w:tc>
      </w:tr>
    </w:tbl>
    <w:p w:rsidR="00F94649" w:rsidRDefault="00F94649" w:rsidP="00167FA3"/>
    <w:p w:rsidR="00613B7B" w:rsidRPr="00613B7B" w:rsidRDefault="00613B7B" w:rsidP="00613B7B">
      <w:pPr>
        <w:jc w:val="both"/>
        <w:rPr>
          <w:b/>
          <w:u w:val="single"/>
        </w:rPr>
      </w:pPr>
      <w:r w:rsidRPr="00911431">
        <w:rPr>
          <w:rFonts w:ascii="Calibri" w:hAnsi="Calibri"/>
          <w:b/>
          <w:i/>
          <w:u w:val="single"/>
        </w:rPr>
        <w:t xml:space="preserve">Η ανάθεση θα γίνει στον υποψήφιο Ανάδοχο που θα υποβάλλει </w:t>
      </w:r>
      <w:r w:rsidRPr="005C5B2F">
        <w:rPr>
          <w:rFonts w:ascii="Calibri" w:hAnsi="Calibri"/>
          <w:b/>
          <w:i/>
          <w:u w:val="single"/>
        </w:rPr>
        <w:t xml:space="preserve">την προσφορά με τη </w:t>
      </w:r>
      <w:proofErr w:type="spellStart"/>
      <w:r w:rsidRPr="005C5B2F">
        <w:rPr>
          <w:rFonts w:ascii="Calibri" w:hAnsi="Calibri"/>
          <w:b/>
          <w:i/>
          <w:u w:val="single"/>
        </w:rPr>
        <w:t>συμφερότερη</w:t>
      </w:r>
      <w:proofErr w:type="spellEnd"/>
      <w:r w:rsidRPr="005C5B2F">
        <w:rPr>
          <w:rFonts w:ascii="Calibri" w:hAnsi="Calibri"/>
          <w:b/>
          <w:i/>
          <w:u w:val="single"/>
        </w:rPr>
        <w:t xml:space="preserve"> από άποψη ποιότητας και τιμής μεταξύ των υποψηφίων που θα τεκμηριώσουν τη δυνατότητα παροχής των υπό ανάθεση υπηρεσιών σύμφωνα με τα αναφερόμενα.</w:t>
      </w:r>
    </w:p>
    <w:p w:rsidR="00613B7B" w:rsidRPr="00613B7B" w:rsidRDefault="00613B7B" w:rsidP="00167FA3">
      <w:pPr>
        <w:rPr>
          <w:b/>
          <w:u w:val="single"/>
        </w:rPr>
      </w:pPr>
    </w:p>
    <w:p w:rsidR="00167FA3" w:rsidRPr="00591C71" w:rsidRDefault="0037351A" w:rsidP="00167FA3">
      <w:pPr>
        <w:rPr>
          <w:b/>
          <w:u w:val="single"/>
        </w:rPr>
      </w:pPr>
      <w:r>
        <w:rPr>
          <w:b/>
          <w:u w:val="single"/>
        </w:rPr>
        <w:t xml:space="preserve">ΑΝΤΙΚΕΙΜΕΝΟ </w:t>
      </w:r>
      <w:r w:rsidR="00984CAF">
        <w:rPr>
          <w:b/>
          <w:u w:val="single"/>
        </w:rPr>
        <w:t xml:space="preserve">του </w:t>
      </w:r>
      <w:r>
        <w:rPr>
          <w:b/>
          <w:u w:val="single"/>
        </w:rPr>
        <w:t>ΕΡΓΟΥ:</w:t>
      </w:r>
    </w:p>
    <w:p w:rsidR="008774F0" w:rsidRDefault="008774F0" w:rsidP="008774F0">
      <w:pPr>
        <w:jc w:val="both"/>
        <w:rPr>
          <w:u w:val="single"/>
        </w:rPr>
      </w:pPr>
      <w:r>
        <w:t>Το</w:t>
      </w:r>
      <w:r w:rsidRPr="00202D32">
        <w:t xml:space="preserve"> </w:t>
      </w:r>
      <w:r>
        <w:t>εν</w:t>
      </w:r>
      <w:r w:rsidRPr="00202D32">
        <w:t xml:space="preserve"> </w:t>
      </w:r>
      <w:r>
        <w:t>λόγω</w:t>
      </w:r>
      <w:r w:rsidRPr="00202D32">
        <w:t xml:space="preserve"> </w:t>
      </w:r>
      <w:r>
        <w:t xml:space="preserve">παραδοτέο αφορά στην αποτύπωση εκείνων των υπηρεσιών ή/και επαγγελμάτων τα οποία συναντώνται στο Πατρινό Καρναβάλι και την ένταξή τους σε ένα ντοκιμαντέρ το οποίο θα δημιουργηθεί προκειμένου να ωφελήσει τα παραγόμενα προϊόντα και υπηρεσίες που θα εξαχθούν μέσω του έργου </w:t>
      </w:r>
      <w:r>
        <w:rPr>
          <w:lang w:val="en-US"/>
        </w:rPr>
        <w:t>SPARC</w:t>
      </w:r>
      <w:r w:rsidRPr="008829F6">
        <w:t xml:space="preserve">. </w:t>
      </w:r>
      <w:r>
        <w:t xml:space="preserve">Το ντοκιμαντέρ που θα αναπτυχθεί, θα αποτυπώνει τα παραγόμενα προϊόντα/ και υπηρεσίες όχι μόνο στο τελικό τους στάδιο αλλά από την σύλληψη της ιδέας, την διαδικασία παραγωγής τους αλλά και την παρουσίασή τους στο κοινό. Μπορεί να περιλαμβάνει μαρτυρίες κατά την διαδικασία παραγωγής τους αλλά και επιχειρηματικές ευκαιρίες που αναπτύχθηκαν με αφορμή την συγκεκριμένη παραγωγή μέσω του Πατρινού Καρναβαλιού. Στόχος είναι να επιτευχθεί η σύνδεση της επιχειρηματικότητας που </w:t>
      </w:r>
      <w:r w:rsidR="005A06B3">
        <w:t>μπορεί να αναδειχθεί</w:t>
      </w:r>
      <w:r>
        <w:t xml:space="preserve"> μέσω της Πολιτιστικής και Δημιουργικής Βιομηχανίας με τον κλάδο του Κινηματογράφου</w:t>
      </w:r>
      <w:r w:rsidR="005A06B3">
        <w:t>, στην Δυτική Ελλάδα</w:t>
      </w:r>
      <w:r>
        <w:t xml:space="preserve">. </w:t>
      </w:r>
    </w:p>
    <w:p w:rsidR="008774F0" w:rsidRDefault="008774F0" w:rsidP="008774F0">
      <w:pPr>
        <w:jc w:val="both"/>
      </w:pPr>
      <w:r w:rsidRPr="00E84A03">
        <w:rPr>
          <w:u w:val="single"/>
        </w:rPr>
        <w:t xml:space="preserve">Αντικείμενο του </w:t>
      </w:r>
      <w:proofErr w:type="spellStart"/>
      <w:r w:rsidRPr="00E84A03">
        <w:rPr>
          <w:u w:val="single"/>
        </w:rPr>
        <w:t>προκηρυσσόμενου</w:t>
      </w:r>
      <w:proofErr w:type="spellEnd"/>
      <w:r w:rsidRPr="00E84A03">
        <w:rPr>
          <w:u w:val="single"/>
        </w:rPr>
        <w:t xml:space="preserve"> έργου</w:t>
      </w:r>
      <w:r>
        <w:t xml:space="preserve"> είναι η παραγωγή ενός περιγραφικού ντοκιμαντέρ με μη εμπορικό σκοπό αλλά διαθέσιμο για ανοιχτή χρήση (</w:t>
      </w:r>
      <w:r>
        <w:rPr>
          <w:lang w:val="en-US"/>
        </w:rPr>
        <w:t>open</w:t>
      </w:r>
      <w:r w:rsidRPr="00BF3BD2">
        <w:t xml:space="preserve"> </w:t>
      </w:r>
      <w:r>
        <w:rPr>
          <w:lang w:val="en-US"/>
        </w:rPr>
        <w:t>access</w:t>
      </w:r>
      <w:r w:rsidRPr="00BF3BD2">
        <w:t xml:space="preserve">) </w:t>
      </w:r>
      <w:r>
        <w:t xml:space="preserve">μέσω του οποίου θα αναδεικνύονται όλα τα επαγγέλματα της Πολιτιστικής και Δημιουργικής Βιομηχανίας που εμπλέκονται άμεσα ή έμμεσα με τον θεσμό του Πατρινού Καρναβαλιού. </w:t>
      </w:r>
      <w:r w:rsidRPr="00AB5AA8">
        <w:t>Δηλαδή περιλαμβάνονται και εκείνοι που είναι δυνητικά εκπρόσωποι των επαγγελματικών κλάδων οι οποί</w:t>
      </w:r>
      <w:r w:rsidR="00AA6D1D">
        <w:t>οι</w:t>
      </w:r>
      <w:r w:rsidRPr="00AB5AA8">
        <w:t xml:space="preserve"> εμπλέκονται </w:t>
      </w:r>
      <w:r w:rsidRPr="00AB5AA8">
        <w:lastRenderedPageBreak/>
        <w:t>άμεσα ή έμμεσα με την παραγωγή και δημιουργία προϊόντων ή υπηρεσιών για το Πατρινό Καρναβάλι και την Πολιτιστική και Δημιουργική Βιομηχανία.</w:t>
      </w:r>
    </w:p>
    <w:p w:rsidR="008774F0" w:rsidRDefault="008774F0" w:rsidP="008774F0">
      <w:pPr>
        <w:jc w:val="both"/>
      </w:pPr>
      <w:r>
        <w:t>Στο τελικό παραδοτέο (</w:t>
      </w:r>
      <w:r>
        <w:rPr>
          <w:lang w:val="en-US"/>
        </w:rPr>
        <w:t>D</w:t>
      </w:r>
      <w:r w:rsidRPr="00B13394">
        <w:t xml:space="preserve">.4.3.4) </w:t>
      </w:r>
      <w:r>
        <w:t xml:space="preserve">-το οποίο θα αποτελείται από 3 </w:t>
      </w:r>
      <w:proofErr w:type="spellStart"/>
      <w:r>
        <w:t>υπο</w:t>
      </w:r>
      <w:proofErr w:type="spellEnd"/>
      <w:r>
        <w:t xml:space="preserve">-παραδοτέα- θα πρέπει να αναδεικνύονται τα πολιτιστικά δεδομένα και πρακτικές -στην παρούσα περίπτωση τα προϊόντα και τις υπηρεσίες που παράγονται με αφορμή το Πατρινό Καρναβάλι. Το ντοκιμαντέρ ως ψηφιακό οπτικοακουστικό μέσο θα έχει </w:t>
      </w:r>
      <w:r w:rsidRPr="002006EE">
        <w:rPr>
          <w:u w:val="single"/>
        </w:rPr>
        <w:t>τρείς (3) μορφές</w:t>
      </w:r>
      <w:r>
        <w:t xml:space="preserve">: </w:t>
      </w:r>
    </w:p>
    <w:p w:rsidR="008774F0" w:rsidRDefault="008774F0" w:rsidP="008774F0">
      <w:pPr>
        <w:pStyle w:val="a3"/>
        <w:numPr>
          <w:ilvl w:val="0"/>
          <w:numId w:val="27"/>
        </w:numPr>
        <w:jc w:val="both"/>
      </w:pPr>
      <w:r>
        <w:t xml:space="preserve">Ένα </w:t>
      </w:r>
      <w:r>
        <w:rPr>
          <w:lang w:val="en-US"/>
        </w:rPr>
        <w:t>trailer</w:t>
      </w:r>
      <w:r>
        <w:t xml:space="preserve"> </w:t>
      </w:r>
      <w:r>
        <w:rPr>
          <w:lang w:val="en-US"/>
        </w:rPr>
        <w:t>social</w:t>
      </w:r>
      <w:r w:rsidRPr="006705B6">
        <w:t xml:space="preserve"> </w:t>
      </w:r>
      <w:r>
        <w:rPr>
          <w:lang w:val="en-US"/>
        </w:rPr>
        <w:t>media</w:t>
      </w:r>
      <w:r w:rsidRPr="006705B6">
        <w:t xml:space="preserve"> </w:t>
      </w:r>
      <w:r>
        <w:rPr>
          <w:lang w:val="en-US"/>
        </w:rPr>
        <w:t>ready</w:t>
      </w:r>
      <w:r>
        <w:t xml:space="preserve"> διάρκειας από τριάντα  (30’’) έως σαράντα  (40’’)</w:t>
      </w:r>
      <w:r w:rsidRPr="0089658B">
        <w:t xml:space="preserve"> </w:t>
      </w:r>
      <w:r>
        <w:t>δευτερόλεπτα (Παραδοτέο Π1).</w:t>
      </w:r>
    </w:p>
    <w:p w:rsidR="00AB6CEB" w:rsidRPr="00AB6CEB" w:rsidRDefault="008774F0" w:rsidP="00AB6CEB">
      <w:pPr>
        <w:pStyle w:val="a3"/>
        <w:numPr>
          <w:ilvl w:val="0"/>
          <w:numId w:val="27"/>
        </w:numPr>
        <w:jc w:val="both"/>
        <w:rPr>
          <w:rFonts w:cs="Segoe UI"/>
        </w:rPr>
      </w:pPr>
      <w:r>
        <w:t xml:space="preserve">Ένα </w:t>
      </w:r>
      <w:r>
        <w:rPr>
          <w:lang w:val="en-US"/>
        </w:rPr>
        <w:t>trailer</w:t>
      </w:r>
      <w:r>
        <w:t xml:space="preserve"> έως 2’ (δύο λεπτών) για χρήση μέσω </w:t>
      </w:r>
      <w:r>
        <w:rPr>
          <w:lang w:val="en-US"/>
        </w:rPr>
        <w:t>internet</w:t>
      </w:r>
      <w:r>
        <w:t xml:space="preserve"> αλλά και με δυνατότητα προβολής σε οθόνη </w:t>
      </w:r>
      <w:r>
        <w:rPr>
          <w:lang w:val="en-US"/>
        </w:rPr>
        <w:t>TV</w:t>
      </w:r>
      <w:r>
        <w:t xml:space="preserve"> (Παραδοτέο Π2).</w:t>
      </w:r>
    </w:p>
    <w:p w:rsidR="00F62A4B" w:rsidRPr="00B903BA" w:rsidRDefault="00036445" w:rsidP="00AB6CEB">
      <w:pPr>
        <w:pStyle w:val="a3"/>
        <w:numPr>
          <w:ilvl w:val="0"/>
          <w:numId w:val="27"/>
        </w:numPr>
        <w:jc w:val="both"/>
        <w:rPr>
          <w:rFonts w:cs="Segoe UI"/>
        </w:rPr>
      </w:pPr>
      <w:r w:rsidRPr="00B903BA">
        <w:t xml:space="preserve">Ένα </w:t>
      </w:r>
      <w:r w:rsidRPr="00B903BA">
        <w:rPr>
          <w:lang w:val="en-US"/>
        </w:rPr>
        <w:t>Full</w:t>
      </w:r>
      <w:r w:rsidRPr="00B903BA">
        <w:t xml:space="preserve"> </w:t>
      </w:r>
      <w:r w:rsidRPr="00B903BA">
        <w:rPr>
          <w:lang w:val="en-US"/>
        </w:rPr>
        <w:t>video</w:t>
      </w:r>
      <w:r w:rsidRPr="00B903BA">
        <w:t xml:space="preserve"> διάρκειας από </w:t>
      </w:r>
      <w:r w:rsidR="00D52B17" w:rsidRPr="00B903BA">
        <w:t>είκοσι</w:t>
      </w:r>
      <w:r w:rsidRPr="00B903BA">
        <w:t xml:space="preserve"> (</w:t>
      </w:r>
      <w:r w:rsidR="00D52B17" w:rsidRPr="00B903BA">
        <w:t>20</w:t>
      </w:r>
      <w:r w:rsidRPr="00B903BA">
        <w:t xml:space="preserve">’) έως </w:t>
      </w:r>
      <w:r w:rsidR="00D52B17" w:rsidRPr="00B903BA">
        <w:t>τριάντα</w:t>
      </w:r>
      <w:r w:rsidRPr="00B903BA">
        <w:t xml:space="preserve"> (</w:t>
      </w:r>
      <w:r w:rsidR="00D52B17" w:rsidRPr="00B903BA">
        <w:t>3</w:t>
      </w:r>
      <w:r w:rsidRPr="00B903BA">
        <w:t>0΄) λεπτά (Παραδοτέο Π3).</w:t>
      </w:r>
    </w:p>
    <w:p w:rsidR="00984CAF" w:rsidRDefault="00984CAF" w:rsidP="008774F0">
      <w:pPr>
        <w:rPr>
          <w:b/>
          <w:u w:val="single"/>
        </w:rPr>
      </w:pPr>
    </w:p>
    <w:p w:rsidR="008774F0" w:rsidRPr="00026BCB" w:rsidRDefault="008774F0" w:rsidP="008774F0">
      <w:pPr>
        <w:rPr>
          <w:b/>
          <w:u w:val="single"/>
        </w:rPr>
      </w:pPr>
      <w:r w:rsidRPr="00026BCB">
        <w:rPr>
          <w:b/>
          <w:u w:val="single"/>
        </w:rPr>
        <w:t xml:space="preserve">ΣΤΟΧΟΣ ΤΟΥ ΠΑΡΑΔΟΤΕΟΥ 4.3.4 </w:t>
      </w:r>
    </w:p>
    <w:p w:rsidR="008774F0" w:rsidRPr="00BF3BD2" w:rsidRDefault="008774F0" w:rsidP="008774F0">
      <w:pPr>
        <w:jc w:val="both"/>
      </w:pPr>
      <w:r w:rsidRPr="00A1764B">
        <w:t xml:space="preserve">Αποτέλεσμα του </w:t>
      </w:r>
      <w:proofErr w:type="spellStart"/>
      <w:r w:rsidRPr="00A1764B">
        <w:t>προκηρυσσόμενου</w:t>
      </w:r>
      <w:proofErr w:type="spellEnd"/>
      <w:r w:rsidRPr="00A1764B">
        <w:t xml:space="preserve"> έργου</w:t>
      </w:r>
      <w:r>
        <w:t xml:space="preserve">  </w:t>
      </w:r>
      <w:r w:rsidR="00F245ED">
        <w:t xml:space="preserve">όπως αναφέρθηκε παραπάνω, </w:t>
      </w:r>
      <w:r>
        <w:t>θα είναι η παραγωγή ενός περιγραφικού ντοκιμαντέρ με μη εμπορικό σκοπό αλλά διαθέσιμο για ανοιχτή χρήση (</w:t>
      </w:r>
      <w:r>
        <w:rPr>
          <w:lang w:val="en-US"/>
        </w:rPr>
        <w:t>open</w:t>
      </w:r>
      <w:r w:rsidRPr="00BF3BD2">
        <w:t xml:space="preserve"> </w:t>
      </w:r>
      <w:r>
        <w:rPr>
          <w:lang w:val="en-US"/>
        </w:rPr>
        <w:t>access</w:t>
      </w:r>
      <w:r w:rsidRPr="00BF3BD2">
        <w:t xml:space="preserve">) </w:t>
      </w:r>
      <w:r>
        <w:t xml:space="preserve">μέσω του οποίου θα αναδεικνύονται όλα τα επαγγέλματα της Πολιτιστικής και Δημιουργικής Βιομηχανίας που εμπλέκονται άμεσα ή έμμεσα με τον θεσμό του Πατρινού Καρναβαλιού. </w:t>
      </w:r>
      <w:r w:rsidR="00F245ED">
        <w:t xml:space="preserve"> Μέσω του συγκεκριμένου ντοκιμαντέρ, επιδιώκεται </w:t>
      </w:r>
      <w:proofErr w:type="spellStart"/>
      <w:r w:rsidR="00F245ED">
        <w:t>εφενός</w:t>
      </w:r>
      <w:proofErr w:type="spellEnd"/>
      <w:r w:rsidR="00F245ED">
        <w:t xml:space="preserve"> η προβολή και η εξωστρέφεια του θεσμού </w:t>
      </w:r>
      <w:r w:rsidR="00835660">
        <w:t xml:space="preserve">στον οποίο έχει αναδειχθεί το Καρναβάλι της Πάτρας αλλά αφετέρου η ανάδειξη της επιχειρηματικής δραστηριότητας και των επιχειρηματικών ευκαιριών που δημιουργούνται με αφορμή τον εν λόγω θεσμό. Ουσιαστικά, στόχος είναι να </w:t>
      </w:r>
      <w:r w:rsidR="00DF5F54">
        <w:t>γίνει αντιληπτό ότι το Πατρινό Καρναβάλι μπορεί να αποτελέσει εφαλτήριο για επαγγελματική δραστηριοποίηση των πολιτών της Πάτρας</w:t>
      </w:r>
      <w:r w:rsidR="005C3E9A">
        <w:t xml:space="preserve">, γύρω από τον κλάδο της Πολιτιστικής και Δημιουργικής Βιομηχανίας. Η καταγραφή και η παρουσίαση επαγγελμάτων που εμπλέκονται άμεσα ή έμμεσα με την προετοιμασία και την οργάνωση </w:t>
      </w:r>
      <w:r w:rsidR="00926C53">
        <w:t xml:space="preserve">όλων των επιμέρους δράσεων του Καρναβαλιού στην Πάτρα, δύνανται να δώσουν την αφορμή για περαιτέρω επαγγελματική δραστηριότητα </w:t>
      </w:r>
      <w:proofErr w:type="spellStart"/>
      <w:r w:rsidR="00926C53">
        <w:t>καθ</w:t>
      </w:r>
      <w:r w:rsidR="00A1764B">
        <w:t>’</w:t>
      </w:r>
      <w:r w:rsidR="00926C53">
        <w:t>όλη</w:t>
      </w:r>
      <w:proofErr w:type="spellEnd"/>
      <w:r w:rsidR="00926C53">
        <w:t xml:space="preserve"> τη διάρκεια του έτους</w:t>
      </w:r>
      <w:r w:rsidR="00A1764B">
        <w:t xml:space="preserve">.  </w:t>
      </w:r>
    </w:p>
    <w:p w:rsidR="00984CAF" w:rsidRDefault="00984CAF" w:rsidP="008774F0">
      <w:pPr>
        <w:jc w:val="both"/>
        <w:rPr>
          <w:b/>
          <w:u w:val="single"/>
        </w:rPr>
      </w:pPr>
    </w:p>
    <w:p w:rsidR="008774F0" w:rsidRPr="00026BCB" w:rsidRDefault="005241BE" w:rsidP="008774F0">
      <w:pPr>
        <w:jc w:val="both"/>
        <w:rPr>
          <w:b/>
          <w:u w:val="single"/>
        </w:rPr>
      </w:pPr>
      <w:r>
        <w:rPr>
          <w:b/>
          <w:u w:val="single"/>
        </w:rPr>
        <w:t>ΟΜΑΔΑ ΕΡΓΟΥ/ ΟΜΑΔΑ ΠΑΡΑΓΩΓΉΣ</w:t>
      </w:r>
    </w:p>
    <w:p w:rsidR="00AD2795" w:rsidRDefault="00AD2795" w:rsidP="00AD2795">
      <w:pPr>
        <w:jc w:val="both"/>
      </w:pPr>
      <w:r>
        <w:t>Στους βασικούς συντελεστές παραγωγής (Ομάδα Έργου / Ομάδα Παραγωγής) που συνδέονται άμεσα με την παραγωγή του τελικού παραδοτέου, περιλαμβάνονται τα μέλη της Ομάδας Παραγωγής του υποψήφιου αναδόχου, με ελάχιστη απαίτηση την ύπαρξη: Ενός δ/</w:t>
      </w:r>
      <w:proofErr w:type="spellStart"/>
      <w:r>
        <w:t>ντή</w:t>
      </w:r>
      <w:proofErr w:type="spellEnd"/>
      <w:r>
        <w:t xml:space="preserve"> παραγωγής, ενός Σκηνοθέτη, ενός Διευθυντή φωτογραφίας, ενός κειμενογράφου – δημοσιογράφου, δύο καμεραμάν, ενός ηχολήπτη και ενός </w:t>
      </w:r>
      <w:proofErr w:type="spellStart"/>
      <w:r>
        <w:t>Μοντέρ</w:t>
      </w:r>
      <w:proofErr w:type="spellEnd"/>
      <w:r>
        <w:t xml:space="preserve">. Η Ομάδα παραγωγής δεν έχει ανώτατο αριθμό ατόμων και είναι στην κρίση των υποψήφιων αναδόχων. </w:t>
      </w:r>
    </w:p>
    <w:p w:rsidR="00AD2795" w:rsidRPr="004F3893" w:rsidRDefault="00AD2795" w:rsidP="008774F0">
      <w:pPr>
        <w:jc w:val="both"/>
      </w:pPr>
    </w:p>
    <w:p w:rsidR="008774F0" w:rsidRPr="00026BCB" w:rsidRDefault="008774F0" w:rsidP="008774F0">
      <w:pPr>
        <w:jc w:val="both"/>
        <w:rPr>
          <w:b/>
          <w:u w:val="single"/>
        </w:rPr>
      </w:pPr>
      <w:r w:rsidRPr="00026BCB">
        <w:rPr>
          <w:b/>
          <w:u w:val="single"/>
        </w:rPr>
        <w:t>ΜΕΘΟΔΟΣ ΠΑΡΑΓΩΓΗΣ ΝΤΟΚΙΜΑΝΤΕΡ</w:t>
      </w:r>
    </w:p>
    <w:p w:rsidR="008774F0" w:rsidRDefault="008774F0" w:rsidP="008774F0">
      <w:pPr>
        <w:jc w:val="both"/>
      </w:pPr>
      <w:r>
        <w:t xml:space="preserve">Το ντοκιμαντέρ που θα παραχθεί οφείλει να </w:t>
      </w:r>
      <w:r w:rsidRPr="006F5722">
        <w:t xml:space="preserve">εστιάζει </w:t>
      </w:r>
      <w:r>
        <w:t xml:space="preserve">ξεκάθαρα </w:t>
      </w:r>
      <w:r w:rsidRPr="006F5722">
        <w:t xml:space="preserve">στην ανάδειξη </w:t>
      </w:r>
      <w:r>
        <w:t xml:space="preserve">εκείνων των επαγγελμάτων που εμπλέκονται άμεσα ή έμμεσα χάρη στο Καρναβάλι της Πάτρας, στην Πολιτιστική </w:t>
      </w:r>
      <w:r>
        <w:lastRenderedPageBreak/>
        <w:t xml:space="preserve">και Δημιουργική Βιομηχανία της Πάτρας. Επίσης, θα πρέπει να αναδεικνύονται τα πολιτιστικά δεδομένα και πρακτικές -στην παρούσα περίπτωση τα προϊόντα και τις υπηρεσίες που παράγονται με αφορμή το Πατρινό Καρναβάλι. Το ντοκιμαντέρ ως ψηφιακό οπτικοακουστικό μέσο θα έχει τρείς (3) μορφές: </w:t>
      </w:r>
    </w:p>
    <w:p w:rsidR="008774F0" w:rsidRDefault="008774F0" w:rsidP="008774F0">
      <w:pPr>
        <w:pStyle w:val="a3"/>
        <w:numPr>
          <w:ilvl w:val="0"/>
          <w:numId w:val="28"/>
        </w:numPr>
        <w:jc w:val="both"/>
      </w:pPr>
      <w:r>
        <w:t xml:space="preserve">Ένα </w:t>
      </w:r>
      <w:r>
        <w:rPr>
          <w:lang w:val="en-US"/>
        </w:rPr>
        <w:t>trailer</w:t>
      </w:r>
      <w:r>
        <w:t xml:space="preserve"> </w:t>
      </w:r>
      <w:r>
        <w:rPr>
          <w:lang w:val="en-US"/>
        </w:rPr>
        <w:t>social</w:t>
      </w:r>
      <w:r w:rsidRPr="006705B6">
        <w:t xml:space="preserve"> </w:t>
      </w:r>
      <w:r>
        <w:rPr>
          <w:lang w:val="en-US"/>
        </w:rPr>
        <w:t>media</w:t>
      </w:r>
      <w:r w:rsidRPr="006705B6">
        <w:t xml:space="preserve"> </w:t>
      </w:r>
      <w:r>
        <w:rPr>
          <w:lang w:val="en-US"/>
        </w:rPr>
        <w:t>ready</w:t>
      </w:r>
      <w:r>
        <w:t xml:space="preserve"> διάρκειας από τριάντα  (30’’) έως σαράντα  (40’’)</w:t>
      </w:r>
      <w:r w:rsidRPr="0089658B">
        <w:t xml:space="preserve"> </w:t>
      </w:r>
      <w:r>
        <w:t>δευτερόλεπτα (Παραδοτέο Π1).</w:t>
      </w:r>
    </w:p>
    <w:p w:rsidR="008774F0" w:rsidRDefault="008774F0" w:rsidP="008774F0">
      <w:pPr>
        <w:pStyle w:val="a3"/>
        <w:numPr>
          <w:ilvl w:val="0"/>
          <w:numId w:val="28"/>
        </w:numPr>
        <w:jc w:val="both"/>
      </w:pPr>
      <w:r>
        <w:t xml:space="preserve">Ένα </w:t>
      </w:r>
      <w:r>
        <w:rPr>
          <w:lang w:val="en-US"/>
        </w:rPr>
        <w:t>trailer</w:t>
      </w:r>
      <w:r>
        <w:t xml:space="preserve"> έως 2’ (δύο λεπτών) για χρήση μέσω </w:t>
      </w:r>
      <w:r>
        <w:rPr>
          <w:lang w:val="en-US"/>
        </w:rPr>
        <w:t>internet</w:t>
      </w:r>
      <w:r>
        <w:t xml:space="preserve"> αλλά και με δυνατότητα προβολής σε οθόνη </w:t>
      </w:r>
      <w:r>
        <w:rPr>
          <w:lang w:val="en-US"/>
        </w:rPr>
        <w:t>TV</w:t>
      </w:r>
      <w:r>
        <w:t xml:space="preserve"> (Παραδοτέο Π2).</w:t>
      </w:r>
    </w:p>
    <w:p w:rsidR="008774F0" w:rsidRPr="00B903BA" w:rsidRDefault="00D52B17" w:rsidP="008774F0">
      <w:pPr>
        <w:pStyle w:val="a3"/>
        <w:numPr>
          <w:ilvl w:val="0"/>
          <w:numId w:val="28"/>
        </w:numPr>
        <w:jc w:val="both"/>
      </w:pPr>
      <w:r w:rsidRPr="00B903BA">
        <w:t xml:space="preserve">Ένα </w:t>
      </w:r>
      <w:r w:rsidRPr="00B903BA">
        <w:rPr>
          <w:lang w:val="en-US"/>
        </w:rPr>
        <w:t>Full</w:t>
      </w:r>
      <w:r w:rsidRPr="00B903BA">
        <w:t xml:space="preserve"> </w:t>
      </w:r>
      <w:r w:rsidRPr="00B903BA">
        <w:rPr>
          <w:lang w:val="en-US"/>
        </w:rPr>
        <w:t>video</w:t>
      </w:r>
      <w:r w:rsidRPr="00B903BA">
        <w:t xml:space="preserve"> διάρκειας από είκοσι (20’) έως τριάντα (30΄) λεπτά (Παραδοτέο Π3).</w:t>
      </w:r>
    </w:p>
    <w:p w:rsidR="008774F0" w:rsidRDefault="008774F0" w:rsidP="008774F0">
      <w:pPr>
        <w:jc w:val="both"/>
      </w:pPr>
      <w:r>
        <w:t xml:space="preserve">Οι </w:t>
      </w:r>
      <w:r w:rsidRPr="00290BA4">
        <w:t>ιδιαιτερότητες του σχεδιασμού, της παραγωγής (έρευνα, οργάνωση, γυρίσματα, μοντάζ</w:t>
      </w:r>
      <w:r>
        <w:t xml:space="preserve">) </w:t>
      </w:r>
      <w:r w:rsidRPr="00DC73D9">
        <w:t xml:space="preserve">με θεματολογία σχετική με την </w:t>
      </w:r>
      <w:r>
        <w:t>Πολιτιστική και Δημιουργική Βιομηχανία στην περιοχή της Πάτρα</w:t>
      </w:r>
      <w:r w:rsidR="00862A97">
        <w:t>ς</w:t>
      </w:r>
      <w:r>
        <w:t xml:space="preserve"> και το θεσμό του Πατρινού Καρναβαλιού</w:t>
      </w:r>
      <w:r w:rsidR="00862A97">
        <w:t xml:space="preserve"> καθώς και των σκοπών του έργου</w:t>
      </w:r>
      <w:r>
        <w:t xml:space="preserve">, πρέπει να ληφθούν υπόψη από τον υποψήφιο Ανάδοχο. Ιδιαίτερη σημασία αναμένεται να δοθεί </w:t>
      </w:r>
      <w:r w:rsidRPr="006E247A">
        <w:t>στην ευρύτερη σύγχρονη ελληνική και διεθνή πρακτική, που προδιαγράφει συγκεκριμένες νόρμες και φόρμες για την παραγωγή ταινιών ντοκιμαντέρ πολιτιστικού περιεχομένου.</w:t>
      </w:r>
    </w:p>
    <w:p w:rsidR="00F1250B" w:rsidRDefault="00F1250B" w:rsidP="00EB27F7">
      <w:pPr>
        <w:jc w:val="both"/>
        <w:rPr>
          <w:b/>
        </w:rPr>
      </w:pPr>
    </w:p>
    <w:p w:rsidR="00EB27F7" w:rsidRDefault="00EB27F7" w:rsidP="00EB27F7">
      <w:pPr>
        <w:jc w:val="both"/>
      </w:pPr>
      <w:r w:rsidRPr="007E6768">
        <w:rPr>
          <w:b/>
        </w:rPr>
        <w:t>ΤΕΧΝΙΚΗ ΠΕΡΙΓΡΑΦΗ - ΤΕΧΝΙΚΕΣ ΠΡΟΔΙΑΓΡΑΦΕΣ – ΠΑΡΑΔΟΤΕΑ</w:t>
      </w:r>
      <w:r>
        <w:t xml:space="preserve"> </w:t>
      </w:r>
    </w:p>
    <w:p w:rsidR="00EB27F7" w:rsidRDefault="00EB27F7" w:rsidP="00EB27F7">
      <w:pPr>
        <w:pStyle w:val="a3"/>
        <w:numPr>
          <w:ilvl w:val="0"/>
          <w:numId w:val="30"/>
        </w:numPr>
        <w:jc w:val="both"/>
      </w:pPr>
      <w:r>
        <w:t xml:space="preserve">Η </w:t>
      </w:r>
      <w:r w:rsidR="00F32522">
        <w:t xml:space="preserve">τελική μορφή της </w:t>
      </w:r>
      <w:r>
        <w:t>παραγόμενη</w:t>
      </w:r>
      <w:r w:rsidR="00F32522">
        <w:t>ς</w:t>
      </w:r>
      <w:r>
        <w:t xml:space="preserve"> ταινία</w:t>
      </w:r>
      <w:r w:rsidR="00F32522">
        <w:t>ς</w:t>
      </w:r>
      <w:r>
        <w:t xml:space="preserve"> θα είναι </w:t>
      </w:r>
      <w:r w:rsidRPr="00B903BA">
        <w:t xml:space="preserve">διάρκειας </w:t>
      </w:r>
      <w:r w:rsidR="00D52B17" w:rsidRPr="00B903BA">
        <w:t>20</w:t>
      </w:r>
      <w:r w:rsidR="00036445" w:rsidRPr="00B903BA">
        <w:t>-</w:t>
      </w:r>
      <w:r w:rsidR="00D52B17" w:rsidRPr="00B903BA">
        <w:t>30</w:t>
      </w:r>
      <w:r w:rsidR="00036445" w:rsidRPr="00B903BA">
        <w:t xml:space="preserve">  λεπτών</w:t>
      </w:r>
      <w:r w:rsidRPr="00B903BA">
        <w:t xml:space="preserve"> με</w:t>
      </w:r>
      <w:r>
        <w:t xml:space="preserve"> μουσική επένδυση, απαλλαγμένη από πνευματικά δικαιώματα και εκφώνηση που θα δημιουργεί θετική εντύπωση και διάθεση στον αποδέκτη. Το τελικό σενάριο με τα σχετικά κείμενα της ταινίας (ντοκιμαντέρ) θα πρέπει να </w:t>
      </w:r>
      <w:r w:rsidR="00F66A94">
        <w:t xml:space="preserve">υποβληθούν </w:t>
      </w:r>
      <w:r>
        <w:t xml:space="preserve">στην αναθέτουσα αρχή, προς έγκριση, πριν από την έναρξη των γυρισμάτων. Επίσης, πριν από την ολοκλήρωση – οριστικοποίηση του ντοκιμαντέρ, θα γίνει παρουσίαση στην αναθέτουσα αρχή της ταινίας (ντοκιμαντέρ) προκειμένου, σε συνεργασία με τον ανάδοχο, να οριστικοποιηθεί η τελική μορφή του Παραδοτέου και των επιμέρους τμημάτων αυτού. </w:t>
      </w:r>
      <w:r w:rsidR="00F32522">
        <w:t xml:space="preserve">Σε κάθε περίπτωση, ο Υπεύθυνος Παραγωγής θα </w:t>
      </w:r>
      <w:r w:rsidR="00485FD5">
        <w:t>συνεργάζεται με την Ομάδα Έργου της Αναθέτουσας Αρχής προκειμένου να διασφαλιστεί το επιθυμητό αποτέλεσμα από πλευράς προσέγγισης του Παραδοτέου του έργου.</w:t>
      </w:r>
    </w:p>
    <w:p w:rsidR="00EB27F7" w:rsidRPr="007E6768" w:rsidRDefault="00EB27F7" w:rsidP="00EB27F7">
      <w:pPr>
        <w:pStyle w:val="a3"/>
        <w:numPr>
          <w:ilvl w:val="0"/>
          <w:numId w:val="30"/>
        </w:numPr>
        <w:jc w:val="both"/>
        <w:rPr>
          <w:u w:val="single"/>
        </w:rPr>
      </w:pPr>
      <w:r>
        <w:t xml:space="preserve">Οι </w:t>
      </w:r>
      <w:r w:rsidRPr="007E6768">
        <w:rPr>
          <w:b/>
        </w:rPr>
        <w:t>ελάχιστες ειδικές τεχνικές προδιαγραφές</w:t>
      </w:r>
      <w:r>
        <w:t xml:space="preserve"> που θα πρέπει να καλύπτει το παραγόμενο προϊόν περιγράφονται στη συνέχεια:</w:t>
      </w:r>
    </w:p>
    <w:tbl>
      <w:tblPr>
        <w:tblStyle w:val="a5"/>
        <w:tblW w:w="0" w:type="auto"/>
        <w:tblInd w:w="267" w:type="dxa"/>
        <w:tblLook w:val="04A0"/>
      </w:tblPr>
      <w:tblGrid>
        <w:gridCol w:w="534"/>
        <w:gridCol w:w="2293"/>
        <w:gridCol w:w="5695"/>
      </w:tblGrid>
      <w:tr w:rsidR="00EB27F7" w:rsidTr="00EB27F7">
        <w:tc>
          <w:tcPr>
            <w:tcW w:w="534" w:type="dxa"/>
          </w:tcPr>
          <w:p w:rsidR="00EB27F7" w:rsidRDefault="00EB27F7" w:rsidP="00EB27F7">
            <w:pPr>
              <w:jc w:val="both"/>
              <w:rPr>
                <w:u w:val="single"/>
              </w:rPr>
            </w:pPr>
            <w:r>
              <w:rPr>
                <w:u w:val="single"/>
              </w:rPr>
              <w:t>1</w:t>
            </w:r>
          </w:p>
        </w:tc>
        <w:tc>
          <w:tcPr>
            <w:tcW w:w="2293" w:type="dxa"/>
          </w:tcPr>
          <w:p w:rsidR="00EB27F7" w:rsidRPr="008F0A6B" w:rsidRDefault="00EB27F7" w:rsidP="00EB27F7">
            <w:pPr>
              <w:jc w:val="both"/>
              <w:rPr>
                <w:u w:val="single"/>
              </w:rPr>
            </w:pPr>
            <w:r w:rsidRPr="008F0A6B">
              <w:rPr>
                <w:b/>
              </w:rPr>
              <w:t>Σενάριο:</w:t>
            </w:r>
            <w:r>
              <w:t xml:space="preserve"> </w:t>
            </w:r>
          </w:p>
        </w:tc>
        <w:tc>
          <w:tcPr>
            <w:tcW w:w="5695" w:type="dxa"/>
          </w:tcPr>
          <w:p w:rsidR="00EB27F7" w:rsidRPr="00614330" w:rsidRDefault="00EB27F7" w:rsidP="00EB27F7">
            <w:pPr>
              <w:jc w:val="both"/>
            </w:pPr>
            <w:r>
              <w:t>Το σενάριο θα είναι προσδιορισμένο με σαφήνεια και ενταγμένο σε συγκεκριμένο χρονικό πλαίσιο.</w:t>
            </w:r>
          </w:p>
          <w:p w:rsidR="00EB27F7" w:rsidRDefault="00EB27F7" w:rsidP="00EB27F7">
            <w:pPr>
              <w:jc w:val="both"/>
              <w:rPr>
                <w:u w:val="single"/>
              </w:rPr>
            </w:pPr>
          </w:p>
        </w:tc>
      </w:tr>
      <w:tr w:rsidR="00EB27F7" w:rsidTr="00EB27F7">
        <w:tc>
          <w:tcPr>
            <w:tcW w:w="534" w:type="dxa"/>
          </w:tcPr>
          <w:p w:rsidR="00EB27F7" w:rsidRDefault="00EB27F7" w:rsidP="00EB27F7">
            <w:pPr>
              <w:jc w:val="both"/>
              <w:rPr>
                <w:u w:val="single"/>
              </w:rPr>
            </w:pPr>
            <w:r>
              <w:rPr>
                <w:u w:val="single"/>
              </w:rPr>
              <w:t>2</w:t>
            </w:r>
          </w:p>
        </w:tc>
        <w:tc>
          <w:tcPr>
            <w:tcW w:w="2293" w:type="dxa"/>
          </w:tcPr>
          <w:p w:rsidR="00EB27F7" w:rsidRDefault="00EB27F7" w:rsidP="00EB27F7">
            <w:pPr>
              <w:jc w:val="both"/>
              <w:rPr>
                <w:u w:val="single"/>
              </w:rPr>
            </w:pPr>
            <w:r w:rsidRPr="008F0A6B">
              <w:rPr>
                <w:b/>
              </w:rPr>
              <w:t>Διάρκεια:</w:t>
            </w:r>
            <w:r>
              <w:t xml:space="preserve"> </w:t>
            </w:r>
          </w:p>
        </w:tc>
        <w:tc>
          <w:tcPr>
            <w:tcW w:w="5695" w:type="dxa"/>
          </w:tcPr>
          <w:p w:rsidR="00EB27F7" w:rsidRDefault="00EB27F7" w:rsidP="00EB27F7">
            <w:pPr>
              <w:jc w:val="both"/>
            </w:pPr>
            <w:r>
              <w:t>Ανάλογα με το Π-Παραδοτέο θα έχουμε:</w:t>
            </w:r>
          </w:p>
          <w:p w:rsidR="00EB27F7" w:rsidRDefault="00EB27F7" w:rsidP="00EB27F7">
            <w:pPr>
              <w:pStyle w:val="a3"/>
              <w:numPr>
                <w:ilvl w:val="1"/>
                <w:numId w:val="29"/>
              </w:numPr>
              <w:jc w:val="both"/>
            </w:pPr>
            <w:r>
              <w:t>Παραδοτέο Π1: από 30’’ έως 40’’ (30-40 δευτερόλεπτα)</w:t>
            </w:r>
          </w:p>
          <w:p w:rsidR="00EB27F7" w:rsidRDefault="00EB27F7" w:rsidP="00EB27F7">
            <w:pPr>
              <w:pStyle w:val="a3"/>
              <w:numPr>
                <w:ilvl w:val="1"/>
                <w:numId w:val="29"/>
              </w:numPr>
              <w:jc w:val="both"/>
            </w:pPr>
            <w:r>
              <w:t>Παραδοτέο Π2: από 1,5’ έως 2’ (1,5-2 λεπτά)</w:t>
            </w:r>
          </w:p>
          <w:p w:rsidR="00EB27F7" w:rsidRPr="00B903BA" w:rsidRDefault="00036445" w:rsidP="00EB27F7">
            <w:pPr>
              <w:pStyle w:val="a3"/>
              <w:numPr>
                <w:ilvl w:val="1"/>
                <w:numId w:val="29"/>
              </w:numPr>
              <w:spacing w:after="200" w:line="276" w:lineRule="auto"/>
              <w:jc w:val="both"/>
            </w:pPr>
            <w:r w:rsidRPr="00B903BA">
              <w:t xml:space="preserve">Παραδοτέο Π3: από </w:t>
            </w:r>
            <w:r w:rsidR="00D52B17" w:rsidRPr="00B903BA">
              <w:t>2</w:t>
            </w:r>
            <w:r w:rsidRPr="00B903BA">
              <w:t xml:space="preserve">0’ έως </w:t>
            </w:r>
            <w:r w:rsidR="00D52B17" w:rsidRPr="00B903BA">
              <w:t>30</w:t>
            </w:r>
            <w:r w:rsidRPr="00B903BA">
              <w:t>΄ (</w:t>
            </w:r>
            <w:r w:rsidR="00D52B17" w:rsidRPr="00B903BA">
              <w:t>2</w:t>
            </w:r>
            <w:r w:rsidRPr="00B903BA">
              <w:t>0-</w:t>
            </w:r>
            <w:r w:rsidR="00D52B17" w:rsidRPr="00B903BA">
              <w:t>3</w:t>
            </w:r>
            <w:r w:rsidRPr="00B903BA">
              <w:t>0 λεπτά)</w:t>
            </w:r>
          </w:p>
          <w:p w:rsidR="00EB27F7" w:rsidRDefault="00EB27F7" w:rsidP="00EB27F7">
            <w:pPr>
              <w:jc w:val="both"/>
              <w:rPr>
                <w:u w:val="single"/>
              </w:rPr>
            </w:pPr>
          </w:p>
        </w:tc>
      </w:tr>
      <w:tr w:rsidR="00EB27F7" w:rsidTr="00EB27F7">
        <w:tc>
          <w:tcPr>
            <w:tcW w:w="534" w:type="dxa"/>
          </w:tcPr>
          <w:p w:rsidR="00EB27F7" w:rsidRDefault="00EB27F7" w:rsidP="00EB27F7">
            <w:pPr>
              <w:jc w:val="both"/>
              <w:rPr>
                <w:u w:val="single"/>
              </w:rPr>
            </w:pPr>
            <w:r>
              <w:rPr>
                <w:u w:val="single"/>
              </w:rPr>
              <w:t>3</w:t>
            </w:r>
          </w:p>
        </w:tc>
        <w:tc>
          <w:tcPr>
            <w:tcW w:w="2293" w:type="dxa"/>
          </w:tcPr>
          <w:p w:rsidR="00EB27F7" w:rsidRPr="008F0A6B" w:rsidRDefault="00EB27F7" w:rsidP="00EB27F7">
            <w:pPr>
              <w:jc w:val="both"/>
              <w:rPr>
                <w:b/>
              </w:rPr>
            </w:pPr>
            <w:proofErr w:type="spellStart"/>
            <w:r w:rsidRPr="008F0A6B">
              <w:rPr>
                <w:b/>
              </w:rPr>
              <w:t>Acquisition</w:t>
            </w:r>
            <w:proofErr w:type="spellEnd"/>
            <w:r w:rsidRPr="008F0A6B">
              <w:rPr>
                <w:b/>
              </w:rPr>
              <w:t xml:space="preserve"> </w:t>
            </w:r>
            <w:proofErr w:type="spellStart"/>
            <w:r w:rsidRPr="008F0A6B">
              <w:rPr>
                <w:b/>
              </w:rPr>
              <w:t>Format</w:t>
            </w:r>
            <w:proofErr w:type="spellEnd"/>
            <w:r w:rsidRPr="008F0A6B">
              <w:rPr>
                <w:b/>
              </w:rPr>
              <w:t xml:space="preserve"> (προδιαγραφές γυρίσματος): </w:t>
            </w:r>
          </w:p>
          <w:p w:rsidR="00EB27F7" w:rsidRDefault="00EB27F7" w:rsidP="00EB27F7">
            <w:pPr>
              <w:jc w:val="both"/>
              <w:rPr>
                <w:u w:val="single"/>
              </w:rPr>
            </w:pPr>
          </w:p>
        </w:tc>
        <w:tc>
          <w:tcPr>
            <w:tcW w:w="5695" w:type="dxa"/>
          </w:tcPr>
          <w:p w:rsidR="00EB27F7" w:rsidRPr="00F11FDC" w:rsidRDefault="00EB27F7" w:rsidP="00EB27F7">
            <w:pPr>
              <w:pStyle w:val="a3"/>
              <w:numPr>
                <w:ilvl w:val="1"/>
                <w:numId w:val="29"/>
              </w:numPr>
              <w:jc w:val="both"/>
              <w:rPr>
                <w:lang w:val="en-US"/>
              </w:rPr>
            </w:pPr>
            <w:r w:rsidRPr="00F11FDC">
              <w:rPr>
                <w:lang w:val="en-US"/>
              </w:rPr>
              <w:lastRenderedPageBreak/>
              <w:t xml:space="preserve">minimum resolution 4K </w:t>
            </w:r>
            <w:r w:rsidRPr="00F11FDC">
              <w:t>σε</w:t>
            </w:r>
            <w:r w:rsidRPr="00F11FDC">
              <w:rPr>
                <w:lang w:val="en-US"/>
              </w:rPr>
              <w:t xml:space="preserve"> </w:t>
            </w:r>
            <w:r w:rsidRPr="00F11FDC">
              <w:t>ασυμπίεστη</w:t>
            </w:r>
            <w:r w:rsidRPr="00F11FDC">
              <w:rPr>
                <w:lang w:val="en-US"/>
              </w:rPr>
              <w:t xml:space="preserve"> </w:t>
            </w:r>
            <w:r w:rsidRPr="00F11FDC">
              <w:t>μορφή</w:t>
            </w:r>
            <w:r w:rsidRPr="00F11FDC">
              <w:rPr>
                <w:lang w:val="en-US"/>
              </w:rPr>
              <w:t xml:space="preserve"> REDRAW </w:t>
            </w:r>
            <w:r w:rsidRPr="00F11FDC">
              <w:t>ή</w:t>
            </w:r>
            <w:r w:rsidRPr="00F11FDC">
              <w:rPr>
                <w:lang w:val="en-US"/>
              </w:rPr>
              <w:t xml:space="preserve"> ARRIRAW </w:t>
            </w:r>
            <w:r w:rsidRPr="00F11FDC">
              <w:t>ή</w:t>
            </w:r>
            <w:r w:rsidRPr="00F11FDC">
              <w:rPr>
                <w:lang w:val="en-US"/>
              </w:rPr>
              <w:t xml:space="preserve"> DNG FRAMERATE 25p </w:t>
            </w:r>
          </w:p>
          <w:p w:rsidR="00EB27F7" w:rsidRPr="00ED3DD1" w:rsidRDefault="00EB27F7" w:rsidP="00EB27F7">
            <w:pPr>
              <w:pStyle w:val="a3"/>
              <w:numPr>
                <w:ilvl w:val="1"/>
                <w:numId w:val="29"/>
              </w:numPr>
              <w:jc w:val="both"/>
              <w:rPr>
                <w:lang w:val="en-US"/>
              </w:rPr>
            </w:pPr>
            <w:proofErr w:type="spellStart"/>
            <w:r w:rsidRPr="00F11FDC">
              <w:t>Aspect</w:t>
            </w:r>
            <w:proofErr w:type="spellEnd"/>
            <w:r w:rsidRPr="00F11FDC">
              <w:t xml:space="preserve"> </w:t>
            </w:r>
            <w:proofErr w:type="spellStart"/>
            <w:r w:rsidRPr="00F11FDC">
              <w:t>ratio</w:t>
            </w:r>
            <w:proofErr w:type="spellEnd"/>
            <w:r w:rsidRPr="00F11FDC">
              <w:t>:   1.78:1</w:t>
            </w:r>
          </w:p>
          <w:p w:rsidR="00EB27F7" w:rsidRDefault="00EB27F7" w:rsidP="00EB27F7">
            <w:pPr>
              <w:jc w:val="both"/>
              <w:rPr>
                <w:u w:val="single"/>
              </w:rPr>
            </w:pPr>
          </w:p>
        </w:tc>
      </w:tr>
      <w:tr w:rsidR="00EB27F7" w:rsidTr="00EB27F7">
        <w:tc>
          <w:tcPr>
            <w:tcW w:w="534" w:type="dxa"/>
          </w:tcPr>
          <w:p w:rsidR="00EB27F7" w:rsidRDefault="00EB27F7" w:rsidP="00EB27F7">
            <w:pPr>
              <w:jc w:val="both"/>
              <w:rPr>
                <w:u w:val="single"/>
              </w:rPr>
            </w:pPr>
            <w:r>
              <w:rPr>
                <w:u w:val="single"/>
              </w:rPr>
              <w:lastRenderedPageBreak/>
              <w:t>4</w:t>
            </w:r>
          </w:p>
        </w:tc>
        <w:tc>
          <w:tcPr>
            <w:tcW w:w="2293" w:type="dxa"/>
          </w:tcPr>
          <w:p w:rsidR="00EB27F7" w:rsidRDefault="00EB27F7" w:rsidP="00EB27F7">
            <w:pPr>
              <w:jc w:val="both"/>
              <w:rPr>
                <w:u w:val="single"/>
              </w:rPr>
            </w:pPr>
            <w:proofErr w:type="spellStart"/>
            <w:r w:rsidRPr="006602C3">
              <w:rPr>
                <w:b/>
              </w:rPr>
              <w:t>Delivery</w:t>
            </w:r>
            <w:proofErr w:type="spellEnd"/>
            <w:r w:rsidRPr="006602C3">
              <w:rPr>
                <w:b/>
              </w:rPr>
              <w:t xml:space="preserve"> </w:t>
            </w:r>
            <w:proofErr w:type="spellStart"/>
            <w:r w:rsidRPr="006602C3">
              <w:rPr>
                <w:b/>
              </w:rPr>
              <w:t>format</w:t>
            </w:r>
            <w:proofErr w:type="spellEnd"/>
            <w:r>
              <w:t xml:space="preserve"> (προδιαγραφές παράδοσης υλικού):</w:t>
            </w:r>
          </w:p>
        </w:tc>
        <w:tc>
          <w:tcPr>
            <w:tcW w:w="5695" w:type="dxa"/>
          </w:tcPr>
          <w:p w:rsidR="00EB27F7" w:rsidRDefault="00EB27F7" w:rsidP="00EB27F7">
            <w:pPr>
              <w:pStyle w:val="a3"/>
              <w:numPr>
                <w:ilvl w:val="0"/>
                <w:numId w:val="29"/>
              </w:numPr>
              <w:jc w:val="both"/>
            </w:pPr>
            <w:r>
              <w:t xml:space="preserve">Να κατατεθεί σε ψηφιακό αποθηκευτικό μέσο (σκληρός δίσκος, </w:t>
            </w:r>
            <w:r>
              <w:rPr>
                <w:lang w:val="en-US"/>
              </w:rPr>
              <w:t>flash</w:t>
            </w:r>
            <w:r w:rsidRPr="00FF34FA">
              <w:t xml:space="preserve"> </w:t>
            </w:r>
            <w:r>
              <w:rPr>
                <w:lang w:val="en-US"/>
              </w:rPr>
              <w:t>drive</w:t>
            </w:r>
            <w:r>
              <w:t>) αρχείο</w:t>
            </w:r>
          </w:p>
          <w:p w:rsidR="00EB27F7" w:rsidRPr="00134C45" w:rsidRDefault="00EB27F7" w:rsidP="00EB27F7">
            <w:pPr>
              <w:pStyle w:val="a3"/>
              <w:numPr>
                <w:ilvl w:val="1"/>
                <w:numId w:val="29"/>
              </w:numPr>
              <w:jc w:val="both"/>
              <w:rPr>
                <w:lang w:val="en-US"/>
              </w:rPr>
            </w:pPr>
            <w:r w:rsidRPr="00134C45">
              <w:rPr>
                <w:lang w:val="en-US"/>
              </w:rPr>
              <w:t xml:space="preserve">H.264 720p 25p BROADCAST QUALITY </w:t>
            </w:r>
          </w:p>
          <w:p w:rsidR="00EB27F7" w:rsidRPr="00134C45" w:rsidRDefault="00EB27F7" w:rsidP="00EB27F7">
            <w:pPr>
              <w:pStyle w:val="a3"/>
              <w:numPr>
                <w:ilvl w:val="1"/>
                <w:numId w:val="29"/>
              </w:numPr>
              <w:jc w:val="both"/>
              <w:rPr>
                <w:lang w:val="en-US"/>
              </w:rPr>
            </w:pPr>
            <w:r w:rsidRPr="00134C45">
              <w:rPr>
                <w:lang w:val="en-US"/>
              </w:rPr>
              <w:t>H.264 1080p 25p BROADCAST QUALITY</w:t>
            </w:r>
          </w:p>
          <w:p w:rsidR="00EB27F7" w:rsidRPr="00134C45" w:rsidRDefault="00EB27F7" w:rsidP="00EB27F7">
            <w:pPr>
              <w:pStyle w:val="a3"/>
              <w:numPr>
                <w:ilvl w:val="1"/>
                <w:numId w:val="29"/>
              </w:numPr>
              <w:jc w:val="both"/>
              <w:rPr>
                <w:lang w:val="en-US"/>
              </w:rPr>
            </w:pPr>
            <w:r w:rsidRPr="00134C45">
              <w:rPr>
                <w:lang w:val="en-US"/>
              </w:rPr>
              <w:t>Cinema delivery DCP 4K</w:t>
            </w:r>
          </w:p>
          <w:p w:rsidR="00EB27F7" w:rsidRDefault="00EB27F7" w:rsidP="00EB27F7">
            <w:pPr>
              <w:jc w:val="both"/>
              <w:rPr>
                <w:u w:val="single"/>
              </w:rPr>
            </w:pPr>
          </w:p>
        </w:tc>
      </w:tr>
      <w:tr w:rsidR="00EB27F7" w:rsidTr="00EB27F7">
        <w:tc>
          <w:tcPr>
            <w:tcW w:w="534" w:type="dxa"/>
          </w:tcPr>
          <w:p w:rsidR="00EB27F7" w:rsidRDefault="00EB27F7" w:rsidP="00EB27F7">
            <w:pPr>
              <w:jc w:val="both"/>
              <w:rPr>
                <w:u w:val="single"/>
              </w:rPr>
            </w:pPr>
            <w:r>
              <w:rPr>
                <w:u w:val="single"/>
              </w:rPr>
              <w:t>5</w:t>
            </w:r>
          </w:p>
        </w:tc>
        <w:tc>
          <w:tcPr>
            <w:tcW w:w="2293" w:type="dxa"/>
          </w:tcPr>
          <w:p w:rsidR="00EB27F7" w:rsidRPr="001332F1" w:rsidRDefault="00EB27F7" w:rsidP="00EB27F7">
            <w:pPr>
              <w:jc w:val="both"/>
              <w:rPr>
                <w:highlight w:val="yellow"/>
              </w:rPr>
            </w:pPr>
            <w:r w:rsidRPr="001332F1">
              <w:rPr>
                <w:b/>
                <w:lang w:val="en-US"/>
              </w:rPr>
              <w:t>Format</w:t>
            </w:r>
            <w:r w:rsidRPr="001332F1">
              <w:rPr>
                <w:b/>
              </w:rPr>
              <w:t xml:space="preserve"> ποιότητας </w:t>
            </w:r>
            <w:r w:rsidRPr="001332F1">
              <w:rPr>
                <w:b/>
                <w:lang w:val="en-US"/>
              </w:rPr>
              <w:t>HD</w:t>
            </w:r>
            <w:r>
              <w:t xml:space="preserve">: </w:t>
            </w:r>
          </w:p>
          <w:p w:rsidR="00EB27F7" w:rsidRPr="001332F1" w:rsidRDefault="00EB27F7" w:rsidP="00EB27F7">
            <w:pPr>
              <w:jc w:val="both"/>
              <w:rPr>
                <w:u w:val="single"/>
              </w:rPr>
            </w:pPr>
          </w:p>
        </w:tc>
        <w:tc>
          <w:tcPr>
            <w:tcW w:w="5695" w:type="dxa"/>
          </w:tcPr>
          <w:p w:rsidR="00EB27F7" w:rsidRPr="000C3994" w:rsidRDefault="00EB27F7" w:rsidP="00EB27F7">
            <w:pPr>
              <w:pStyle w:val="a3"/>
              <w:numPr>
                <w:ilvl w:val="1"/>
                <w:numId w:val="29"/>
              </w:numPr>
              <w:jc w:val="both"/>
            </w:pPr>
            <w:r w:rsidRPr="000C3994">
              <w:t xml:space="preserve">Αρχείο: </w:t>
            </w:r>
            <w:r w:rsidRPr="000C3994">
              <w:rPr>
                <w:lang w:val="en-US"/>
              </w:rPr>
              <w:t xml:space="preserve"> .mp4</w:t>
            </w:r>
            <w:r w:rsidRPr="000C3994">
              <w:t xml:space="preserve">, ή </w:t>
            </w:r>
            <w:r w:rsidRPr="000C3994">
              <w:rPr>
                <w:lang w:val="en-US"/>
              </w:rPr>
              <w:t>.mov</w:t>
            </w:r>
          </w:p>
          <w:p w:rsidR="00EB27F7" w:rsidRPr="000C3994" w:rsidRDefault="00EB27F7" w:rsidP="00EB27F7">
            <w:pPr>
              <w:pStyle w:val="a3"/>
              <w:numPr>
                <w:ilvl w:val="0"/>
                <w:numId w:val="29"/>
              </w:numPr>
              <w:jc w:val="both"/>
            </w:pPr>
            <w:r w:rsidRPr="000C3994">
              <w:rPr>
                <w:lang w:val="en-US"/>
              </w:rPr>
              <w:t>Codec</w:t>
            </w:r>
            <w:r w:rsidRPr="000C3994">
              <w:t xml:space="preserve">: Η264 ή Η265 και XDCAMHD </w:t>
            </w:r>
          </w:p>
          <w:p w:rsidR="00EB27F7" w:rsidRPr="000C3994" w:rsidRDefault="00EB27F7" w:rsidP="00EB27F7">
            <w:pPr>
              <w:pStyle w:val="a3"/>
              <w:numPr>
                <w:ilvl w:val="0"/>
                <w:numId w:val="29"/>
              </w:numPr>
              <w:jc w:val="both"/>
            </w:pPr>
            <w:r w:rsidRPr="000C3994">
              <w:t>Ανάλυση</w:t>
            </w:r>
            <w:r w:rsidRPr="000C3994">
              <w:rPr>
                <w:lang w:val="en-US"/>
              </w:rPr>
              <w:t xml:space="preserve">: </w:t>
            </w:r>
            <w:r w:rsidRPr="000C3994">
              <w:t xml:space="preserve">4K </w:t>
            </w:r>
            <w:proofErr w:type="spellStart"/>
            <w:r w:rsidRPr="000C3994">
              <w:t>or</w:t>
            </w:r>
            <w:proofErr w:type="spellEnd"/>
            <w:r w:rsidRPr="000C3994">
              <w:t xml:space="preserve"> 2K  </w:t>
            </w:r>
          </w:p>
          <w:p w:rsidR="00EB27F7" w:rsidRPr="000C3994" w:rsidRDefault="00EB27F7" w:rsidP="00EB27F7">
            <w:pPr>
              <w:pStyle w:val="a3"/>
              <w:numPr>
                <w:ilvl w:val="0"/>
                <w:numId w:val="29"/>
              </w:numPr>
              <w:jc w:val="both"/>
            </w:pPr>
            <w:r w:rsidRPr="000C3994">
              <w:rPr>
                <w:lang w:val="en-US"/>
              </w:rPr>
              <w:t>Bitrate</w:t>
            </w:r>
            <w:r w:rsidRPr="000C3994">
              <w:t>: 50έως 100</w:t>
            </w:r>
            <w:r w:rsidRPr="000C3994">
              <w:rPr>
                <w:lang w:val="en-US"/>
              </w:rPr>
              <w:t>mbps</w:t>
            </w:r>
          </w:p>
          <w:p w:rsidR="00EB27F7" w:rsidRPr="00F72260" w:rsidRDefault="00EB27F7" w:rsidP="00EB27F7">
            <w:pPr>
              <w:pStyle w:val="a3"/>
              <w:ind w:left="530"/>
              <w:jc w:val="both"/>
            </w:pPr>
          </w:p>
          <w:p w:rsidR="00EB27F7" w:rsidRDefault="00EB27F7" w:rsidP="00EB27F7">
            <w:pPr>
              <w:jc w:val="both"/>
              <w:rPr>
                <w:u w:val="single"/>
              </w:rPr>
            </w:pPr>
          </w:p>
        </w:tc>
      </w:tr>
      <w:tr w:rsidR="00EB27F7" w:rsidTr="00EB27F7">
        <w:tc>
          <w:tcPr>
            <w:tcW w:w="534" w:type="dxa"/>
          </w:tcPr>
          <w:p w:rsidR="00EB27F7" w:rsidRDefault="00EB27F7" w:rsidP="00EB27F7">
            <w:pPr>
              <w:jc w:val="both"/>
              <w:rPr>
                <w:u w:val="single"/>
              </w:rPr>
            </w:pPr>
            <w:r>
              <w:rPr>
                <w:u w:val="single"/>
              </w:rPr>
              <w:t>6</w:t>
            </w:r>
          </w:p>
        </w:tc>
        <w:tc>
          <w:tcPr>
            <w:tcW w:w="2293" w:type="dxa"/>
          </w:tcPr>
          <w:p w:rsidR="00EB27F7" w:rsidRDefault="00EB27F7" w:rsidP="00EB27F7">
            <w:pPr>
              <w:jc w:val="both"/>
              <w:rPr>
                <w:u w:val="single"/>
              </w:rPr>
            </w:pPr>
            <w:r w:rsidRPr="0013217A">
              <w:rPr>
                <w:b/>
              </w:rPr>
              <w:t>Ήχος:</w:t>
            </w:r>
            <w:r>
              <w:t xml:space="preserve"> </w:t>
            </w:r>
          </w:p>
        </w:tc>
        <w:tc>
          <w:tcPr>
            <w:tcW w:w="5695" w:type="dxa"/>
          </w:tcPr>
          <w:p w:rsidR="00EB27F7" w:rsidRPr="0013276C" w:rsidRDefault="00EB27F7" w:rsidP="00EB27F7">
            <w:pPr>
              <w:jc w:val="both"/>
            </w:pPr>
            <w:r>
              <w:t>Υψηλές προδιαγραφές ποιότητας στερεοφωνικού ήχου</w:t>
            </w:r>
            <w:r w:rsidRPr="0013276C">
              <w:t xml:space="preserve"> (.</w:t>
            </w:r>
            <w:r>
              <w:rPr>
                <w:lang w:val="en-US"/>
              </w:rPr>
              <w:t>wav</w:t>
            </w:r>
            <w:r w:rsidRPr="0013276C">
              <w:t>)</w:t>
            </w:r>
          </w:p>
          <w:p w:rsidR="00EB27F7" w:rsidRDefault="00EB27F7" w:rsidP="00EB27F7">
            <w:pPr>
              <w:jc w:val="both"/>
              <w:rPr>
                <w:u w:val="single"/>
              </w:rPr>
            </w:pPr>
          </w:p>
        </w:tc>
      </w:tr>
      <w:tr w:rsidR="00EB27F7" w:rsidTr="00EB27F7">
        <w:tc>
          <w:tcPr>
            <w:tcW w:w="534" w:type="dxa"/>
          </w:tcPr>
          <w:p w:rsidR="00EB27F7" w:rsidRDefault="00EB27F7" w:rsidP="00EB27F7">
            <w:pPr>
              <w:jc w:val="both"/>
              <w:rPr>
                <w:u w:val="single"/>
              </w:rPr>
            </w:pPr>
            <w:r>
              <w:rPr>
                <w:u w:val="single"/>
              </w:rPr>
              <w:t>7</w:t>
            </w:r>
          </w:p>
        </w:tc>
        <w:tc>
          <w:tcPr>
            <w:tcW w:w="2293" w:type="dxa"/>
          </w:tcPr>
          <w:p w:rsidR="00EB27F7" w:rsidRPr="0013217A" w:rsidRDefault="00EB27F7" w:rsidP="00EB27F7">
            <w:pPr>
              <w:jc w:val="both"/>
              <w:rPr>
                <w:b/>
              </w:rPr>
            </w:pPr>
            <w:r w:rsidRPr="0013217A">
              <w:rPr>
                <w:b/>
              </w:rPr>
              <w:t xml:space="preserve">Χρώματα: </w:t>
            </w:r>
          </w:p>
        </w:tc>
        <w:tc>
          <w:tcPr>
            <w:tcW w:w="5695" w:type="dxa"/>
          </w:tcPr>
          <w:p w:rsidR="00EB27F7" w:rsidRPr="00534653" w:rsidRDefault="00EB27F7" w:rsidP="00EB27F7">
            <w:pPr>
              <w:jc w:val="both"/>
              <w:rPr>
                <w:lang w:val="en-US"/>
              </w:rPr>
            </w:pPr>
            <w:r w:rsidRPr="00A95BB3">
              <w:t>Έγχρωμο</w:t>
            </w:r>
            <w:r>
              <w:rPr>
                <w:lang w:val="en-US"/>
              </w:rPr>
              <w:t xml:space="preserve"> 4.2.2.</w:t>
            </w:r>
          </w:p>
          <w:p w:rsidR="00EB27F7" w:rsidRDefault="00EB27F7" w:rsidP="00EB27F7">
            <w:pPr>
              <w:jc w:val="both"/>
              <w:rPr>
                <w:u w:val="single"/>
              </w:rPr>
            </w:pPr>
          </w:p>
        </w:tc>
      </w:tr>
      <w:tr w:rsidR="00EB27F7" w:rsidTr="00EB27F7">
        <w:tc>
          <w:tcPr>
            <w:tcW w:w="534" w:type="dxa"/>
          </w:tcPr>
          <w:p w:rsidR="00EB27F7" w:rsidRDefault="00EB27F7" w:rsidP="00EB27F7">
            <w:pPr>
              <w:jc w:val="both"/>
              <w:rPr>
                <w:u w:val="single"/>
              </w:rPr>
            </w:pPr>
            <w:r>
              <w:rPr>
                <w:u w:val="single"/>
              </w:rPr>
              <w:t>8</w:t>
            </w:r>
          </w:p>
        </w:tc>
        <w:tc>
          <w:tcPr>
            <w:tcW w:w="2293" w:type="dxa"/>
          </w:tcPr>
          <w:p w:rsidR="00EB27F7" w:rsidRDefault="00EB27F7" w:rsidP="00EB27F7">
            <w:pPr>
              <w:jc w:val="both"/>
              <w:rPr>
                <w:u w:val="single"/>
              </w:rPr>
            </w:pPr>
            <w:r w:rsidRPr="002009C8">
              <w:rPr>
                <w:b/>
              </w:rPr>
              <w:t>Μουσική επένδυση</w:t>
            </w:r>
          </w:p>
        </w:tc>
        <w:tc>
          <w:tcPr>
            <w:tcW w:w="5695" w:type="dxa"/>
          </w:tcPr>
          <w:p w:rsidR="00EB27F7" w:rsidRDefault="00EB27F7" w:rsidP="00EB27F7">
            <w:pPr>
              <w:jc w:val="both"/>
              <w:rPr>
                <w:u w:val="single"/>
              </w:rPr>
            </w:pPr>
            <w:r>
              <w:t>«</w:t>
            </w:r>
            <w:r w:rsidRPr="00E17AE3">
              <w:rPr>
                <w:i/>
              </w:rPr>
              <w:t>Το τελικό προϊόν θα πρέπει να είναι ποιοτικά άρτιο, αισθητικά ελκυστικό για το θεατή και απαλλαγμένο από πνευματικά δικαιώματα στο σύνολό του. Οι υπηρεσίες προστασίας της πνευματικής ιδιοκτησίας (ΑΕΠΙ) που τυχόν προκύπτουν από τη χρήση μουσικών θεμάτων και οποιουδήποτε άλλου υλικού που θα χρησιμοποιηθεί επιβαρύνουν αποκλειστι</w:t>
            </w:r>
            <w:r>
              <w:rPr>
                <w:i/>
              </w:rPr>
              <w:t>κά τον Ανάδοχο και μόνον αυτόν</w:t>
            </w:r>
            <w:r w:rsidRPr="00E17AE3">
              <w:rPr>
                <w:i/>
              </w:rPr>
              <w:t>»</w:t>
            </w:r>
          </w:p>
        </w:tc>
      </w:tr>
      <w:tr w:rsidR="00EB27F7" w:rsidTr="00EB27F7">
        <w:tc>
          <w:tcPr>
            <w:tcW w:w="534" w:type="dxa"/>
          </w:tcPr>
          <w:p w:rsidR="00EB27F7" w:rsidRDefault="00EB27F7" w:rsidP="00EB27F7">
            <w:pPr>
              <w:jc w:val="both"/>
              <w:rPr>
                <w:u w:val="single"/>
              </w:rPr>
            </w:pPr>
            <w:r>
              <w:rPr>
                <w:u w:val="single"/>
              </w:rPr>
              <w:t>9</w:t>
            </w:r>
          </w:p>
        </w:tc>
        <w:tc>
          <w:tcPr>
            <w:tcW w:w="2293" w:type="dxa"/>
          </w:tcPr>
          <w:p w:rsidR="00EB27F7" w:rsidRPr="002009C8" w:rsidRDefault="00EB27F7" w:rsidP="00EB27F7">
            <w:pPr>
              <w:jc w:val="both"/>
              <w:rPr>
                <w:b/>
              </w:rPr>
            </w:pPr>
            <w:proofErr w:type="spellStart"/>
            <w:r w:rsidRPr="002009C8">
              <w:rPr>
                <w:b/>
                <w:lang w:val="en-US"/>
              </w:rPr>
              <w:t>Speakage</w:t>
            </w:r>
            <w:proofErr w:type="spellEnd"/>
          </w:p>
        </w:tc>
        <w:tc>
          <w:tcPr>
            <w:tcW w:w="5695" w:type="dxa"/>
          </w:tcPr>
          <w:p w:rsidR="00EB27F7" w:rsidRDefault="00EB27F7" w:rsidP="00EB27F7">
            <w:pPr>
              <w:jc w:val="both"/>
            </w:pPr>
            <w:r>
              <w:t>Στην Ελληνική γλώσσα</w:t>
            </w:r>
          </w:p>
        </w:tc>
      </w:tr>
      <w:tr w:rsidR="00EB27F7" w:rsidTr="00EB27F7">
        <w:tc>
          <w:tcPr>
            <w:tcW w:w="534" w:type="dxa"/>
          </w:tcPr>
          <w:p w:rsidR="00EB27F7" w:rsidRDefault="00EB27F7" w:rsidP="00EB27F7">
            <w:pPr>
              <w:jc w:val="both"/>
              <w:rPr>
                <w:u w:val="single"/>
              </w:rPr>
            </w:pPr>
            <w:r>
              <w:rPr>
                <w:u w:val="single"/>
              </w:rPr>
              <w:t>10</w:t>
            </w:r>
          </w:p>
        </w:tc>
        <w:tc>
          <w:tcPr>
            <w:tcW w:w="2293" w:type="dxa"/>
          </w:tcPr>
          <w:p w:rsidR="00EB27F7" w:rsidRPr="002009C8" w:rsidRDefault="00EB27F7" w:rsidP="00EB27F7">
            <w:pPr>
              <w:jc w:val="both"/>
              <w:rPr>
                <w:b/>
              </w:rPr>
            </w:pPr>
            <w:r w:rsidRPr="002009C8">
              <w:rPr>
                <w:b/>
              </w:rPr>
              <w:t xml:space="preserve">Υποτιτλισμός </w:t>
            </w:r>
          </w:p>
        </w:tc>
        <w:tc>
          <w:tcPr>
            <w:tcW w:w="5695" w:type="dxa"/>
          </w:tcPr>
          <w:p w:rsidR="00EB27F7" w:rsidRDefault="00EB27F7" w:rsidP="00EB27F7">
            <w:pPr>
              <w:jc w:val="both"/>
            </w:pPr>
            <w:r>
              <w:t>Ο υποτιτλισμός του ντοκιμαντέρ (με δυνατότητα επιλογής από τον χρήσ</w:t>
            </w:r>
            <w:r w:rsidR="001B6FF7">
              <w:t>τ</w:t>
            </w:r>
            <w:r>
              <w:t xml:space="preserve">η για τη γλώσσα μετάδοσης των υποτίτλων αλλά και αναπαραγωγής σε κατάσταση </w:t>
            </w:r>
            <w:r>
              <w:rPr>
                <w:lang w:val="en-US"/>
              </w:rPr>
              <w:t>mute</w:t>
            </w:r>
            <w:r>
              <w:t xml:space="preserve">) θα είναι στην ελληνική και αγγλική γλώσσα, η οποία αποτελεί την επίσημη γλώσσα του προγράμματος χρηματοδότησης. </w:t>
            </w:r>
          </w:p>
        </w:tc>
      </w:tr>
      <w:tr w:rsidR="00EB27F7" w:rsidTr="00EB27F7">
        <w:tc>
          <w:tcPr>
            <w:tcW w:w="534" w:type="dxa"/>
          </w:tcPr>
          <w:p w:rsidR="00EB27F7" w:rsidRDefault="00EB27F7" w:rsidP="00EB27F7">
            <w:pPr>
              <w:jc w:val="both"/>
              <w:rPr>
                <w:u w:val="single"/>
              </w:rPr>
            </w:pPr>
            <w:r>
              <w:rPr>
                <w:u w:val="single"/>
              </w:rPr>
              <w:t>11</w:t>
            </w:r>
          </w:p>
        </w:tc>
        <w:tc>
          <w:tcPr>
            <w:tcW w:w="2293" w:type="dxa"/>
          </w:tcPr>
          <w:p w:rsidR="00EB27F7" w:rsidRPr="002009C8" w:rsidRDefault="00EB27F7" w:rsidP="00EB27F7">
            <w:pPr>
              <w:jc w:val="both"/>
              <w:rPr>
                <w:b/>
              </w:rPr>
            </w:pPr>
            <w:r w:rsidRPr="008A5ECC">
              <w:rPr>
                <w:b/>
              </w:rPr>
              <w:t>Τίτλοι Αρχής (ή τέλους):</w:t>
            </w:r>
          </w:p>
        </w:tc>
        <w:tc>
          <w:tcPr>
            <w:tcW w:w="5695" w:type="dxa"/>
          </w:tcPr>
          <w:p w:rsidR="00EB27F7" w:rsidRDefault="00EB27F7" w:rsidP="00EB27F7">
            <w:pPr>
              <w:jc w:val="both"/>
            </w:pPr>
            <w:r>
              <w:t>Επιβάλλεται να γίνεται αναφορά στο Πρόγραμμα Χρηματοδότησης, στον τίτλο-ακρωνύμιο του έργου, στην Αναθέτουσα Αρχή, στη χρήση για μη εμπορικούς σκοπούς, στον Ευρωπαϊκό Κανονισμό για τα προσωπικά δεδομένα. Τα προαναφερθέντα θα δοθούν στον ανάδοχο από την αναθέτουσα αρχή.</w:t>
            </w:r>
          </w:p>
        </w:tc>
      </w:tr>
      <w:tr w:rsidR="00EB27F7" w:rsidTr="00EB27F7">
        <w:tc>
          <w:tcPr>
            <w:tcW w:w="534" w:type="dxa"/>
          </w:tcPr>
          <w:p w:rsidR="00EB27F7" w:rsidRDefault="00EB27F7" w:rsidP="00EB27F7">
            <w:pPr>
              <w:jc w:val="both"/>
              <w:rPr>
                <w:u w:val="single"/>
              </w:rPr>
            </w:pPr>
            <w:r>
              <w:rPr>
                <w:u w:val="single"/>
              </w:rPr>
              <w:t>12</w:t>
            </w:r>
          </w:p>
        </w:tc>
        <w:tc>
          <w:tcPr>
            <w:tcW w:w="2293" w:type="dxa"/>
          </w:tcPr>
          <w:p w:rsidR="00EB27F7" w:rsidRPr="002009C8" w:rsidRDefault="00EB27F7" w:rsidP="00EB27F7">
            <w:pPr>
              <w:jc w:val="both"/>
              <w:rPr>
                <w:b/>
              </w:rPr>
            </w:pPr>
            <w:r>
              <w:rPr>
                <w:b/>
              </w:rPr>
              <w:t>Επιθυμητά:</w:t>
            </w:r>
          </w:p>
        </w:tc>
        <w:tc>
          <w:tcPr>
            <w:tcW w:w="5695" w:type="dxa"/>
          </w:tcPr>
          <w:p w:rsidR="00EB27F7" w:rsidRDefault="00EB27F7" w:rsidP="00EB27F7">
            <w:pPr>
              <w:jc w:val="both"/>
            </w:pPr>
            <w:r>
              <w:t>Μενού</w:t>
            </w:r>
            <w:r w:rsidRPr="008A4D9D">
              <w:t xml:space="preserve"> </w:t>
            </w:r>
            <w:proofErr w:type="spellStart"/>
            <w:r w:rsidRPr="00C70CD9">
              <w:rPr>
                <w:lang w:val="en-US"/>
              </w:rPr>
              <w:t>dvd</w:t>
            </w:r>
            <w:proofErr w:type="spellEnd"/>
            <w:r w:rsidRPr="008A4D9D">
              <w:t xml:space="preserve"> </w:t>
            </w:r>
            <w:r>
              <w:t>για κάθε Παραδοτέο.</w:t>
            </w:r>
          </w:p>
        </w:tc>
      </w:tr>
      <w:tr w:rsidR="00EB27F7" w:rsidTr="00EB27F7">
        <w:tc>
          <w:tcPr>
            <w:tcW w:w="534" w:type="dxa"/>
          </w:tcPr>
          <w:p w:rsidR="00EB27F7" w:rsidRDefault="00EB27F7" w:rsidP="00EB27F7">
            <w:pPr>
              <w:jc w:val="both"/>
              <w:rPr>
                <w:u w:val="single"/>
              </w:rPr>
            </w:pPr>
          </w:p>
        </w:tc>
        <w:tc>
          <w:tcPr>
            <w:tcW w:w="2293" w:type="dxa"/>
          </w:tcPr>
          <w:p w:rsidR="00EB27F7" w:rsidRPr="002009C8" w:rsidRDefault="00EB27F7" w:rsidP="00EB27F7">
            <w:pPr>
              <w:jc w:val="both"/>
              <w:rPr>
                <w:b/>
              </w:rPr>
            </w:pPr>
          </w:p>
        </w:tc>
        <w:tc>
          <w:tcPr>
            <w:tcW w:w="5695" w:type="dxa"/>
          </w:tcPr>
          <w:p w:rsidR="00EB27F7" w:rsidRDefault="00EB27F7" w:rsidP="00EB27F7">
            <w:pPr>
              <w:jc w:val="both"/>
            </w:pPr>
            <w:r>
              <w:t>Εναέριες Λήψεις της Περιοχής</w:t>
            </w:r>
            <w:r w:rsidRPr="0011462F">
              <w:t xml:space="preserve"> (</w:t>
            </w:r>
            <w:r>
              <w:t>εφόσον χρειάζεται): Για τις εναέριες λήψεις αρκεί 4Κ ανάλυση εικόνας, FRAMERATE 25P</w:t>
            </w:r>
          </w:p>
          <w:p w:rsidR="00EB27F7" w:rsidRDefault="00EB27F7" w:rsidP="00EB27F7">
            <w:pPr>
              <w:jc w:val="both"/>
            </w:pPr>
          </w:p>
        </w:tc>
      </w:tr>
      <w:tr w:rsidR="00EB27F7" w:rsidTr="00EB27F7">
        <w:tc>
          <w:tcPr>
            <w:tcW w:w="534" w:type="dxa"/>
          </w:tcPr>
          <w:p w:rsidR="00EB27F7" w:rsidRDefault="00EB27F7" w:rsidP="00EB27F7">
            <w:pPr>
              <w:jc w:val="both"/>
              <w:rPr>
                <w:u w:val="single"/>
              </w:rPr>
            </w:pPr>
          </w:p>
        </w:tc>
        <w:tc>
          <w:tcPr>
            <w:tcW w:w="2293" w:type="dxa"/>
          </w:tcPr>
          <w:p w:rsidR="00EB27F7" w:rsidRPr="002009C8" w:rsidRDefault="00EB27F7" w:rsidP="00EB27F7">
            <w:pPr>
              <w:jc w:val="both"/>
              <w:rPr>
                <w:b/>
              </w:rPr>
            </w:pPr>
          </w:p>
        </w:tc>
        <w:tc>
          <w:tcPr>
            <w:tcW w:w="5695" w:type="dxa"/>
          </w:tcPr>
          <w:p w:rsidR="00EB27F7" w:rsidRPr="006C5CCE" w:rsidRDefault="00EB27F7" w:rsidP="00EB27F7">
            <w:pPr>
              <w:jc w:val="both"/>
              <w:rPr>
                <w:lang w:val="en-US"/>
              </w:rPr>
            </w:pPr>
            <w:r w:rsidRPr="006C5CCE">
              <w:t>Οπτικοακουστικά εφέ</w:t>
            </w:r>
            <w:r w:rsidRPr="006C5CCE">
              <w:rPr>
                <w:lang w:val="en-US"/>
              </w:rPr>
              <w:t>: 3D</w:t>
            </w:r>
            <w:r w:rsidRPr="006C5CCE">
              <w:t xml:space="preserve"> </w:t>
            </w:r>
            <w:r w:rsidRPr="006C5CCE">
              <w:rPr>
                <w:lang w:val="en-US"/>
              </w:rPr>
              <w:t>animation</w:t>
            </w:r>
          </w:p>
        </w:tc>
      </w:tr>
    </w:tbl>
    <w:p w:rsidR="008774F0" w:rsidRDefault="008774F0" w:rsidP="00B65647">
      <w:pPr>
        <w:keepNext/>
        <w:tabs>
          <w:tab w:val="num" w:pos="2160"/>
        </w:tabs>
        <w:spacing w:before="240" w:after="60" w:line="240" w:lineRule="auto"/>
        <w:jc w:val="both"/>
        <w:outlineLvl w:val="2"/>
        <w:rPr>
          <w:rFonts w:asciiTheme="majorHAnsi" w:eastAsiaTheme="majorEastAsia" w:hAnsiTheme="majorHAnsi" w:cstheme="majorBidi"/>
          <w:b/>
          <w:bCs/>
          <w:lang w:eastAsia="en-US"/>
        </w:rPr>
      </w:pPr>
    </w:p>
    <w:p w:rsidR="00F1250B" w:rsidRDefault="00F1250B" w:rsidP="00167FA3">
      <w:pPr>
        <w:jc w:val="both"/>
      </w:pPr>
    </w:p>
    <w:p w:rsidR="00167FA3" w:rsidRDefault="00167FA3" w:rsidP="00167FA3">
      <w:pPr>
        <w:jc w:val="both"/>
        <w:rPr>
          <w:b/>
          <w:u w:val="single"/>
        </w:rPr>
      </w:pPr>
      <w:r w:rsidRPr="00924DBA">
        <w:rPr>
          <w:b/>
          <w:u w:val="single"/>
        </w:rPr>
        <w:t xml:space="preserve">Η διάρκεια της σύμβασης ορίζεται από την υπογραφή της </w:t>
      </w:r>
      <w:r w:rsidR="00EB27F7">
        <w:rPr>
          <w:b/>
          <w:u w:val="single"/>
        </w:rPr>
        <w:t>μέχρι</w:t>
      </w:r>
      <w:r w:rsidR="00E21C6A" w:rsidRPr="00924DBA">
        <w:rPr>
          <w:b/>
          <w:u w:val="single"/>
        </w:rPr>
        <w:t xml:space="preserve"> </w:t>
      </w:r>
      <w:r w:rsidR="00EB27F7" w:rsidRPr="00EB27F7">
        <w:rPr>
          <w:b/>
          <w:u w:val="single"/>
        </w:rPr>
        <w:t xml:space="preserve">30 </w:t>
      </w:r>
      <w:r w:rsidR="00E21C6A" w:rsidRPr="00924DBA">
        <w:rPr>
          <w:b/>
          <w:u w:val="single"/>
        </w:rPr>
        <w:t>Απριλίου 2020</w:t>
      </w:r>
      <w:r w:rsidR="0046164B" w:rsidRPr="00924DBA">
        <w:rPr>
          <w:b/>
          <w:u w:val="single"/>
        </w:rPr>
        <w:t xml:space="preserve">, </w:t>
      </w:r>
      <w:r w:rsidR="00B65647" w:rsidRPr="00924DBA">
        <w:rPr>
          <w:b/>
          <w:u w:val="single"/>
        </w:rPr>
        <w:t>σύμφωνα με το παρακάτω χρονοδιάγραμμα.</w:t>
      </w:r>
    </w:p>
    <w:p w:rsidR="00BD6046" w:rsidRDefault="00BD6046" w:rsidP="00167FA3">
      <w:pPr>
        <w:jc w:val="both"/>
        <w:rPr>
          <w:b/>
          <w:u w:val="single"/>
        </w:rPr>
      </w:pPr>
    </w:p>
    <w:p w:rsidR="00BD6046" w:rsidRDefault="00BD6046" w:rsidP="00167FA3">
      <w:pPr>
        <w:jc w:val="both"/>
        <w:rPr>
          <w:b/>
          <w:u w:val="single"/>
        </w:rPr>
      </w:pPr>
    </w:p>
    <w:p w:rsidR="00BD6046" w:rsidRPr="00924DBA" w:rsidRDefault="00BD6046" w:rsidP="00167FA3">
      <w:pPr>
        <w:jc w:val="both"/>
        <w:rPr>
          <w:b/>
          <w:u w:val="single"/>
        </w:rPr>
      </w:pPr>
    </w:p>
    <w:tbl>
      <w:tblPr>
        <w:tblStyle w:val="a5"/>
        <w:tblW w:w="2315" w:type="pct"/>
        <w:jc w:val="center"/>
        <w:tblLook w:val="04A0"/>
      </w:tblPr>
      <w:tblGrid>
        <w:gridCol w:w="1307"/>
        <w:gridCol w:w="998"/>
        <w:gridCol w:w="997"/>
        <w:gridCol w:w="998"/>
      </w:tblGrid>
      <w:tr w:rsidR="00B261A7" w:rsidRPr="00341C4D" w:rsidTr="00B261A7">
        <w:trPr>
          <w:jc w:val="center"/>
        </w:trPr>
        <w:tc>
          <w:tcPr>
            <w:tcW w:w="1307" w:type="dxa"/>
            <w:vAlign w:val="center"/>
          </w:tcPr>
          <w:p w:rsidR="00B261A7" w:rsidRPr="00341C4D" w:rsidRDefault="00B261A7" w:rsidP="007B6313">
            <w:pPr>
              <w:autoSpaceDE w:val="0"/>
              <w:autoSpaceDN w:val="0"/>
              <w:adjustRightInd w:val="0"/>
              <w:spacing w:before="120" w:after="120"/>
              <w:jc w:val="both"/>
              <w:rPr>
                <w:rFonts w:ascii="Calibri" w:hAnsi="Calibri" w:cs="Calibri"/>
                <w:sz w:val="20"/>
              </w:rPr>
            </w:pPr>
            <w:r w:rsidRPr="00341C4D">
              <w:rPr>
                <w:b/>
                <w:sz w:val="20"/>
              </w:rPr>
              <w:t>ΠΑΡΑΔΟΤΕΟ</w:t>
            </w:r>
          </w:p>
        </w:tc>
        <w:tc>
          <w:tcPr>
            <w:tcW w:w="998" w:type="dxa"/>
          </w:tcPr>
          <w:p w:rsidR="00B261A7" w:rsidRPr="00341C4D" w:rsidRDefault="00B261A7" w:rsidP="004F4DB3">
            <w:pPr>
              <w:autoSpaceDE w:val="0"/>
              <w:autoSpaceDN w:val="0"/>
              <w:adjustRightInd w:val="0"/>
              <w:spacing w:before="120" w:after="120"/>
              <w:jc w:val="center"/>
              <w:rPr>
                <w:rFonts w:ascii="Calibri" w:hAnsi="Calibri" w:cs="Calibri"/>
                <w:b/>
                <w:sz w:val="20"/>
              </w:rPr>
            </w:pPr>
            <w:r>
              <w:rPr>
                <w:rFonts w:ascii="Calibri" w:hAnsi="Calibri" w:cs="Calibri"/>
                <w:b/>
                <w:sz w:val="20"/>
              </w:rPr>
              <w:t>2/2020</w:t>
            </w:r>
          </w:p>
        </w:tc>
        <w:tc>
          <w:tcPr>
            <w:tcW w:w="997" w:type="dxa"/>
          </w:tcPr>
          <w:p w:rsidR="00B261A7" w:rsidRPr="00341C4D" w:rsidRDefault="00B261A7" w:rsidP="004F4DB3">
            <w:pPr>
              <w:autoSpaceDE w:val="0"/>
              <w:autoSpaceDN w:val="0"/>
              <w:adjustRightInd w:val="0"/>
              <w:spacing w:before="120" w:after="120"/>
              <w:jc w:val="center"/>
              <w:rPr>
                <w:rFonts w:ascii="Calibri" w:hAnsi="Calibri" w:cs="Calibri"/>
                <w:b/>
                <w:sz w:val="20"/>
              </w:rPr>
            </w:pPr>
            <w:r>
              <w:rPr>
                <w:rFonts w:ascii="Calibri" w:hAnsi="Calibri" w:cs="Calibri"/>
                <w:b/>
                <w:sz w:val="20"/>
              </w:rPr>
              <w:t>3/2020</w:t>
            </w:r>
          </w:p>
        </w:tc>
        <w:tc>
          <w:tcPr>
            <w:tcW w:w="998" w:type="dxa"/>
          </w:tcPr>
          <w:p w:rsidR="00B261A7" w:rsidRPr="00341C4D" w:rsidRDefault="00B261A7" w:rsidP="004F4DB3">
            <w:pPr>
              <w:autoSpaceDE w:val="0"/>
              <w:autoSpaceDN w:val="0"/>
              <w:adjustRightInd w:val="0"/>
              <w:spacing w:before="120" w:after="120"/>
              <w:jc w:val="center"/>
              <w:rPr>
                <w:rFonts w:ascii="Calibri" w:hAnsi="Calibri" w:cs="Calibri"/>
                <w:b/>
                <w:sz w:val="20"/>
              </w:rPr>
            </w:pPr>
            <w:r>
              <w:rPr>
                <w:rFonts w:ascii="Calibri" w:hAnsi="Calibri" w:cs="Calibri"/>
                <w:b/>
                <w:sz w:val="20"/>
              </w:rPr>
              <w:t>4/2020</w:t>
            </w:r>
          </w:p>
        </w:tc>
      </w:tr>
      <w:tr w:rsidR="00B261A7" w:rsidRPr="00341C4D" w:rsidTr="00B261A7">
        <w:trPr>
          <w:trHeight w:val="60"/>
          <w:jc w:val="center"/>
        </w:trPr>
        <w:tc>
          <w:tcPr>
            <w:tcW w:w="1307" w:type="dxa"/>
            <w:vAlign w:val="center"/>
          </w:tcPr>
          <w:p w:rsidR="00B261A7" w:rsidRPr="00341C4D" w:rsidRDefault="00B261A7" w:rsidP="00341C4D">
            <w:pPr>
              <w:autoSpaceDE w:val="0"/>
              <w:autoSpaceDN w:val="0"/>
              <w:adjustRightInd w:val="0"/>
              <w:jc w:val="both"/>
              <w:rPr>
                <w:rFonts w:ascii="Calibri" w:hAnsi="Calibri" w:cs="Calibri"/>
                <w:b/>
                <w:sz w:val="20"/>
              </w:rPr>
            </w:pPr>
            <w:r w:rsidRPr="00341C4D">
              <w:rPr>
                <w:b/>
                <w:sz w:val="20"/>
              </w:rPr>
              <w:t>Υπογραφή Σύμβασης</w:t>
            </w:r>
          </w:p>
        </w:tc>
        <w:tc>
          <w:tcPr>
            <w:tcW w:w="998" w:type="dxa"/>
          </w:tcPr>
          <w:p w:rsidR="00B261A7" w:rsidRPr="00341C4D" w:rsidRDefault="00B261A7" w:rsidP="00341C4D">
            <w:pPr>
              <w:autoSpaceDE w:val="0"/>
              <w:autoSpaceDN w:val="0"/>
              <w:adjustRightInd w:val="0"/>
              <w:jc w:val="center"/>
              <w:rPr>
                <w:rFonts w:ascii="Calibri" w:hAnsi="Calibri" w:cs="Calibri"/>
                <w:sz w:val="20"/>
              </w:rPr>
            </w:pPr>
            <w:r>
              <w:rPr>
                <w:rFonts w:ascii="Calibri" w:hAnsi="Calibri" w:cs="Calibri"/>
                <w:sz w:val="20"/>
                <w:lang w:val="en-US"/>
              </w:rPr>
              <w:t>X</w:t>
            </w:r>
          </w:p>
        </w:tc>
        <w:tc>
          <w:tcPr>
            <w:tcW w:w="997" w:type="dxa"/>
          </w:tcPr>
          <w:p w:rsidR="00B261A7" w:rsidRPr="00341C4D" w:rsidRDefault="00B261A7" w:rsidP="00341C4D">
            <w:pPr>
              <w:autoSpaceDE w:val="0"/>
              <w:autoSpaceDN w:val="0"/>
              <w:adjustRightInd w:val="0"/>
              <w:jc w:val="center"/>
              <w:rPr>
                <w:rFonts w:ascii="Calibri" w:hAnsi="Calibri" w:cs="Calibri"/>
                <w:sz w:val="20"/>
              </w:rPr>
            </w:pPr>
          </w:p>
        </w:tc>
        <w:tc>
          <w:tcPr>
            <w:tcW w:w="998" w:type="dxa"/>
          </w:tcPr>
          <w:p w:rsidR="00B261A7" w:rsidRPr="00341C4D" w:rsidRDefault="00B261A7" w:rsidP="00341C4D">
            <w:pPr>
              <w:autoSpaceDE w:val="0"/>
              <w:autoSpaceDN w:val="0"/>
              <w:adjustRightInd w:val="0"/>
              <w:jc w:val="center"/>
              <w:rPr>
                <w:rFonts w:ascii="Calibri" w:hAnsi="Calibri" w:cs="Calibri"/>
                <w:sz w:val="20"/>
              </w:rPr>
            </w:pPr>
          </w:p>
        </w:tc>
      </w:tr>
      <w:tr w:rsidR="00B261A7" w:rsidRPr="00341C4D" w:rsidTr="00B261A7">
        <w:trPr>
          <w:trHeight w:val="60"/>
          <w:jc w:val="center"/>
        </w:trPr>
        <w:tc>
          <w:tcPr>
            <w:tcW w:w="1307" w:type="dxa"/>
            <w:vAlign w:val="center"/>
          </w:tcPr>
          <w:p w:rsidR="00B261A7" w:rsidRPr="008142DE" w:rsidRDefault="00B261A7" w:rsidP="00341C4D">
            <w:pPr>
              <w:autoSpaceDE w:val="0"/>
              <w:autoSpaceDN w:val="0"/>
              <w:adjustRightInd w:val="0"/>
              <w:jc w:val="both"/>
              <w:rPr>
                <w:b/>
                <w:sz w:val="20"/>
              </w:rPr>
            </w:pPr>
            <w:r w:rsidRPr="00341C4D">
              <w:rPr>
                <w:b/>
                <w:sz w:val="20"/>
                <w:lang w:val="en-US"/>
              </w:rPr>
              <w:t>D4.</w:t>
            </w:r>
            <w:r>
              <w:rPr>
                <w:b/>
                <w:sz w:val="20"/>
              </w:rPr>
              <w:t>3</w:t>
            </w:r>
            <w:r w:rsidRPr="00341C4D">
              <w:rPr>
                <w:b/>
                <w:sz w:val="20"/>
                <w:lang w:val="en-US"/>
              </w:rPr>
              <w:t>.</w:t>
            </w:r>
            <w:r>
              <w:rPr>
                <w:b/>
                <w:sz w:val="20"/>
              </w:rPr>
              <w:t>4</w:t>
            </w:r>
            <w:r>
              <w:rPr>
                <w:b/>
                <w:sz w:val="20"/>
                <w:lang w:val="en-US"/>
              </w:rPr>
              <w:t xml:space="preserve"> (</w:t>
            </w:r>
            <w:r>
              <w:rPr>
                <w:b/>
                <w:sz w:val="20"/>
              </w:rPr>
              <w:t>Π1)</w:t>
            </w:r>
          </w:p>
        </w:tc>
        <w:tc>
          <w:tcPr>
            <w:tcW w:w="998" w:type="dxa"/>
          </w:tcPr>
          <w:p w:rsidR="00B261A7" w:rsidRPr="00341C4D" w:rsidRDefault="00B261A7" w:rsidP="00341C4D">
            <w:pPr>
              <w:autoSpaceDE w:val="0"/>
              <w:autoSpaceDN w:val="0"/>
              <w:adjustRightInd w:val="0"/>
              <w:jc w:val="center"/>
              <w:rPr>
                <w:rFonts w:ascii="Calibri" w:hAnsi="Calibri" w:cs="Calibri"/>
                <w:sz w:val="20"/>
              </w:rPr>
            </w:pPr>
          </w:p>
        </w:tc>
        <w:tc>
          <w:tcPr>
            <w:tcW w:w="997" w:type="dxa"/>
          </w:tcPr>
          <w:p w:rsidR="00B261A7" w:rsidRPr="00341C4D" w:rsidRDefault="00B261A7" w:rsidP="00341C4D">
            <w:pPr>
              <w:autoSpaceDE w:val="0"/>
              <w:autoSpaceDN w:val="0"/>
              <w:adjustRightInd w:val="0"/>
              <w:jc w:val="center"/>
              <w:rPr>
                <w:rFonts w:ascii="Calibri" w:hAnsi="Calibri" w:cs="Calibri"/>
                <w:sz w:val="20"/>
              </w:rPr>
            </w:pPr>
            <w:r>
              <w:rPr>
                <w:rFonts w:ascii="Calibri" w:hAnsi="Calibri" w:cs="Calibri"/>
                <w:sz w:val="20"/>
              </w:rPr>
              <w:t>Χ</w:t>
            </w:r>
          </w:p>
        </w:tc>
        <w:tc>
          <w:tcPr>
            <w:tcW w:w="998" w:type="dxa"/>
          </w:tcPr>
          <w:p w:rsidR="00B261A7" w:rsidRPr="00341C4D" w:rsidRDefault="00B261A7" w:rsidP="00341C4D">
            <w:pPr>
              <w:autoSpaceDE w:val="0"/>
              <w:autoSpaceDN w:val="0"/>
              <w:adjustRightInd w:val="0"/>
              <w:jc w:val="center"/>
              <w:rPr>
                <w:rFonts w:ascii="Calibri" w:hAnsi="Calibri" w:cs="Calibri"/>
                <w:sz w:val="20"/>
              </w:rPr>
            </w:pPr>
            <w:r>
              <w:rPr>
                <w:rFonts w:ascii="Calibri" w:hAnsi="Calibri" w:cs="Calibri"/>
                <w:sz w:val="20"/>
              </w:rPr>
              <w:t>Χ</w:t>
            </w:r>
          </w:p>
        </w:tc>
      </w:tr>
      <w:tr w:rsidR="00B261A7" w:rsidRPr="00341C4D" w:rsidTr="00B261A7">
        <w:trPr>
          <w:trHeight w:val="60"/>
          <w:jc w:val="center"/>
        </w:trPr>
        <w:tc>
          <w:tcPr>
            <w:tcW w:w="1307" w:type="dxa"/>
            <w:vAlign w:val="center"/>
          </w:tcPr>
          <w:p w:rsidR="00B261A7" w:rsidRPr="00341C4D" w:rsidRDefault="00B261A7" w:rsidP="00341C4D">
            <w:pPr>
              <w:autoSpaceDE w:val="0"/>
              <w:autoSpaceDN w:val="0"/>
              <w:adjustRightInd w:val="0"/>
              <w:jc w:val="both"/>
              <w:rPr>
                <w:b/>
                <w:sz w:val="20"/>
                <w:lang w:val="en-US"/>
              </w:rPr>
            </w:pPr>
            <w:r w:rsidRPr="00341C4D">
              <w:rPr>
                <w:b/>
                <w:sz w:val="20"/>
                <w:lang w:val="en-US"/>
              </w:rPr>
              <w:t>D4.</w:t>
            </w:r>
            <w:r>
              <w:rPr>
                <w:b/>
                <w:sz w:val="20"/>
              </w:rPr>
              <w:t>3</w:t>
            </w:r>
            <w:r w:rsidRPr="00341C4D">
              <w:rPr>
                <w:b/>
                <w:sz w:val="20"/>
                <w:lang w:val="en-US"/>
              </w:rPr>
              <w:t>.</w:t>
            </w:r>
            <w:r>
              <w:rPr>
                <w:b/>
                <w:sz w:val="20"/>
              </w:rPr>
              <w:t>4 (Π2)</w:t>
            </w:r>
          </w:p>
        </w:tc>
        <w:tc>
          <w:tcPr>
            <w:tcW w:w="998" w:type="dxa"/>
          </w:tcPr>
          <w:p w:rsidR="00B261A7" w:rsidRPr="00341C4D" w:rsidRDefault="00B261A7" w:rsidP="00341C4D">
            <w:pPr>
              <w:autoSpaceDE w:val="0"/>
              <w:autoSpaceDN w:val="0"/>
              <w:adjustRightInd w:val="0"/>
              <w:jc w:val="center"/>
              <w:rPr>
                <w:rFonts w:ascii="Calibri" w:hAnsi="Calibri" w:cs="Calibri"/>
                <w:sz w:val="20"/>
              </w:rPr>
            </w:pPr>
          </w:p>
        </w:tc>
        <w:tc>
          <w:tcPr>
            <w:tcW w:w="997" w:type="dxa"/>
          </w:tcPr>
          <w:p w:rsidR="00B261A7" w:rsidRPr="00341C4D" w:rsidRDefault="00B261A7" w:rsidP="00341C4D">
            <w:pPr>
              <w:autoSpaceDE w:val="0"/>
              <w:autoSpaceDN w:val="0"/>
              <w:adjustRightInd w:val="0"/>
              <w:jc w:val="center"/>
              <w:rPr>
                <w:rFonts w:ascii="Calibri" w:hAnsi="Calibri" w:cs="Calibri"/>
                <w:sz w:val="20"/>
              </w:rPr>
            </w:pPr>
            <w:r>
              <w:rPr>
                <w:rFonts w:ascii="Calibri" w:hAnsi="Calibri" w:cs="Calibri"/>
                <w:sz w:val="20"/>
              </w:rPr>
              <w:t>Χ</w:t>
            </w:r>
          </w:p>
        </w:tc>
        <w:tc>
          <w:tcPr>
            <w:tcW w:w="998" w:type="dxa"/>
          </w:tcPr>
          <w:p w:rsidR="00B261A7" w:rsidRPr="00341C4D" w:rsidRDefault="00B261A7" w:rsidP="00341C4D">
            <w:pPr>
              <w:autoSpaceDE w:val="0"/>
              <w:autoSpaceDN w:val="0"/>
              <w:adjustRightInd w:val="0"/>
              <w:jc w:val="center"/>
              <w:rPr>
                <w:rFonts w:ascii="Calibri" w:hAnsi="Calibri" w:cs="Calibri"/>
                <w:sz w:val="20"/>
              </w:rPr>
            </w:pPr>
            <w:r>
              <w:rPr>
                <w:rFonts w:ascii="Calibri" w:hAnsi="Calibri" w:cs="Calibri"/>
                <w:sz w:val="20"/>
              </w:rPr>
              <w:t>Χ</w:t>
            </w:r>
          </w:p>
        </w:tc>
      </w:tr>
      <w:tr w:rsidR="00B261A7" w:rsidRPr="00341C4D" w:rsidTr="00B261A7">
        <w:trPr>
          <w:trHeight w:val="60"/>
          <w:jc w:val="center"/>
        </w:trPr>
        <w:tc>
          <w:tcPr>
            <w:tcW w:w="1307" w:type="dxa"/>
            <w:vAlign w:val="center"/>
          </w:tcPr>
          <w:p w:rsidR="00B261A7" w:rsidRPr="00341C4D" w:rsidRDefault="00B261A7" w:rsidP="00341C4D">
            <w:pPr>
              <w:autoSpaceDE w:val="0"/>
              <w:autoSpaceDN w:val="0"/>
              <w:adjustRightInd w:val="0"/>
              <w:jc w:val="both"/>
              <w:rPr>
                <w:b/>
                <w:sz w:val="20"/>
                <w:lang w:val="en-US"/>
              </w:rPr>
            </w:pPr>
            <w:r w:rsidRPr="00341C4D">
              <w:rPr>
                <w:b/>
                <w:sz w:val="20"/>
                <w:lang w:val="en-US"/>
              </w:rPr>
              <w:t>D4.</w:t>
            </w:r>
            <w:r>
              <w:rPr>
                <w:b/>
                <w:sz w:val="20"/>
              </w:rPr>
              <w:t>3</w:t>
            </w:r>
            <w:r w:rsidRPr="00341C4D">
              <w:rPr>
                <w:b/>
                <w:sz w:val="20"/>
                <w:lang w:val="en-US"/>
              </w:rPr>
              <w:t>.</w:t>
            </w:r>
            <w:r>
              <w:rPr>
                <w:b/>
                <w:sz w:val="20"/>
              </w:rPr>
              <w:t>4 (Π3)</w:t>
            </w:r>
          </w:p>
        </w:tc>
        <w:tc>
          <w:tcPr>
            <w:tcW w:w="998" w:type="dxa"/>
          </w:tcPr>
          <w:p w:rsidR="00B261A7" w:rsidRPr="00341C4D" w:rsidRDefault="00B261A7" w:rsidP="00341C4D">
            <w:pPr>
              <w:autoSpaceDE w:val="0"/>
              <w:autoSpaceDN w:val="0"/>
              <w:adjustRightInd w:val="0"/>
              <w:jc w:val="center"/>
              <w:rPr>
                <w:rFonts w:ascii="Calibri" w:hAnsi="Calibri" w:cs="Calibri"/>
                <w:sz w:val="20"/>
              </w:rPr>
            </w:pPr>
          </w:p>
        </w:tc>
        <w:tc>
          <w:tcPr>
            <w:tcW w:w="997" w:type="dxa"/>
          </w:tcPr>
          <w:p w:rsidR="00B261A7" w:rsidRPr="00341C4D" w:rsidRDefault="00B261A7" w:rsidP="00341C4D">
            <w:pPr>
              <w:autoSpaceDE w:val="0"/>
              <w:autoSpaceDN w:val="0"/>
              <w:adjustRightInd w:val="0"/>
              <w:jc w:val="center"/>
              <w:rPr>
                <w:rFonts w:ascii="Calibri" w:hAnsi="Calibri" w:cs="Calibri"/>
                <w:sz w:val="20"/>
              </w:rPr>
            </w:pPr>
          </w:p>
        </w:tc>
        <w:tc>
          <w:tcPr>
            <w:tcW w:w="998" w:type="dxa"/>
          </w:tcPr>
          <w:p w:rsidR="00B261A7" w:rsidRPr="00341C4D" w:rsidRDefault="00B261A7" w:rsidP="00341C4D">
            <w:pPr>
              <w:autoSpaceDE w:val="0"/>
              <w:autoSpaceDN w:val="0"/>
              <w:adjustRightInd w:val="0"/>
              <w:jc w:val="center"/>
              <w:rPr>
                <w:rFonts w:ascii="Calibri" w:hAnsi="Calibri" w:cs="Calibri"/>
                <w:sz w:val="20"/>
              </w:rPr>
            </w:pPr>
            <w:r>
              <w:rPr>
                <w:rFonts w:ascii="Calibri" w:hAnsi="Calibri" w:cs="Calibri"/>
                <w:sz w:val="20"/>
              </w:rPr>
              <w:t>Χ</w:t>
            </w:r>
          </w:p>
        </w:tc>
      </w:tr>
    </w:tbl>
    <w:p w:rsidR="00D34A40" w:rsidRDefault="00BE0F66" w:rsidP="00D34A40">
      <w:pPr>
        <w:autoSpaceDE w:val="0"/>
        <w:autoSpaceDN w:val="0"/>
        <w:adjustRightInd w:val="0"/>
        <w:spacing w:before="120" w:after="120"/>
        <w:jc w:val="both"/>
        <w:rPr>
          <w:rFonts w:ascii="Calibri" w:hAnsi="Calibri" w:cs="Calibri"/>
        </w:rPr>
      </w:pPr>
      <w:r w:rsidRPr="00BE0F66">
        <w:rPr>
          <w:rFonts w:ascii="Calibri" w:hAnsi="Calibri" w:cs="Calibri"/>
        </w:rPr>
        <w:t xml:space="preserve">Σε περίπτωση παράτασης της διάρκειας του έργου ή του παραδοτέου, παρατείνεται η </w:t>
      </w:r>
      <w:r w:rsidR="00220FD5">
        <w:rPr>
          <w:rFonts w:ascii="Calibri" w:hAnsi="Calibri" w:cs="Calibri"/>
        </w:rPr>
        <w:t xml:space="preserve">χρονική διάρκεια της </w:t>
      </w:r>
      <w:r w:rsidRPr="00BE0F66">
        <w:rPr>
          <w:rFonts w:ascii="Calibri" w:hAnsi="Calibri" w:cs="Calibri"/>
        </w:rPr>
        <w:t>σύμβαση</w:t>
      </w:r>
      <w:r w:rsidR="00220FD5">
        <w:rPr>
          <w:rFonts w:ascii="Calibri" w:hAnsi="Calibri" w:cs="Calibri"/>
        </w:rPr>
        <w:t>ς</w:t>
      </w:r>
      <w:r w:rsidRPr="00BE0F66">
        <w:rPr>
          <w:rFonts w:ascii="Calibri" w:hAnsi="Calibri" w:cs="Calibri"/>
        </w:rPr>
        <w:t xml:space="preserve"> αντιστοίχως χωρίς τροποποίηση του οικονομικού της αντικειμένου</w:t>
      </w:r>
      <w:r w:rsidR="00220FD5">
        <w:rPr>
          <w:rFonts w:ascii="Calibri" w:hAnsi="Calibri" w:cs="Calibri"/>
        </w:rPr>
        <w:t xml:space="preserve"> αλλά με τροποποιητική Πράξη της Αναθέτουσας αρχής</w:t>
      </w:r>
      <w:r w:rsidR="000A615C">
        <w:rPr>
          <w:rFonts w:ascii="Calibri" w:hAnsi="Calibri" w:cs="Calibri"/>
        </w:rPr>
        <w:t xml:space="preserve"> για το εν λόγω χρονικό διάστημα</w:t>
      </w:r>
      <w:r w:rsidR="00220FD5">
        <w:rPr>
          <w:rFonts w:ascii="Calibri" w:hAnsi="Calibri" w:cs="Calibri"/>
        </w:rPr>
        <w:t>.</w:t>
      </w:r>
    </w:p>
    <w:p w:rsidR="00712700" w:rsidRPr="002C06CB" w:rsidRDefault="00712700" w:rsidP="00D34A40">
      <w:pPr>
        <w:autoSpaceDE w:val="0"/>
        <w:autoSpaceDN w:val="0"/>
        <w:adjustRightInd w:val="0"/>
        <w:spacing w:before="120" w:after="120"/>
        <w:jc w:val="both"/>
        <w:rPr>
          <w:rFonts w:ascii="Calibri" w:hAnsi="Calibri" w:cs="Calibri"/>
        </w:rPr>
      </w:pPr>
    </w:p>
    <w:p w:rsidR="00167FA3" w:rsidRPr="00591C71" w:rsidRDefault="0037351A" w:rsidP="00167FA3">
      <w:pPr>
        <w:rPr>
          <w:b/>
          <w:u w:val="single"/>
        </w:rPr>
      </w:pPr>
      <w:r>
        <w:rPr>
          <w:b/>
          <w:u w:val="single"/>
        </w:rPr>
        <w:t>ΤΕΧΝΙΚΗ ΚΑΙ ΕΠΑΓΓΕΛΜΑΤΙΚΗ ΙΚΑΝΟΤΗΤΑ ΥΠΟΨΗΦΙΩΝ</w:t>
      </w:r>
    </w:p>
    <w:p w:rsidR="00E90B0C" w:rsidRDefault="00E90B0C" w:rsidP="00E90B0C">
      <w:pPr>
        <w:autoSpaceDE w:val="0"/>
        <w:autoSpaceDN w:val="0"/>
        <w:adjustRightInd w:val="0"/>
        <w:spacing w:before="120" w:after="120"/>
        <w:jc w:val="both"/>
        <w:rPr>
          <w:rFonts w:ascii="Calibri" w:hAnsi="Calibri" w:cs="Calibri"/>
        </w:rPr>
      </w:pPr>
      <w:r>
        <w:rPr>
          <w:rFonts w:ascii="Calibri" w:hAnsi="Calibri" w:cs="Calibri"/>
        </w:rPr>
        <w:t>Όσον αφορά στην τεχνική και επαγγελματική ικανότητα για την παρούσα διαδικασία σύναψης σύμβασης, οι οικονομικοί φορείς</w:t>
      </w:r>
      <w:r w:rsidR="00A01426">
        <w:rPr>
          <w:rFonts w:ascii="Calibri" w:hAnsi="Calibri" w:cs="Calibri"/>
        </w:rPr>
        <w:t xml:space="preserve"> που θα έχουν το ρόλο του Υπευθύνου Παραγωγής,</w:t>
      </w:r>
      <w:r>
        <w:rPr>
          <w:rFonts w:ascii="Calibri" w:hAnsi="Calibri" w:cs="Calibri"/>
        </w:rPr>
        <w:t xml:space="preserve"> απαιτείται (επί ποινή αποκλεισμού): </w:t>
      </w:r>
    </w:p>
    <w:p w:rsidR="00E90B0C" w:rsidRPr="005E7866" w:rsidRDefault="00E90B0C" w:rsidP="00E90B0C">
      <w:pPr>
        <w:jc w:val="both"/>
        <w:rPr>
          <w:rFonts w:ascii="Calibri" w:hAnsi="Calibri" w:cs="Calibri"/>
        </w:rPr>
      </w:pPr>
      <w:r>
        <w:rPr>
          <w:rFonts w:ascii="Calibri" w:hAnsi="Calibri" w:cs="Calibri"/>
          <w:b/>
        </w:rPr>
        <w:t>1</w:t>
      </w:r>
      <w:r w:rsidRPr="00C05C33">
        <w:rPr>
          <w:rFonts w:ascii="Calibri" w:hAnsi="Calibri" w:cs="Calibri"/>
          <w:b/>
        </w:rPr>
        <w:t>)</w:t>
      </w:r>
      <w:r>
        <w:rPr>
          <w:rFonts w:ascii="Calibri" w:hAnsi="Calibri" w:cs="Calibri"/>
        </w:rPr>
        <w:t xml:space="preserve"> να είναι </w:t>
      </w:r>
      <w:r w:rsidRPr="006C7578">
        <w:rPr>
          <w:b/>
        </w:rPr>
        <w:t>Φυσικά ή Νομικά Πρόσωπα</w:t>
      </w:r>
      <w:r>
        <w:t xml:space="preserve"> (όπως </w:t>
      </w:r>
      <w:r w:rsidR="00AD2795" w:rsidRPr="005E7866">
        <w:t>τηλεοπτικές παραγωγές, κινηματογραφικές παραγωγές, παραγωγοί ταινιών</w:t>
      </w:r>
      <w:r w:rsidR="00AD2795" w:rsidRPr="005E7866" w:rsidDel="00AD2795">
        <w:t xml:space="preserve"> </w:t>
      </w:r>
      <w:r w:rsidRPr="005E7866">
        <w:t xml:space="preserve">) </w:t>
      </w:r>
      <w:r w:rsidRPr="005E7866">
        <w:rPr>
          <w:b/>
        </w:rPr>
        <w:t>με τεκμηριωμένη εμπειρία στην</w:t>
      </w:r>
      <w:r w:rsidR="00AD2795" w:rsidRPr="005E7866">
        <w:rPr>
          <w:b/>
        </w:rPr>
        <w:t xml:space="preserve"> τηλεοπτική παραγωγή ή</w:t>
      </w:r>
      <w:r w:rsidRPr="005E7866">
        <w:rPr>
          <w:b/>
        </w:rPr>
        <w:t xml:space="preserve"> παραγωγή κινηματογραφικής ταινίας είτε ντοκιμαντέρ μεγάλου μήκους είτε μυθοπλασίας</w:t>
      </w:r>
      <w:r w:rsidR="00770F55" w:rsidRPr="005E7866">
        <w:rPr>
          <w:b/>
        </w:rPr>
        <w:t>.</w:t>
      </w:r>
    </w:p>
    <w:p w:rsidR="00AD2795" w:rsidRPr="005E7866" w:rsidRDefault="00E90B0C" w:rsidP="00E90B0C">
      <w:pPr>
        <w:jc w:val="both"/>
      </w:pPr>
      <w:r w:rsidRPr="005E7866">
        <w:rPr>
          <w:b/>
        </w:rPr>
        <w:t>2)</w:t>
      </w:r>
      <w:r w:rsidRPr="005E7866">
        <w:t xml:space="preserve"> να διαθέτουν </w:t>
      </w:r>
      <w:r w:rsidRPr="005E7866">
        <w:rPr>
          <w:b/>
        </w:rPr>
        <w:t>Ομάδα Παραγωγής</w:t>
      </w:r>
      <w:r w:rsidRPr="005E7866">
        <w:t xml:space="preserve"> </w:t>
      </w:r>
    </w:p>
    <w:p w:rsidR="00AD2795" w:rsidRPr="005E7866" w:rsidRDefault="00AD2795" w:rsidP="00AD2795">
      <w:pPr>
        <w:jc w:val="both"/>
      </w:pPr>
      <w:r w:rsidRPr="005E7866">
        <w:t>στην οποία οι βασικοί συντελεστές να έχουν τεκμηριωμένη εμπειρία στην τηλεοπτική ή κινηματογραφική παραγωγή. Ειδικότερα, η Ομάδα Παραγωγής θα πρέπει</w:t>
      </w:r>
      <w:r w:rsidRPr="005E7866">
        <w:rPr>
          <w:rFonts w:ascii="Calibri" w:hAnsi="Calibri" w:cs="Calibri"/>
        </w:rPr>
        <w:t xml:space="preserve"> να διαθέτει το κατάλληλο προσωπικό που θα καλύπτει τουλάχιστον  (επί ποινή αποκλεισμού) τους κάτωθι ρόλους:</w:t>
      </w:r>
    </w:p>
    <w:p w:rsidR="00AD2795" w:rsidRPr="005E7866" w:rsidRDefault="00AD2795" w:rsidP="00AD2795">
      <w:pPr>
        <w:pStyle w:val="a3"/>
        <w:spacing w:before="120" w:after="120"/>
        <w:jc w:val="both"/>
        <w:rPr>
          <w:rFonts w:ascii="Calibri" w:hAnsi="Calibri" w:cs="Calibri"/>
        </w:rPr>
      </w:pPr>
      <w:r w:rsidRPr="005E7866">
        <w:rPr>
          <w:rFonts w:ascii="Calibri" w:hAnsi="Calibri" w:cs="Calibri"/>
        </w:rPr>
        <w:t>1) έναν Υπεύθυνο Παραγωγής</w:t>
      </w:r>
    </w:p>
    <w:p w:rsidR="00AD2795" w:rsidRPr="005E7866" w:rsidRDefault="00AD2795" w:rsidP="00AD2795">
      <w:pPr>
        <w:pStyle w:val="a3"/>
        <w:spacing w:before="120" w:after="120"/>
        <w:jc w:val="both"/>
        <w:rPr>
          <w:rFonts w:ascii="Calibri" w:hAnsi="Calibri" w:cs="Calibri"/>
        </w:rPr>
      </w:pPr>
      <w:r w:rsidRPr="005E7866">
        <w:rPr>
          <w:rFonts w:ascii="Calibri" w:hAnsi="Calibri" w:cs="Calibri"/>
        </w:rPr>
        <w:t xml:space="preserve">2) έναν Σκηνοθέτη </w:t>
      </w:r>
    </w:p>
    <w:p w:rsidR="00AD2795" w:rsidRPr="005E7866" w:rsidRDefault="00AD2795" w:rsidP="00AD2795">
      <w:pPr>
        <w:pStyle w:val="a3"/>
        <w:spacing w:before="120" w:after="120"/>
        <w:jc w:val="both"/>
        <w:rPr>
          <w:rFonts w:ascii="Calibri" w:hAnsi="Calibri" w:cs="Calibri"/>
        </w:rPr>
      </w:pPr>
      <w:r w:rsidRPr="005E7866">
        <w:rPr>
          <w:rFonts w:ascii="Calibri" w:hAnsi="Calibri" w:cs="Calibri"/>
        </w:rPr>
        <w:t>3) έναν Διευθυντή Φωτογραφίας</w:t>
      </w:r>
    </w:p>
    <w:p w:rsidR="00AD2795" w:rsidRPr="005E7866" w:rsidRDefault="00AD2795" w:rsidP="00AD2795">
      <w:pPr>
        <w:pStyle w:val="a3"/>
        <w:spacing w:before="120" w:after="120"/>
        <w:jc w:val="both"/>
        <w:rPr>
          <w:rFonts w:ascii="Calibri" w:hAnsi="Calibri" w:cs="Calibri"/>
        </w:rPr>
      </w:pPr>
      <w:r w:rsidRPr="005E7866">
        <w:rPr>
          <w:rFonts w:ascii="Calibri" w:hAnsi="Calibri" w:cs="Calibri"/>
        </w:rPr>
        <w:t xml:space="preserve">4) </w:t>
      </w:r>
      <w:r w:rsidR="001B7887" w:rsidRPr="005E7866">
        <w:rPr>
          <w:rFonts w:ascii="Calibri" w:hAnsi="Calibri" w:cs="Calibri"/>
        </w:rPr>
        <w:t>Έναν</w:t>
      </w:r>
      <w:r w:rsidRPr="005E7866">
        <w:rPr>
          <w:rFonts w:ascii="Calibri" w:hAnsi="Calibri" w:cs="Calibri"/>
        </w:rPr>
        <w:t xml:space="preserve"> υπεύθυνο </w:t>
      </w:r>
      <w:r w:rsidR="001B7887" w:rsidRPr="005E7866">
        <w:rPr>
          <w:rFonts w:ascii="Calibri" w:hAnsi="Calibri" w:cs="Calibri"/>
        </w:rPr>
        <w:t>υλοποίησης</w:t>
      </w:r>
      <w:r w:rsidRPr="005E7866">
        <w:rPr>
          <w:rFonts w:ascii="Calibri" w:hAnsi="Calibri" w:cs="Calibri"/>
        </w:rPr>
        <w:t xml:space="preserve"> σεναρίου – κειμενογράφο</w:t>
      </w:r>
    </w:p>
    <w:p w:rsidR="00AD2795" w:rsidRPr="005E7866" w:rsidRDefault="00AD2795" w:rsidP="00AD2795">
      <w:pPr>
        <w:pStyle w:val="a3"/>
        <w:spacing w:before="120" w:after="120"/>
        <w:jc w:val="both"/>
        <w:rPr>
          <w:rFonts w:ascii="Calibri" w:hAnsi="Calibri" w:cs="Calibri"/>
        </w:rPr>
      </w:pPr>
      <w:r w:rsidRPr="005E7866">
        <w:rPr>
          <w:rFonts w:ascii="Calibri" w:hAnsi="Calibri" w:cs="Calibri"/>
        </w:rPr>
        <w:t xml:space="preserve">5) Δύο </w:t>
      </w:r>
      <w:r w:rsidR="001B7887" w:rsidRPr="005E7866">
        <w:rPr>
          <w:rFonts w:ascii="Calibri" w:hAnsi="Calibri" w:cs="Calibri"/>
        </w:rPr>
        <w:t>κάμεραμαν</w:t>
      </w:r>
    </w:p>
    <w:p w:rsidR="00AD2795" w:rsidRPr="005E7866" w:rsidRDefault="00AD2795" w:rsidP="00AD2795">
      <w:pPr>
        <w:pStyle w:val="a3"/>
        <w:spacing w:before="120" w:after="120"/>
        <w:jc w:val="both"/>
        <w:rPr>
          <w:rFonts w:ascii="Calibri" w:hAnsi="Calibri" w:cs="Calibri"/>
        </w:rPr>
      </w:pPr>
      <w:r w:rsidRPr="005E7866">
        <w:rPr>
          <w:rFonts w:ascii="Calibri" w:hAnsi="Calibri" w:cs="Calibri"/>
        </w:rPr>
        <w:t xml:space="preserve">6) </w:t>
      </w:r>
      <w:r w:rsidR="001B7887" w:rsidRPr="005E7866">
        <w:rPr>
          <w:rFonts w:ascii="Calibri" w:hAnsi="Calibri" w:cs="Calibri"/>
        </w:rPr>
        <w:t>Έναν</w:t>
      </w:r>
      <w:r w:rsidRPr="005E7866">
        <w:rPr>
          <w:rFonts w:ascii="Calibri" w:hAnsi="Calibri" w:cs="Calibri"/>
        </w:rPr>
        <w:t xml:space="preserve"> Ηχολήπτη</w:t>
      </w:r>
    </w:p>
    <w:p w:rsidR="00AD2795" w:rsidRDefault="00AD2795" w:rsidP="00977596">
      <w:pPr>
        <w:pStyle w:val="a3"/>
        <w:spacing w:before="120" w:after="120"/>
        <w:jc w:val="both"/>
        <w:rPr>
          <w:rFonts w:ascii="Calibri" w:hAnsi="Calibri" w:cs="Calibri"/>
        </w:rPr>
      </w:pPr>
      <w:r w:rsidRPr="005E7866">
        <w:rPr>
          <w:rFonts w:ascii="Calibri" w:hAnsi="Calibri" w:cs="Calibri"/>
        </w:rPr>
        <w:t xml:space="preserve">7) έναν </w:t>
      </w:r>
      <w:proofErr w:type="spellStart"/>
      <w:r w:rsidRPr="005E7866">
        <w:rPr>
          <w:rFonts w:ascii="Calibri" w:hAnsi="Calibri" w:cs="Calibri"/>
        </w:rPr>
        <w:t>Μοντέρ</w:t>
      </w:r>
      <w:proofErr w:type="spellEnd"/>
    </w:p>
    <w:p w:rsidR="00E90B0C" w:rsidRDefault="00E90B0C" w:rsidP="00E90B0C">
      <w:pPr>
        <w:autoSpaceDE w:val="0"/>
        <w:autoSpaceDN w:val="0"/>
        <w:adjustRightInd w:val="0"/>
        <w:spacing w:before="120" w:after="120"/>
        <w:jc w:val="both"/>
        <w:rPr>
          <w:rFonts w:ascii="Calibri" w:hAnsi="Calibri" w:cs="Calibri"/>
        </w:rPr>
      </w:pPr>
      <w:r w:rsidRPr="008511E6">
        <w:rPr>
          <w:rFonts w:ascii="Calibri" w:hAnsi="Calibri" w:cs="Calibri"/>
          <w:b/>
        </w:rPr>
        <w:t>3)</w:t>
      </w:r>
      <w:r>
        <w:rPr>
          <w:rFonts w:ascii="Calibri" w:hAnsi="Calibri" w:cs="Calibri"/>
        </w:rPr>
        <w:t xml:space="preserve"> </w:t>
      </w:r>
      <w:r w:rsidRPr="00837F02">
        <w:rPr>
          <w:rFonts w:ascii="Calibri" w:hAnsi="Calibri" w:cs="Calibri"/>
        </w:rPr>
        <w:t xml:space="preserve">Για την </w:t>
      </w:r>
      <w:r w:rsidRPr="00C05C33">
        <w:rPr>
          <w:rFonts w:ascii="Calibri" w:hAnsi="Calibri" w:cs="Calibri"/>
          <w:u w:val="single"/>
        </w:rPr>
        <w:t>απόδειξη της εμπειρίας που ζητείται για την Ομάδα Παραγωγής</w:t>
      </w:r>
      <w:r w:rsidRPr="00837F02">
        <w:rPr>
          <w:rFonts w:ascii="Calibri" w:hAnsi="Calibri" w:cs="Calibri"/>
        </w:rPr>
        <w:t xml:space="preserve">, </w:t>
      </w:r>
      <w:r>
        <w:rPr>
          <w:rFonts w:ascii="Calibri" w:hAnsi="Calibri" w:cs="Calibri"/>
        </w:rPr>
        <w:t>οι υποψήφιοι θα πρέπει να καταθέσουν</w:t>
      </w:r>
      <w:r w:rsidRPr="00837F02">
        <w:rPr>
          <w:rFonts w:ascii="Calibri" w:hAnsi="Calibri" w:cs="Calibri"/>
        </w:rPr>
        <w:t xml:space="preserve">: </w:t>
      </w:r>
    </w:p>
    <w:p w:rsidR="00AD2795" w:rsidRPr="005E7866" w:rsidRDefault="00AD2795" w:rsidP="00AD2795">
      <w:pPr>
        <w:pStyle w:val="a3"/>
        <w:numPr>
          <w:ilvl w:val="0"/>
          <w:numId w:val="38"/>
        </w:numPr>
        <w:spacing w:before="120" w:after="120" w:line="240" w:lineRule="auto"/>
        <w:jc w:val="both"/>
      </w:pPr>
      <w:r w:rsidRPr="001B7887">
        <w:t xml:space="preserve">βιογραφικά ή </w:t>
      </w:r>
      <w:r w:rsidRPr="001B7887">
        <w:rPr>
          <w:lang w:val="en-US"/>
        </w:rPr>
        <w:t>portfolio</w:t>
      </w:r>
      <w:r>
        <w:t xml:space="preserve"> (με αναφορές σε τηλεοπτική παραγωγή ή παραγωγή </w:t>
      </w:r>
      <w:r w:rsidRPr="005E7866">
        <w:t>κινηματογραφικής ταινίας)</w:t>
      </w:r>
    </w:p>
    <w:p w:rsidR="00AD2795" w:rsidRPr="005E7866" w:rsidRDefault="00AD2795" w:rsidP="00AD2795">
      <w:pPr>
        <w:pStyle w:val="a3"/>
        <w:spacing w:before="120" w:after="120"/>
        <w:ind w:left="1222"/>
        <w:jc w:val="both"/>
      </w:pPr>
    </w:p>
    <w:p w:rsidR="00AD2795" w:rsidRPr="005E7866" w:rsidRDefault="00AD2795" w:rsidP="00AD2795">
      <w:pPr>
        <w:pStyle w:val="a3"/>
        <w:numPr>
          <w:ilvl w:val="0"/>
          <w:numId w:val="38"/>
        </w:numPr>
        <w:spacing w:before="120" w:after="120" w:line="240" w:lineRule="auto"/>
        <w:jc w:val="both"/>
      </w:pPr>
      <w:r w:rsidRPr="005E7866">
        <w:t>Ο Υπεύθυνος σκηνοθέτης να είναι μέλος της ένωσης Ελλήνων σκηνοθετών και  να αποδεικνύει  την επίσημη συμμετοχή του την τελευταία 5ετία σε διεθνές φεστιβάλ κινηματογράφου).</w:t>
      </w:r>
    </w:p>
    <w:p w:rsidR="00AD2795" w:rsidRPr="005E7866" w:rsidRDefault="00AD2795" w:rsidP="00AD2795">
      <w:pPr>
        <w:pStyle w:val="a3"/>
        <w:spacing w:before="120" w:after="120"/>
        <w:ind w:left="1222"/>
        <w:jc w:val="both"/>
      </w:pPr>
    </w:p>
    <w:p w:rsidR="00AD2795" w:rsidRPr="005E7866" w:rsidRDefault="00AD2795" w:rsidP="00AD2795">
      <w:pPr>
        <w:pStyle w:val="a3"/>
        <w:numPr>
          <w:ilvl w:val="0"/>
          <w:numId w:val="38"/>
        </w:numPr>
        <w:spacing w:before="120" w:after="120" w:line="240" w:lineRule="auto"/>
        <w:jc w:val="both"/>
      </w:pPr>
      <w:r w:rsidRPr="005E7866">
        <w:t xml:space="preserve">Η εμπειρία των μελών της ομάδας να αποδεικνύεται είτε από πτυχία, είτε </w:t>
      </w:r>
      <w:r w:rsidRPr="005E7866">
        <w:rPr>
          <w:rFonts w:ascii="Calibri" w:hAnsi="Calibri" w:cs="Arial"/>
        </w:rPr>
        <w:t xml:space="preserve">από σχετικές συμβάσεις, πληρωμένα τιμολόγια παροχής υπηρεσιών, βεβαιώσεις καλής </w:t>
      </w:r>
      <w:r w:rsidRPr="005E7866">
        <w:rPr>
          <w:rFonts w:ascii="Calibri" w:hAnsi="Calibri" w:cs="Arial"/>
        </w:rPr>
        <w:lastRenderedPageBreak/>
        <w:t xml:space="preserve">εκτέλεσης/εμπειρίας, </w:t>
      </w:r>
      <w:r w:rsidRPr="005E7866">
        <w:t>είτε από αποδεδειγμένη τουλάχιστον 3ετή εμπειρία (ασφαλιστικές εισφορές) σε σχετικό φορέα (τηλεόραση, κινηματογράφος, μυθοπλασία)</w:t>
      </w:r>
    </w:p>
    <w:p w:rsidR="00AD2795" w:rsidRPr="005E7866" w:rsidRDefault="00AD2795" w:rsidP="00E90B0C">
      <w:pPr>
        <w:autoSpaceDE w:val="0"/>
        <w:autoSpaceDN w:val="0"/>
        <w:adjustRightInd w:val="0"/>
        <w:spacing w:before="120" w:after="120"/>
        <w:jc w:val="both"/>
        <w:rPr>
          <w:rFonts w:ascii="Calibri" w:hAnsi="Calibri" w:cs="Calibri"/>
        </w:rPr>
      </w:pPr>
    </w:p>
    <w:p w:rsidR="00167FA3" w:rsidRPr="005E7866" w:rsidRDefault="00533F06" w:rsidP="00167FA3">
      <w:pPr>
        <w:jc w:val="both"/>
        <w:rPr>
          <w:b/>
          <w:u w:val="single"/>
        </w:rPr>
      </w:pPr>
      <w:r w:rsidRPr="005E7866">
        <w:rPr>
          <w:b/>
          <w:u w:val="single"/>
        </w:rPr>
        <w:t>ΠΕΡΙΕΧΟΜΕΝΑ ΦΑΚΕΛΟΥ ΠΡΟΣΦΟΡΑΣ</w:t>
      </w:r>
    </w:p>
    <w:p w:rsidR="00371D92" w:rsidRPr="005E7866" w:rsidRDefault="00533F06" w:rsidP="0033339B">
      <w:pPr>
        <w:autoSpaceDE w:val="0"/>
        <w:autoSpaceDN w:val="0"/>
        <w:adjustRightInd w:val="0"/>
        <w:spacing w:before="120" w:after="120"/>
        <w:jc w:val="both"/>
        <w:rPr>
          <w:rFonts w:ascii="Calibri" w:hAnsi="Calibri" w:cs="Calibri"/>
          <w:color w:val="000000"/>
        </w:rPr>
      </w:pPr>
      <w:r w:rsidRPr="005E7866">
        <w:rPr>
          <w:rFonts w:ascii="Calibri" w:hAnsi="Calibri" w:cs="Calibri"/>
          <w:color w:val="000000"/>
        </w:rPr>
        <w:t>Η προσφορά υποβάλλεται στην Ελληνική γλώσσα μέσα σε κλειστό φάκελο</w:t>
      </w:r>
      <w:r w:rsidR="00371D92" w:rsidRPr="005E7866">
        <w:rPr>
          <w:rFonts w:ascii="Calibri" w:hAnsi="Calibri" w:cs="Calibri"/>
          <w:color w:val="000000"/>
        </w:rPr>
        <w:t xml:space="preserve"> που θα φέρει εξωτερικά τα κάτωθι στοιχεία: </w:t>
      </w:r>
    </w:p>
    <w:p w:rsidR="00371D92" w:rsidRPr="005E7866" w:rsidRDefault="00371D92" w:rsidP="00371D92">
      <w:pPr>
        <w:pStyle w:val="a3"/>
        <w:numPr>
          <w:ilvl w:val="0"/>
          <w:numId w:val="35"/>
        </w:numPr>
        <w:autoSpaceDE w:val="0"/>
        <w:autoSpaceDN w:val="0"/>
        <w:adjustRightInd w:val="0"/>
        <w:spacing w:before="120" w:after="120"/>
        <w:jc w:val="both"/>
      </w:pPr>
      <w:r w:rsidRPr="005E7866">
        <w:t>Ο αριθμός πρωτοκόλλου και ο τίτλος της Πρόσκλησης</w:t>
      </w:r>
      <w:r w:rsidR="00533F06" w:rsidRPr="005E7866">
        <w:rPr>
          <w:rFonts w:ascii="Calibri" w:hAnsi="Calibri" w:cs="Calibri"/>
          <w:color w:val="000000"/>
        </w:rPr>
        <w:t>.</w:t>
      </w:r>
    </w:p>
    <w:p w:rsidR="00C87170" w:rsidRPr="005E7866" w:rsidRDefault="00C87170" w:rsidP="00371D92">
      <w:pPr>
        <w:pStyle w:val="a3"/>
        <w:numPr>
          <w:ilvl w:val="0"/>
          <w:numId w:val="35"/>
        </w:numPr>
        <w:autoSpaceDE w:val="0"/>
        <w:autoSpaceDN w:val="0"/>
        <w:adjustRightInd w:val="0"/>
        <w:spacing w:before="120" w:after="120"/>
        <w:jc w:val="both"/>
      </w:pPr>
      <w:r w:rsidRPr="005E7866">
        <w:t xml:space="preserve">Ο τίτλος της Αναθέτουσας Αρχής στην οποία απευθύνεται </w:t>
      </w:r>
    </w:p>
    <w:p w:rsidR="00EE4045" w:rsidRPr="005E7866" w:rsidRDefault="00C87170" w:rsidP="00371D92">
      <w:pPr>
        <w:pStyle w:val="a3"/>
        <w:numPr>
          <w:ilvl w:val="0"/>
          <w:numId w:val="35"/>
        </w:numPr>
        <w:autoSpaceDE w:val="0"/>
        <w:autoSpaceDN w:val="0"/>
        <w:adjustRightInd w:val="0"/>
        <w:spacing w:before="120" w:after="120"/>
        <w:jc w:val="both"/>
      </w:pPr>
      <w:r w:rsidRPr="005E7866">
        <w:rPr>
          <w:rFonts w:ascii="Calibri" w:hAnsi="Calibri" w:cs="Calibri"/>
          <w:color w:val="000000"/>
        </w:rPr>
        <w:t>Τα</w:t>
      </w:r>
      <w:r w:rsidR="00AA3CF6" w:rsidRPr="005E7866">
        <w:rPr>
          <w:rFonts w:ascii="Calibri" w:hAnsi="Calibri" w:cs="Calibri"/>
          <w:color w:val="000000"/>
        </w:rPr>
        <w:t xml:space="preserve"> στοιχεία </w:t>
      </w:r>
      <w:r w:rsidR="00371D92" w:rsidRPr="005E7866">
        <w:t>του αποστολέα (επωνυμία και διεύθυνση του υποψήφιου Αναδόχου, οδός, αριθμός, πόλη, ΤΚ, τηλέφωνα, email ).</w:t>
      </w:r>
    </w:p>
    <w:p w:rsidR="00C87170" w:rsidRPr="005E7866" w:rsidRDefault="00C87170" w:rsidP="00371D92">
      <w:pPr>
        <w:pStyle w:val="a3"/>
        <w:numPr>
          <w:ilvl w:val="0"/>
          <w:numId w:val="35"/>
        </w:numPr>
        <w:autoSpaceDE w:val="0"/>
        <w:autoSpaceDN w:val="0"/>
        <w:adjustRightInd w:val="0"/>
        <w:spacing w:before="120" w:after="120"/>
        <w:jc w:val="both"/>
      </w:pPr>
      <w:r w:rsidRPr="005E7866">
        <w:t>Η καταληκτική ημερομηνία και ώρα υποβολής των προσφορών.</w:t>
      </w:r>
    </w:p>
    <w:p w:rsidR="00533F06" w:rsidRPr="005E7866" w:rsidRDefault="00533F06" w:rsidP="00533F06">
      <w:pPr>
        <w:pStyle w:val="Default"/>
        <w:spacing w:before="120" w:after="120" w:line="276" w:lineRule="auto"/>
        <w:jc w:val="both"/>
        <w:rPr>
          <w:sz w:val="22"/>
          <w:szCs w:val="22"/>
        </w:rPr>
      </w:pPr>
      <w:r w:rsidRPr="005E7866">
        <w:rPr>
          <w:sz w:val="22"/>
          <w:szCs w:val="22"/>
        </w:rPr>
        <w:t>Από τον προσφέροντα σημαίνονται τα στοιχεία εκείνα της προσφοράς του που έχουν εμπιστευτικό χαρακτήρα, σύμφωνα με τα οριζόμ</w:t>
      </w:r>
      <w:r w:rsidR="008D7AA2" w:rsidRPr="005E7866">
        <w:rPr>
          <w:sz w:val="22"/>
          <w:szCs w:val="22"/>
        </w:rPr>
        <w:t>ενα στο άρθρο 21 του ν. 4412/16</w:t>
      </w:r>
      <w:r w:rsidRPr="005E7866">
        <w:rPr>
          <w:sz w:val="22"/>
          <w:szCs w:val="22"/>
        </w:rPr>
        <w:t xml:space="preserve">.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rsidR="00167FA3" w:rsidRPr="005E7866" w:rsidRDefault="00167FA3" w:rsidP="00167FA3">
      <w:r w:rsidRPr="005E7866">
        <w:t>Ο φάκελος κάθε υποψήφιου Αναδόχου πρέπει να περιλαμβάνει:</w:t>
      </w:r>
    </w:p>
    <w:p w:rsidR="00167FA3" w:rsidRPr="005E7866" w:rsidRDefault="00167FA3" w:rsidP="00522661">
      <w:pPr>
        <w:pStyle w:val="a3"/>
        <w:numPr>
          <w:ilvl w:val="0"/>
          <w:numId w:val="33"/>
        </w:numPr>
        <w:jc w:val="both"/>
      </w:pPr>
      <w:r w:rsidRPr="005E7866">
        <w:t xml:space="preserve"> </w:t>
      </w:r>
      <w:r w:rsidRPr="005E7866">
        <w:rPr>
          <w:b/>
        </w:rPr>
        <w:t>Υπογεγραμμένη Υπεύθυνη Δήλωση</w:t>
      </w:r>
      <w:r w:rsidRPr="005E7866">
        <w:t xml:space="preserve"> στην οποία να αναγράφεται ότι :</w:t>
      </w:r>
    </w:p>
    <w:p w:rsidR="00D11FB8" w:rsidRPr="005E7866" w:rsidRDefault="00D11FB8" w:rsidP="00C0290C">
      <w:pPr>
        <w:pStyle w:val="a3"/>
        <w:jc w:val="both"/>
      </w:pPr>
      <w:r w:rsidRPr="005E7866">
        <w:t xml:space="preserve">i. Δεν τελεί σε πτώχευση ή σε διαδικασία πτώχευσης ή πτωχευτικού συμβιβασμού. </w:t>
      </w:r>
    </w:p>
    <w:p w:rsidR="00D11FB8" w:rsidRPr="005E7866" w:rsidRDefault="00D11FB8" w:rsidP="00C0290C">
      <w:pPr>
        <w:pStyle w:val="a3"/>
        <w:jc w:val="both"/>
      </w:pPr>
      <w:r w:rsidRPr="005E7866">
        <w:t xml:space="preserve">ii. Δεν έχει καταδικασθεί για αδίκημα σχετικά με την άσκηση της επαγγελματικής του δραστηριότητας. </w:t>
      </w:r>
    </w:p>
    <w:p w:rsidR="00D11FB8" w:rsidRPr="005E7866" w:rsidRDefault="00D11FB8" w:rsidP="00C0290C">
      <w:pPr>
        <w:pStyle w:val="a3"/>
        <w:jc w:val="both"/>
      </w:pPr>
      <w:r w:rsidRPr="005E7866">
        <w:t xml:space="preserve">iii. Μέχρι και την ημέρα υποβολής της προσφοράς είναι φορολογικά και ασφαλιστικά ενήμερος ως προς τις υποχρεώσεις του. </w:t>
      </w:r>
    </w:p>
    <w:p w:rsidR="00D11FB8" w:rsidRPr="005E7866" w:rsidRDefault="00D11FB8" w:rsidP="00C0290C">
      <w:pPr>
        <w:pStyle w:val="a3"/>
        <w:jc w:val="both"/>
      </w:pPr>
      <w:proofErr w:type="spellStart"/>
      <w:r w:rsidRPr="005E7866">
        <w:t>iv</w:t>
      </w:r>
      <w:proofErr w:type="spellEnd"/>
      <w:r w:rsidRPr="005E7866">
        <w:t xml:space="preserve">. Δε συντρέχουν οι λόγοι αποκλεισμού του οικονομικού φορέα από τη συμμετοχή σε διαδικασία σύναψης σύμβασης των παραγράφων 1 και 2 του άρθρου 73 του Ν.4412/2016 (147 Α') </w:t>
      </w:r>
    </w:p>
    <w:p w:rsidR="00BB384E" w:rsidRPr="005E7866" w:rsidRDefault="00D11FB8" w:rsidP="00C0290C">
      <w:pPr>
        <w:pStyle w:val="a3"/>
        <w:jc w:val="both"/>
      </w:pPr>
      <w:r w:rsidRPr="005E7866">
        <w:t xml:space="preserve">v. Δεν έχει τιμωρηθεί με αποκλεισμό από διαγωνισμούς προμηθειών ή υπηρεσιών του δημόσιου τομέα. </w:t>
      </w:r>
    </w:p>
    <w:p w:rsidR="00D11FB8" w:rsidRPr="005E7866" w:rsidRDefault="00D11FB8" w:rsidP="00C0290C">
      <w:pPr>
        <w:pStyle w:val="a3"/>
        <w:jc w:val="both"/>
      </w:pPr>
      <w:r w:rsidRPr="005E7866">
        <w:t>vi. Ότι έλαβ</w:t>
      </w:r>
      <w:r w:rsidR="00BB384E" w:rsidRPr="005E7866">
        <w:t>ε</w:t>
      </w:r>
      <w:r w:rsidRPr="005E7866">
        <w:t xml:space="preserve"> γνώση των όρων της παρούσας πρόσκλησης και τους αποδέχ</w:t>
      </w:r>
      <w:r w:rsidR="00BB384E" w:rsidRPr="005E7866">
        <w:t>εται</w:t>
      </w:r>
      <w:r w:rsidRPr="005E7866">
        <w:t xml:space="preserve"> πλήρως και ανεπιφυλάκτως</w:t>
      </w:r>
    </w:p>
    <w:p w:rsidR="00167FA3" w:rsidRPr="005E7866" w:rsidRDefault="00C0290C" w:rsidP="00C0290C">
      <w:pPr>
        <w:pStyle w:val="a3"/>
        <w:jc w:val="both"/>
      </w:pPr>
      <w:r w:rsidRPr="005E7866">
        <w:t>vi</w:t>
      </w:r>
      <w:proofErr w:type="spellStart"/>
      <w:r w:rsidRPr="005E7866">
        <w:rPr>
          <w:lang w:val="en-US"/>
        </w:rPr>
        <w:t>i</w:t>
      </w:r>
      <w:proofErr w:type="spellEnd"/>
      <w:r w:rsidRPr="005E7866">
        <w:t xml:space="preserve">. </w:t>
      </w:r>
      <w:r w:rsidR="00167FA3" w:rsidRPr="005E7866">
        <w:t>ότι ρητά συμφωνεί ότι ουδεµία άλλη απαίτηση έχει πέραν του ποσού της οικονομικής προσφοράς του.</w:t>
      </w:r>
    </w:p>
    <w:p w:rsidR="00860BB1" w:rsidRPr="005E7866" w:rsidRDefault="00C0290C" w:rsidP="00C0290C">
      <w:pPr>
        <w:pStyle w:val="a3"/>
        <w:jc w:val="both"/>
      </w:pPr>
      <w:r w:rsidRPr="005E7866">
        <w:t>vi</w:t>
      </w:r>
      <w:r w:rsidRPr="005E7866">
        <w:rPr>
          <w:lang w:val="en-US"/>
        </w:rPr>
        <w:t>ii</w:t>
      </w:r>
      <w:r w:rsidRPr="005E7866">
        <w:t xml:space="preserve">. </w:t>
      </w:r>
      <w:r w:rsidR="00860BB1" w:rsidRPr="005E7866">
        <w:t>Ως υποψήφιος ανάδοχος διαθέτει όλες τις απαραίτητες άδειες για την υλο</w:t>
      </w:r>
      <w:r w:rsidR="00EA3DD6" w:rsidRPr="005E7866">
        <w:t>ποίηση των ζητούμενων υπηρεσιών (όπως Πιστοποιητικό εγγραφής στο οικείο επιμελητήριο ή επαγγελματικό μητρώο, σε ισχύ)</w:t>
      </w:r>
    </w:p>
    <w:p w:rsidR="00977596" w:rsidRPr="005E7866" w:rsidRDefault="00977596" w:rsidP="00977596">
      <w:pPr>
        <w:pStyle w:val="a3"/>
        <w:jc w:val="both"/>
      </w:pPr>
      <w:proofErr w:type="spellStart"/>
      <w:r w:rsidRPr="005E7866">
        <w:t>ix</w:t>
      </w:r>
      <w:proofErr w:type="spellEnd"/>
      <w:r w:rsidRPr="005E7866">
        <w:t xml:space="preserve">. Πιστοποιητικό ποιότητας ΕΛΟΤ 1435 για την υλοποίηση του έργου </w:t>
      </w:r>
    </w:p>
    <w:p w:rsidR="00977596" w:rsidRPr="005E7866" w:rsidRDefault="00977596" w:rsidP="00C0290C">
      <w:pPr>
        <w:pStyle w:val="a3"/>
        <w:jc w:val="both"/>
      </w:pPr>
    </w:p>
    <w:p w:rsidR="00167FA3" w:rsidRPr="005E7866" w:rsidRDefault="00522661" w:rsidP="00167FA3">
      <w:pPr>
        <w:jc w:val="both"/>
      </w:pPr>
      <w:r w:rsidRPr="005E7866">
        <w:rPr>
          <w:b/>
        </w:rPr>
        <w:t xml:space="preserve">2) </w:t>
      </w:r>
      <w:r w:rsidR="00167FA3" w:rsidRPr="005E7866">
        <w:rPr>
          <w:b/>
        </w:rPr>
        <w:t xml:space="preserve"> </w:t>
      </w:r>
      <w:r w:rsidR="00860BB1" w:rsidRPr="005E7866">
        <w:rPr>
          <w:b/>
        </w:rPr>
        <w:t>Αναλυτικό</w:t>
      </w:r>
      <w:r w:rsidR="00167FA3" w:rsidRPr="005E7866">
        <w:rPr>
          <w:b/>
        </w:rPr>
        <w:t xml:space="preserve">– προφίλ </w:t>
      </w:r>
      <w:r w:rsidR="00167FA3" w:rsidRPr="005E7866">
        <w:t>το</w:t>
      </w:r>
      <w:r w:rsidR="00E3309F" w:rsidRPr="005E7866">
        <w:t>υ</w:t>
      </w:r>
      <w:r w:rsidR="00167FA3" w:rsidRPr="005E7866">
        <w:t xml:space="preserve"> φυσικού/ νομικού προσώπου</w:t>
      </w:r>
      <w:r w:rsidR="00860BB1" w:rsidRPr="005E7866">
        <w:t xml:space="preserve"> που υποβάλει την προσφορά</w:t>
      </w:r>
      <w:r w:rsidR="00A9303D" w:rsidRPr="005E7866">
        <w:t xml:space="preserve"> (Υπεύθυνος Παραγωγής)</w:t>
      </w:r>
      <w:r w:rsidR="00575ED1" w:rsidRPr="005E7866">
        <w:t>.</w:t>
      </w:r>
    </w:p>
    <w:p w:rsidR="00167FA3" w:rsidRPr="005E7866" w:rsidRDefault="00522661" w:rsidP="00167FA3">
      <w:pPr>
        <w:jc w:val="both"/>
      </w:pPr>
      <w:r w:rsidRPr="005E7866">
        <w:rPr>
          <w:b/>
        </w:rPr>
        <w:t>3)</w:t>
      </w:r>
      <w:r w:rsidR="00860BB1" w:rsidRPr="005E7866">
        <w:t xml:space="preserve"> </w:t>
      </w:r>
      <w:r w:rsidR="005A6E14" w:rsidRPr="005E7866">
        <w:rPr>
          <w:b/>
        </w:rPr>
        <w:t>Εκτύπωση</w:t>
      </w:r>
      <w:r w:rsidR="00167FA3" w:rsidRPr="005E7866">
        <w:t xml:space="preserve"> από τα </w:t>
      </w:r>
      <w:r w:rsidR="00167FA3" w:rsidRPr="005E7866">
        <w:rPr>
          <w:b/>
        </w:rPr>
        <w:t>Στοιχεία Μητρώου / Νομικού Προσώπου ή Επιχείρησης από TAXIS</w:t>
      </w:r>
      <w:r w:rsidR="00167FA3" w:rsidRPr="005E7866">
        <w:t xml:space="preserve"> (</w:t>
      </w:r>
      <w:r w:rsidR="00167FA3" w:rsidRPr="005E7866">
        <w:rPr>
          <w:lang w:val="en-US"/>
        </w:rPr>
        <w:t>www</w:t>
      </w:r>
      <w:r w:rsidR="00167FA3" w:rsidRPr="005E7866">
        <w:t>.gsis.gr).</w:t>
      </w:r>
    </w:p>
    <w:p w:rsidR="00167FA3" w:rsidRPr="005E7866" w:rsidRDefault="00522661" w:rsidP="00167FA3">
      <w:pPr>
        <w:jc w:val="both"/>
      </w:pPr>
      <w:r w:rsidRPr="005E7866">
        <w:rPr>
          <w:b/>
        </w:rPr>
        <w:lastRenderedPageBreak/>
        <w:t xml:space="preserve">4) </w:t>
      </w:r>
      <w:r w:rsidR="00167FA3" w:rsidRPr="005E7866">
        <w:rPr>
          <w:b/>
        </w:rPr>
        <w:t xml:space="preserve">Πίνακα </w:t>
      </w:r>
      <w:r w:rsidR="00977596" w:rsidRPr="005E7866">
        <w:rPr>
          <w:b/>
        </w:rPr>
        <w:t xml:space="preserve">τηλεοπτικών παραγωγών - </w:t>
      </w:r>
      <w:r w:rsidR="00E478BC" w:rsidRPr="005E7866">
        <w:rPr>
          <w:b/>
        </w:rPr>
        <w:t>ταινιών-</w:t>
      </w:r>
      <w:r w:rsidR="00E21A48" w:rsidRPr="005E7866">
        <w:rPr>
          <w:b/>
        </w:rPr>
        <w:t>ντοκιμαντέρ</w:t>
      </w:r>
      <w:r w:rsidR="00167FA3" w:rsidRPr="005E7866">
        <w:rPr>
          <w:b/>
        </w:rPr>
        <w:t xml:space="preserve">/ εμπειρίας </w:t>
      </w:r>
      <w:r w:rsidR="00167FA3" w:rsidRPr="005E7866">
        <w:t>σχετικά με τις ζητούμενες υπηρεσίες,</w:t>
      </w:r>
      <w:r w:rsidR="00167FA3" w:rsidRPr="005E7866">
        <w:rPr>
          <w:b/>
        </w:rPr>
        <w:t xml:space="preserve"> </w:t>
      </w:r>
      <w:r w:rsidR="00167FA3" w:rsidRPr="005E7866">
        <w:t>συνοδευόμενο με αντίστοιχες</w:t>
      </w:r>
      <w:r w:rsidR="00167FA3" w:rsidRPr="005E7866">
        <w:rPr>
          <w:b/>
        </w:rPr>
        <w:t xml:space="preserve"> βεβαιώσεις καλής εκτέλεσης/προϋπηρεσίας</w:t>
      </w:r>
      <w:r w:rsidR="003C0B66" w:rsidRPr="005E7866">
        <w:rPr>
          <w:b/>
        </w:rPr>
        <w:t xml:space="preserve"> ή δικαιολογητικά </w:t>
      </w:r>
      <w:r w:rsidR="00977596" w:rsidRPr="005E7866">
        <w:rPr>
          <w:b/>
        </w:rPr>
        <w:t xml:space="preserve">ή συμβάσεις </w:t>
      </w:r>
      <w:r w:rsidR="00977596" w:rsidRPr="005E7866">
        <w:t xml:space="preserve">που να πιστοποιούν την εμπειρία αυτή. Πρέπει να αποδεικνύεται ότι τα τελευταία  3 χρόνια έχει υλοποιήσει τηλεοπτική ή κινηματογραφική παραγωγή  ή μυθοπλασία συνολικού ύψους τουλάχιστον στο ύψος του </w:t>
      </w:r>
      <w:proofErr w:type="spellStart"/>
      <w:r w:rsidR="00977596" w:rsidRPr="005E7866">
        <w:t>προκηρυσσομένου</w:t>
      </w:r>
      <w:proofErr w:type="spellEnd"/>
      <w:r w:rsidR="00977596" w:rsidRPr="005E7866">
        <w:t xml:space="preserve"> έργου.</w:t>
      </w:r>
    </w:p>
    <w:p w:rsidR="00440C5C" w:rsidRDefault="00440C5C" w:rsidP="00440C5C">
      <w:pPr>
        <w:spacing w:before="120" w:after="120"/>
        <w:jc w:val="both"/>
        <w:rPr>
          <w:i/>
        </w:rPr>
      </w:pPr>
      <w:r w:rsidRPr="005E7866">
        <w:rPr>
          <w:rFonts w:ascii="Calibri" w:hAnsi="Calibri" w:cs="Calibri"/>
          <w:i/>
        </w:rPr>
        <w:t xml:space="preserve">Για τον Πίνακα Ταινιών, ο υποψήφιος θα πρέπει να χρησιμοποιήσει το Υπόδειγμα </w:t>
      </w:r>
      <w:r w:rsidR="00807381" w:rsidRPr="005E7866">
        <w:rPr>
          <w:rFonts w:ascii="Calibri" w:hAnsi="Calibri" w:cs="Calibri"/>
          <w:i/>
        </w:rPr>
        <w:t xml:space="preserve">1 </w:t>
      </w:r>
      <w:r w:rsidRPr="005E7866">
        <w:rPr>
          <w:rFonts w:ascii="Calibri" w:hAnsi="Calibri" w:cs="Calibri"/>
          <w:i/>
        </w:rPr>
        <w:t>του Παραρτήματος Ι</w:t>
      </w:r>
      <w:r w:rsidRPr="005E7866">
        <w:rPr>
          <w:rFonts w:ascii="Calibri" w:hAnsi="Calibri" w:cs="Calibri"/>
          <w:i/>
          <w:lang w:val="en-US"/>
        </w:rPr>
        <w:t>I</w:t>
      </w:r>
      <w:r w:rsidRPr="005E7866">
        <w:rPr>
          <w:rFonts w:ascii="Calibri" w:hAnsi="Calibri" w:cs="Calibri"/>
          <w:i/>
        </w:rPr>
        <w:t xml:space="preserve"> (βλ. </w:t>
      </w:r>
      <w:r w:rsidRPr="005E7866">
        <w:rPr>
          <w:i/>
        </w:rPr>
        <w:t>ΠΙΝΑΚΑΣ ΤΑΙΝΙΩΝ)</w:t>
      </w:r>
    </w:p>
    <w:p w:rsidR="00440C5C" w:rsidRDefault="00440C5C" w:rsidP="00167FA3">
      <w:pPr>
        <w:jc w:val="both"/>
        <w:rPr>
          <w:b/>
        </w:rPr>
      </w:pPr>
    </w:p>
    <w:p w:rsidR="001160D2" w:rsidRDefault="00522661" w:rsidP="004E3FA1">
      <w:pPr>
        <w:jc w:val="both"/>
        <w:rPr>
          <w:b/>
        </w:rPr>
      </w:pPr>
      <w:r>
        <w:rPr>
          <w:b/>
        </w:rPr>
        <w:t>5)</w:t>
      </w:r>
      <w:r w:rsidR="00B00E72">
        <w:rPr>
          <w:b/>
        </w:rPr>
        <w:t xml:space="preserve"> Ομάδα Έργου</w:t>
      </w:r>
      <w:r w:rsidR="006A52D2">
        <w:rPr>
          <w:b/>
        </w:rPr>
        <w:t xml:space="preserve">: </w:t>
      </w:r>
      <w:r w:rsidR="00FE717D">
        <w:rPr>
          <w:b/>
        </w:rPr>
        <w:t xml:space="preserve"> </w:t>
      </w:r>
      <w:r w:rsidR="004E3FA1" w:rsidRPr="00A273FD">
        <w:t>Ο υποψήφιος θα καταθέσει</w:t>
      </w:r>
      <w:r w:rsidR="008549AE">
        <w:rPr>
          <w:b/>
        </w:rPr>
        <w:t>:</w:t>
      </w:r>
      <w:r w:rsidR="008549AE">
        <w:rPr>
          <w:b/>
        </w:rPr>
        <w:tab/>
      </w:r>
    </w:p>
    <w:p w:rsidR="004E3FA1" w:rsidRDefault="00407BE2" w:rsidP="00407BE2">
      <w:pPr>
        <w:jc w:val="both"/>
      </w:pPr>
      <w:r>
        <w:rPr>
          <w:b/>
        </w:rPr>
        <w:t xml:space="preserve">   </w:t>
      </w:r>
      <w:r w:rsidR="00AB427B">
        <w:rPr>
          <w:b/>
        </w:rPr>
        <w:t xml:space="preserve">α) </w:t>
      </w:r>
      <w:r w:rsidR="004E3FA1">
        <w:rPr>
          <w:b/>
        </w:rPr>
        <w:t xml:space="preserve">ΠΙΝΑΚΑ ΟΜΑΔΑΣ ΕΡΓΟΥ/ΠΑΡΑΓΩΓΗΣ  </w:t>
      </w:r>
      <w:r w:rsidR="004E3FA1">
        <w:t>στον οποίο θα δηλώνονται</w:t>
      </w:r>
      <w:r w:rsidR="004E3FA1" w:rsidRPr="00A84A40">
        <w:t xml:space="preserve"> οι βασ</w:t>
      </w:r>
      <w:r w:rsidR="004E3FA1">
        <w:t>ικοί καλλιτεχνικοί συντελεστές (με</w:t>
      </w:r>
      <w:r w:rsidR="004E3FA1" w:rsidRPr="00A84A40">
        <w:t xml:space="preserve"> τεκμηριωμένη εμπειρία στην</w:t>
      </w:r>
      <w:r w:rsidR="000117EC" w:rsidRPr="000117EC">
        <w:t xml:space="preserve"> τηλεοπτικ</w:t>
      </w:r>
      <w:r w:rsidR="000117EC">
        <w:t>ή παραγωγή είτε</w:t>
      </w:r>
      <w:r w:rsidR="004E3FA1" w:rsidRPr="00A84A40">
        <w:t xml:space="preserve"> κινηματογραφικής ταινίας είτε μυθοπλασίας</w:t>
      </w:r>
      <w:r w:rsidR="004E3FA1">
        <w:t>)</w:t>
      </w:r>
      <w:r w:rsidR="00484BB2">
        <w:t xml:space="preserve"> </w:t>
      </w:r>
      <w:r w:rsidR="004E3FA1">
        <w:t>και  θα αποτελείται (</w:t>
      </w:r>
      <w:proofErr w:type="spellStart"/>
      <w:r w:rsidR="004E3FA1">
        <w:t>επι</w:t>
      </w:r>
      <w:proofErr w:type="spellEnd"/>
      <w:r w:rsidR="004E3FA1">
        <w:t xml:space="preserve"> ποινή αποκλεισμού) τουλάχιστον από </w:t>
      </w:r>
      <w:r w:rsidR="000117EC">
        <w:t>7</w:t>
      </w:r>
      <w:r w:rsidR="004E3FA1">
        <w:t xml:space="preserve"> βασικούς ρόλους: </w:t>
      </w:r>
    </w:p>
    <w:p w:rsidR="000117EC" w:rsidRPr="005E7866" w:rsidRDefault="000117EC" w:rsidP="000117EC">
      <w:pPr>
        <w:pStyle w:val="a3"/>
        <w:spacing w:before="120" w:after="120"/>
        <w:ind w:left="1440"/>
        <w:jc w:val="both"/>
        <w:rPr>
          <w:rFonts w:ascii="Calibri" w:hAnsi="Calibri" w:cs="Calibri"/>
        </w:rPr>
      </w:pPr>
      <w:r>
        <w:rPr>
          <w:rFonts w:ascii="Calibri" w:hAnsi="Calibri" w:cs="Calibri"/>
        </w:rPr>
        <w:t xml:space="preserve">1) </w:t>
      </w:r>
      <w:r w:rsidRPr="005E7866">
        <w:rPr>
          <w:rFonts w:ascii="Calibri" w:hAnsi="Calibri" w:cs="Calibri"/>
        </w:rPr>
        <w:t>έναν Υπεύθυνο Παραγωγής</w:t>
      </w:r>
    </w:p>
    <w:p w:rsidR="000117EC" w:rsidRPr="005E7866" w:rsidRDefault="000117EC" w:rsidP="000117EC">
      <w:pPr>
        <w:pStyle w:val="a3"/>
        <w:spacing w:before="120" w:after="120"/>
        <w:ind w:left="1440"/>
        <w:jc w:val="both"/>
        <w:rPr>
          <w:rFonts w:ascii="Calibri" w:hAnsi="Calibri" w:cs="Calibri"/>
        </w:rPr>
      </w:pPr>
      <w:r w:rsidRPr="005E7866">
        <w:rPr>
          <w:rFonts w:ascii="Calibri" w:hAnsi="Calibri" w:cs="Calibri"/>
        </w:rPr>
        <w:t>2) έναν Σκηνοθέτη μέλος της ένωσης Ελλήνων σκηνοθετών</w:t>
      </w:r>
    </w:p>
    <w:p w:rsidR="000117EC" w:rsidRPr="005E7866" w:rsidRDefault="000117EC" w:rsidP="000117EC">
      <w:pPr>
        <w:pStyle w:val="a3"/>
        <w:spacing w:before="120" w:after="120"/>
        <w:ind w:left="1440"/>
        <w:jc w:val="both"/>
        <w:rPr>
          <w:rFonts w:ascii="Calibri" w:hAnsi="Calibri" w:cs="Calibri"/>
        </w:rPr>
      </w:pPr>
      <w:r w:rsidRPr="005E7866">
        <w:rPr>
          <w:rFonts w:ascii="Calibri" w:hAnsi="Calibri" w:cs="Calibri"/>
        </w:rPr>
        <w:t xml:space="preserve">3) έναν Διευθυντή Φωτογραφίας </w:t>
      </w:r>
    </w:p>
    <w:p w:rsidR="000117EC" w:rsidRPr="005E7866" w:rsidRDefault="000117EC" w:rsidP="000117EC">
      <w:pPr>
        <w:pStyle w:val="a3"/>
        <w:spacing w:before="120" w:after="120"/>
        <w:ind w:left="1440"/>
        <w:jc w:val="both"/>
        <w:rPr>
          <w:rFonts w:ascii="Calibri" w:hAnsi="Calibri" w:cs="Calibri"/>
        </w:rPr>
      </w:pPr>
      <w:r w:rsidRPr="005E7866">
        <w:rPr>
          <w:rFonts w:ascii="Calibri" w:hAnsi="Calibri" w:cs="Calibri"/>
        </w:rPr>
        <w:t>4) Έναν υπεύθυνο υλοποίησης σεναρίου – κειμενογράφο</w:t>
      </w:r>
    </w:p>
    <w:p w:rsidR="000117EC" w:rsidRPr="005E7866" w:rsidRDefault="000117EC" w:rsidP="000117EC">
      <w:pPr>
        <w:pStyle w:val="a3"/>
        <w:spacing w:before="120" w:after="120"/>
        <w:ind w:left="1440"/>
        <w:jc w:val="both"/>
        <w:rPr>
          <w:rFonts w:ascii="Calibri" w:hAnsi="Calibri" w:cs="Calibri"/>
        </w:rPr>
      </w:pPr>
      <w:r w:rsidRPr="005E7866">
        <w:rPr>
          <w:rFonts w:ascii="Calibri" w:hAnsi="Calibri" w:cs="Calibri"/>
        </w:rPr>
        <w:t>5) Δύο καμεραμάν</w:t>
      </w:r>
    </w:p>
    <w:p w:rsidR="000117EC" w:rsidRPr="005E7866" w:rsidRDefault="000117EC" w:rsidP="000117EC">
      <w:pPr>
        <w:pStyle w:val="a3"/>
        <w:spacing w:before="120" w:after="120"/>
        <w:ind w:left="1440"/>
        <w:jc w:val="both"/>
        <w:rPr>
          <w:rFonts w:ascii="Calibri" w:hAnsi="Calibri" w:cs="Calibri"/>
        </w:rPr>
      </w:pPr>
      <w:r w:rsidRPr="005E7866">
        <w:rPr>
          <w:rFonts w:ascii="Calibri" w:hAnsi="Calibri" w:cs="Calibri"/>
        </w:rPr>
        <w:t>6) Έναν Ηχολήπτη</w:t>
      </w:r>
    </w:p>
    <w:p w:rsidR="000117EC" w:rsidRDefault="000117EC" w:rsidP="000117EC">
      <w:pPr>
        <w:pStyle w:val="a3"/>
        <w:spacing w:before="120" w:after="120"/>
        <w:ind w:left="1440"/>
        <w:jc w:val="both"/>
      </w:pPr>
      <w:r w:rsidRPr="005E7866">
        <w:rPr>
          <w:rFonts w:ascii="Calibri" w:hAnsi="Calibri" w:cs="Calibri"/>
        </w:rPr>
        <w:t xml:space="preserve">7) έναν </w:t>
      </w:r>
      <w:proofErr w:type="spellStart"/>
      <w:r w:rsidRPr="005E7866">
        <w:rPr>
          <w:rFonts w:ascii="Calibri" w:hAnsi="Calibri" w:cs="Calibri"/>
        </w:rPr>
        <w:t>Μοντέρ</w:t>
      </w:r>
      <w:proofErr w:type="spellEnd"/>
    </w:p>
    <w:p w:rsidR="000117EC" w:rsidRDefault="000117EC" w:rsidP="00407BE2">
      <w:pPr>
        <w:jc w:val="both"/>
        <w:rPr>
          <w:rFonts w:ascii="Calibri" w:hAnsi="Calibri" w:cs="Calibri"/>
        </w:rPr>
      </w:pPr>
    </w:p>
    <w:p w:rsidR="001160D2" w:rsidRDefault="004E3FA1" w:rsidP="00484BB2">
      <w:pPr>
        <w:spacing w:before="120" w:after="120"/>
        <w:jc w:val="both"/>
        <w:rPr>
          <w:i/>
        </w:rPr>
      </w:pPr>
      <w:r w:rsidRPr="004E3FA1">
        <w:rPr>
          <w:rFonts w:ascii="Calibri" w:hAnsi="Calibri" w:cs="Calibri"/>
          <w:i/>
        </w:rPr>
        <w:t xml:space="preserve">Για την Ομάδα Παραγωγής, ο υποψήφιος θα πρέπει να χρησιμοποιήσει το Υπόδειγμα </w:t>
      </w:r>
      <w:r w:rsidR="00807381">
        <w:rPr>
          <w:rFonts w:ascii="Calibri" w:hAnsi="Calibri" w:cs="Calibri"/>
          <w:i/>
        </w:rPr>
        <w:t>2</w:t>
      </w:r>
      <w:r w:rsidR="00807381" w:rsidRPr="004E3FA1">
        <w:rPr>
          <w:rFonts w:ascii="Calibri" w:hAnsi="Calibri" w:cs="Calibri"/>
          <w:i/>
        </w:rPr>
        <w:t xml:space="preserve"> </w:t>
      </w:r>
      <w:r w:rsidRPr="004E3FA1">
        <w:rPr>
          <w:rFonts w:ascii="Calibri" w:hAnsi="Calibri" w:cs="Calibri"/>
          <w:i/>
        </w:rPr>
        <w:t>του Παραρτήματος Ι</w:t>
      </w:r>
      <w:r w:rsidRPr="004E3FA1">
        <w:rPr>
          <w:rFonts w:ascii="Calibri" w:hAnsi="Calibri" w:cs="Calibri"/>
          <w:i/>
          <w:lang w:val="en-US"/>
        </w:rPr>
        <w:t>I</w:t>
      </w:r>
      <w:r w:rsidRPr="004E3FA1">
        <w:rPr>
          <w:rFonts w:ascii="Calibri" w:hAnsi="Calibri" w:cs="Calibri"/>
          <w:i/>
        </w:rPr>
        <w:t xml:space="preserve"> (βλ. </w:t>
      </w:r>
      <w:r w:rsidRPr="004E3FA1">
        <w:rPr>
          <w:i/>
        </w:rPr>
        <w:t>ΠΙΝΑΚΑΣ ΟΜΑΔΑΣ ΠΑΡΑΓΩΓΗΣ)</w:t>
      </w:r>
    </w:p>
    <w:p w:rsidR="000117EC" w:rsidRPr="005E7866" w:rsidRDefault="001160D2" w:rsidP="000117EC">
      <w:pPr>
        <w:spacing w:before="120" w:after="120"/>
        <w:jc w:val="both"/>
      </w:pPr>
      <w:r w:rsidRPr="000117EC">
        <w:rPr>
          <w:rFonts w:ascii="Calibri" w:hAnsi="Calibri" w:cs="Arial"/>
          <w:b/>
        </w:rPr>
        <w:t>β</w:t>
      </w:r>
      <w:r w:rsidR="00AB427B" w:rsidRPr="000117EC">
        <w:rPr>
          <w:rFonts w:ascii="Calibri" w:hAnsi="Calibri" w:cs="Arial"/>
          <w:b/>
        </w:rPr>
        <w:t>)</w:t>
      </w:r>
      <w:r w:rsidR="00AB427B" w:rsidRPr="000117EC">
        <w:rPr>
          <w:rFonts w:ascii="Calibri" w:hAnsi="Calibri" w:cs="Arial"/>
        </w:rPr>
        <w:t xml:space="preserve"> </w:t>
      </w:r>
      <w:r w:rsidR="00B36A99" w:rsidRPr="000117EC">
        <w:rPr>
          <w:rFonts w:ascii="Calibri" w:hAnsi="Calibri" w:cs="Arial"/>
        </w:rPr>
        <w:t xml:space="preserve">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w:t>
      </w:r>
      <w:r w:rsidR="00B36A99" w:rsidRPr="005E7866">
        <w:rPr>
          <w:rFonts w:ascii="Calibri" w:hAnsi="Calibri" w:cs="Arial"/>
        </w:rPr>
        <w:t>υπηρεσιών, βεβαιώσεις καλής εκτέλεσης/εμπειρίας, αντίγραφα τίτλων σπουδών</w:t>
      </w:r>
      <w:r w:rsidR="000117EC" w:rsidRPr="005E7866">
        <w:t xml:space="preserve"> είτε από αποδεδειγμένη τουλάχιστον 3ετή εμπειρία (να αποδεικνύεται από ασφαλιστικές εισφορές) σε σχετικό φορέα (τηλεόραση, κινηματογράφος, μυθοπλασία)</w:t>
      </w:r>
      <w:r w:rsidR="000117EC" w:rsidRPr="005E7866">
        <w:rPr>
          <w:rFonts w:ascii="Calibri" w:hAnsi="Calibri" w:cs="Arial"/>
        </w:rPr>
        <w:t xml:space="preserve">. </w:t>
      </w:r>
      <w:r w:rsidR="000117EC" w:rsidRPr="005E7866">
        <w:t xml:space="preserve">Ο Υπεύθυνος σκηνοθέτης να είναι μέλος της ένωσης Ελλήνων σκηνοθετών και να αποδεικνύει στο βιογραφικό του  την επίσημη συμμετοχή του την τελευταία 5ετία σε διεθνές φεστιβάλ κινηματογράφου) μέσω επίσημων εγγράφων ή </w:t>
      </w:r>
      <w:proofErr w:type="spellStart"/>
      <w:r w:rsidR="000117EC" w:rsidRPr="005E7866">
        <w:t>λινκ</w:t>
      </w:r>
      <w:proofErr w:type="spellEnd"/>
      <w:r w:rsidR="000117EC" w:rsidRPr="005E7866">
        <w:t>.</w:t>
      </w:r>
    </w:p>
    <w:p w:rsidR="008E098C" w:rsidRPr="005E7866" w:rsidRDefault="008E098C" w:rsidP="001160D2">
      <w:pPr>
        <w:spacing w:before="120" w:after="120"/>
        <w:ind w:left="135"/>
        <w:jc w:val="both"/>
        <w:rPr>
          <w:i/>
        </w:rPr>
      </w:pPr>
    </w:p>
    <w:p w:rsidR="00B00E72" w:rsidRPr="005E7866" w:rsidRDefault="001160D2" w:rsidP="009A5840">
      <w:pPr>
        <w:jc w:val="both"/>
        <w:rPr>
          <w:rFonts w:ascii="Calibri" w:hAnsi="Calibri" w:cs="Arial"/>
        </w:rPr>
      </w:pPr>
      <w:r w:rsidRPr="005E7866">
        <w:rPr>
          <w:rFonts w:ascii="Calibri" w:hAnsi="Calibri" w:cs="Arial"/>
          <w:b/>
        </w:rPr>
        <w:t>γ)</w:t>
      </w:r>
      <w:r w:rsidR="00AB427B" w:rsidRPr="005E7866">
        <w:rPr>
          <w:rFonts w:ascii="Calibri" w:hAnsi="Calibri" w:cs="Arial"/>
        </w:rPr>
        <w:t xml:space="preserve"> </w:t>
      </w:r>
      <w:r w:rsidR="005A25ED" w:rsidRPr="005E7866">
        <w:rPr>
          <w:rFonts w:ascii="Calibri" w:hAnsi="Calibri" w:cs="Arial"/>
        </w:rPr>
        <w:t xml:space="preserve"> </w:t>
      </w:r>
      <w:r w:rsidR="00957347" w:rsidRPr="005E7866">
        <w:rPr>
          <w:rFonts w:ascii="Calibri" w:hAnsi="Calibri" w:cs="Arial"/>
        </w:rPr>
        <w:t xml:space="preserve">Για κάθε μέλος της ομάδας έργου, που δεν αποτελεί προσωπικό του υποψήφιου αναδόχου </w:t>
      </w:r>
      <w:r w:rsidR="00EA3DD6" w:rsidRPr="005E7866">
        <w:rPr>
          <w:rFonts w:ascii="Calibri" w:hAnsi="Calibri" w:cs="Arial"/>
        </w:rPr>
        <w:t xml:space="preserve">  </w:t>
      </w:r>
      <w:r w:rsidR="00957347" w:rsidRPr="005E7866">
        <w:rPr>
          <w:rFonts w:ascii="Calibri" w:hAnsi="Calibri" w:cs="Arial"/>
        </w:rPr>
        <w:t>απαιτείται προσκόμιση υπεύθυνης δήλωσης συνεργασίας με γνήσιο της υπογραφής.</w:t>
      </w:r>
    </w:p>
    <w:p w:rsidR="000117EC" w:rsidRDefault="000117EC" w:rsidP="009A5840">
      <w:pPr>
        <w:jc w:val="both"/>
      </w:pPr>
      <w:r w:rsidRPr="005E7866">
        <w:rPr>
          <w:rFonts w:ascii="Calibri" w:hAnsi="Calibri" w:cs="Arial"/>
          <w:b/>
          <w:bCs/>
        </w:rPr>
        <w:t>δ)</w:t>
      </w:r>
      <w:r w:rsidRPr="005E7866">
        <w:rPr>
          <w:rFonts w:ascii="Calibri" w:hAnsi="Calibri" w:cs="Arial"/>
        </w:rPr>
        <w:t xml:space="preserve"> Ο υποψήφιος από την υπογραφή της συμβάσεως και μετά, πρέπει να δηλώσει υπεύθυνα και να έχει διαθέσιμο σε μόνιμη βάση, τον υπεύθυνο παραγωγής, ώστε να συμμετέχει σε συναντήσεις στα γραφεία </w:t>
      </w:r>
      <w:r w:rsidR="007174A4">
        <w:rPr>
          <w:rFonts w:ascii="Calibri" w:hAnsi="Calibri" w:cs="Arial"/>
        </w:rPr>
        <w:t>της Αναθέτουσας αρχής</w:t>
      </w:r>
      <w:r w:rsidRPr="005E7866">
        <w:rPr>
          <w:rFonts w:ascii="Calibri" w:hAnsi="Calibri" w:cs="Arial"/>
        </w:rPr>
        <w:t xml:space="preserve"> ή αλλού, για διευκρινήσεις, για αλλαγές σεναρίου, για ουσιαστικά ζητήματα </w:t>
      </w:r>
      <w:proofErr w:type="spellStart"/>
      <w:r w:rsidRPr="005E7866">
        <w:rPr>
          <w:rFonts w:ascii="Calibri" w:hAnsi="Calibri" w:cs="Arial"/>
        </w:rPr>
        <w:t>αδειοδοτήσεων</w:t>
      </w:r>
      <w:proofErr w:type="spellEnd"/>
      <w:r w:rsidRPr="005E7866">
        <w:rPr>
          <w:rFonts w:ascii="Calibri" w:hAnsi="Calibri" w:cs="Arial"/>
        </w:rPr>
        <w:t xml:space="preserve"> για προσβάσεις σε χώρους ώστε να υπάρξει ο καλύτερος και πιο άμεσος συντονισμός, κλπ.</w:t>
      </w:r>
    </w:p>
    <w:p w:rsidR="000117EC" w:rsidRDefault="000117EC" w:rsidP="000117EC">
      <w:pPr>
        <w:ind w:left="135"/>
        <w:jc w:val="both"/>
        <w:rPr>
          <w:rFonts w:ascii="Calibri" w:hAnsi="Calibri" w:cs="Arial"/>
        </w:rPr>
      </w:pPr>
    </w:p>
    <w:p w:rsidR="000117EC" w:rsidRDefault="000117EC" w:rsidP="00EA3DD6">
      <w:pPr>
        <w:ind w:left="135"/>
        <w:jc w:val="both"/>
        <w:rPr>
          <w:rFonts w:ascii="Calibri" w:hAnsi="Calibri" w:cs="Arial"/>
        </w:rPr>
      </w:pPr>
    </w:p>
    <w:p w:rsidR="00BF69CC" w:rsidRDefault="00522661" w:rsidP="00BF69CC">
      <w:pPr>
        <w:jc w:val="both"/>
        <w:rPr>
          <w:rFonts w:ascii="Calibri" w:hAnsi="Calibri" w:cs="Arial"/>
        </w:rPr>
      </w:pPr>
      <w:r>
        <w:rPr>
          <w:rFonts w:ascii="Calibri" w:hAnsi="Calibri" w:cs="Arial"/>
          <w:b/>
        </w:rPr>
        <w:t>6)</w:t>
      </w:r>
      <w:r w:rsidR="00642EAD">
        <w:rPr>
          <w:rFonts w:ascii="Calibri" w:hAnsi="Calibri" w:cs="Arial"/>
        </w:rPr>
        <w:t xml:space="preserve"> </w:t>
      </w:r>
      <w:r w:rsidR="00C30F62" w:rsidRPr="00C30F62">
        <w:rPr>
          <w:rFonts w:ascii="Calibri" w:hAnsi="Calibri" w:cs="Arial"/>
          <w:b/>
        </w:rPr>
        <w:t>Τεχνική Προσφορά</w:t>
      </w:r>
      <w:r w:rsidR="00C30F62">
        <w:rPr>
          <w:rFonts w:ascii="Calibri" w:hAnsi="Calibri" w:cs="Arial"/>
        </w:rPr>
        <w:t xml:space="preserve"> </w:t>
      </w:r>
      <w:r w:rsidR="00C30F62" w:rsidRPr="00C30F62">
        <w:rPr>
          <w:rFonts w:ascii="Calibri" w:hAnsi="Calibri" w:cs="Arial"/>
        </w:rPr>
        <w:t>(</w:t>
      </w:r>
      <w:r w:rsidR="00642EAD" w:rsidRPr="00C30F62">
        <w:rPr>
          <w:rFonts w:ascii="Calibri" w:hAnsi="Calibri" w:cs="Arial"/>
        </w:rPr>
        <w:t>Μεθοδολογία και προσέγγιση του έργου</w:t>
      </w:r>
      <w:r w:rsidR="00EA3DD6">
        <w:rPr>
          <w:rFonts w:ascii="Calibri" w:hAnsi="Calibri" w:cs="Arial"/>
        </w:rPr>
        <w:t>)</w:t>
      </w:r>
      <w:r w:rsidR="00EA3DD6">
        <w:t xml:space="preserve"> η οποία περιλαμβάνει όλη την απαραίτητη τεκμηρίωση πλήρωσης όλων όσα απαιτούνται με την παρούσα πρό</w:t>
      </w:r>
      <w:r w:rsidR="000117EC">
        <w:t>σ</w:t>
      </w:r>
      <w:r w:rsidR="00EA3DD6">
        <w:t>κληση.</w:t>
      </w:r>
      <w:r w:rsidR="00C30F62" w:rsidRPr="00C30F62">
        <w:rPr>
          <w:rFonts w:ascii="Calibri" w:hAnsi="Calibri" w:cs="Arial"/>
        </w:rPr>
        <w:t>)</w:t>
      </w:r>
      <w:r w:rsidR="00642EAD" w:rsidRPr="00642EAD">
        <w:rPr>
          <w:rFonts w:ascii="Calibri" w:hAnsi="Calibri" w:cs="Arial"/>
          <w:b/>
        </w:rPr>
        <w:t>:</w:t>
      </w:r>
      <w:r w:rsidR="004401AD">
        <w:rPr>
          <w:rFonts w:ascii="Calibri" w:hAnsi="Calibri" w:cs="Arial"/>
          <w:b/>
        </w:rPr>
        <w:t xml:space="preserve"> Ο υποψήφιος θα πρέπει να υποβάλει την τεχνική του προσφορά κάνοντας αναφορά </w:t>
      </w:r>
      <w:r w:rsidR="004401AD" w:rsidRPr="00452D20">
        <w:rPr>
          <w:rFonts w:ascii="Calibri" w:hAnsi="Calibri" w:cs="Arial"/>
        </w:rPr>
        <w:t>στο π</w:t>
      </w:r>
      <w:r w:rsidR="00642EAD" w:rsidRPr="00452D20">
        <w:rPr>
          <w:rFonts w:ascii="Calibri" w:hAnsi="Calibri" w:cs="Arial"/>
        </w:rPr>
        <w:t>εριβάλλον</w:t>
      </w:r>
      <w:r w:rsidR="00642EAD" w:rsidRPr="00642EAD">
        <w:rPr>
          <w:rFonts w:ascii="Calibri" w:hAnsi="Calibri" w:cs="Arial"/>
        </w:rPr>
        <w:t xml:space="preserve">, </w:t>
      </w:r>
      <w:r w:rsidR="00F57E80">
        <w:rPr>
          <w:rFonts w:ascii="Calibri" w:hAnsi="Calibri" w:cs="Arial"/>
        </w:rPr>
        <w:t xml:space="preserve">στο </w:t>
      </w:r>
      <w:r w:rsidR="00642EAD" w:rsidRPr="00642EAD">
        <w:rPr>
          <w:rFonts w:ascii="Calibri" w:hAnsi="Calibri" w:cs="Arial"/>
        </w:rPr>
        <w:t xml:space="preserve">αντικείμενο και </w:t>
      </w:r>
      <w:r w:rsidR="00F57E80">
        <w:rPr>
          <w:rFonts w:ascii="Calibri" w:hAnsi="Calibri" w:cs="Arial"/>
        </w:rPr>
        <w:t xml:space="preserve">στην </w:t>
      </w:r>
      <w:r w:rsidR="00642EAD" w:rsidRPr="00642EAD">
        <w:rPr>
          <w:rFonts w:ascii="Calibri" w:hAnsi="Calibri" w:cs="Arial"/>
        </w:rPr>
        <w:t xml:space="preserve">κατανόηση των απαιτήσεων του έργου, </w:t>
      </w:r>
      <w:r w:rsidR="004401AD">
        <w:rPr>
          <w:rFonts w:ascii="Calibri" w:hAnsi="Calibri" w:cs="Arial"/>
        </w:rPr>
        <w:t xml:space="preserve">τις </w:t>
      </w:r>
      <w:r w:rsidR="00642EAD" w:rsidRPr="00642EAD">
        <w:rPr>
          <w:rFonts w:ascii="Calibri" w:hAnsi="Calibri" w:cs="Arial"/>
        </w:rPr>
        <w:t xml:space="preserve">τεχνικές προδιαγραφές, </w:t>
      </w:r>
      <w:r w:rsidR="004401AD">
        <w:rPr>
          <w:rFonts w:ascii="Calibri" w:hAnsi="Calibri" w:cs="Arial"/>
        </w:rPr>
        <w:t xml:space="preserve">να αναφερθεί </w:t>
      </w:r>
      <w:r w:rsidR="00F57E80">
        <w:rPr>
          <w:rFonts w:ascii="Calibri" w:hAnsi="Calibri" w:cs="Arial"/>
        </w:rPr>
        <w:t>μεθοδολογία που θα ακολουθήσει (κάνοντας αναφορά στο</w:t>
      </w:r>
      <w:r w:rsidR="00627BC1">
        <w:rPr>
          <w:rFonts w:ascii="Calibri" w:hAnsi="Calibri" w:cs="Arial"/>
        </w:rPr>
        <w:t xml:space="preserve"> </w:t>
      </w:r>
      <w:r w:rsidR="00642EAD" w:rsidRPr="00642EAD">
        <w:rPr>
          <w:rFonts w:ascii="Calibri" w:hAnsi="Calibri" w:cs="Arial"/>
        </w:rPr>
        <w:t>χρονοδιάγραμμα</w:t>
      </w:r>
      <w:r w:rsidR="00627BC1">
        <w:rPr>
          <w:rFonts w:ascii="Calibri" w:hAnsi="Calibri" w:cs="Arial"/>
        </w:rPr>
        <w:t xml:space="preserve"> με ενδιάμεσ</w:t>
      </w:r>
      <w:r w:rsidR="00542BB2">
        <w:rPr>
          <w:rFonts w:ascii="Calibri" w:hAnsi="Calibri" w:cs="Arial"/>
        </w:rPr>
        <w:t>ες</w:t>
      </w:r>
      <w:r w:rsidR="00627BC1">
        <w:rPr>
          <w:rFonts w:ascii="Calibri" w:hAnsi="Calibri" w:cs="Arial"/>
        </w:rPr>
        <w:t xml:space="preserve"> </w:t>
      </w:r>
      <w:r w:rsidR="00542BB2">
        <w:rPr>
          <w:rFonts w:ascii="Calibri" w:hAnsi="Calibri" w:cs="Arial"/>
        </w:rPr>
        <w:t xml:space="preserve">ημερομηνίες </w:t>
      </w:r>
      <w:r w:rsidR="00627BC1">
        <w:rPr>
          <w:rFonts w:ascii="Calibri" w:hAnsi="Calibri" w:cs="Arial"/>
        </w:rPr>
        <w:t>ορόσημα</w:t>
      </w:r>
      <w:r w:rsidR="00D60C43">
        <w:rPr>
          <w:rFonts w:ascii="Calibri" w:hAnsi="Calibri" w:cs="Arial"/>
        </w:rPr>
        <w:t>)</w:t>
      </w:r>
      <w:r w:rsidR="00642EAD" w:rsidRPr="00642EAD">
        <w:rPr>
          <w:rFonts w:ascii="Calibri" w:hAnsi="Calibri" w:cs="Arial"/>
        </w:rPr>
        <w:t xml:space="preserve">, </w:t>
      </w:r>
      <w:r w:rsidR="00F57E80">
        <w:rPr>
          <w:rFonts w:ascii="Calibri" w:hAnsi="Calibri" w:cs="Arial"/>
        </w:rPr>
        <w:t xml:space="preserve">στην </w:t>
      </w:r>
      <w:r w:rsidR="00642EAD" w:rsidRPr="00642EAD">
        <w:rPr>
          <w:rFonts w:ascii="Calibri" w:hAnsi="Calibri" w:cs="Arial"/>
        </w:rPr>
        <w:t xml:space="preserve">οργάνωση των </w:t>
      </w:r>
      <w:r w:rsidR="00F57E80">
        <w:rPr>
          <w:rFonts w:ascii="Calibri" w:hAnsi="Calibri" w:cs="Arial"/>
        </w:rPr>
        <w:t xml:space="preserve">επιμέρους </w:t>
      </w:r>
      <w:r w:rsidR="00642EAD" w:rsidRPr="00642EAD">
        <w:rPr>
          <w:rFonts w:ascii="Calibri" w:hAnsi="Calibri" w:cs="Arial"/>
        </w:rPr>
        <w:t>Παραδοτέων</w:t>
      </w:r>
      <w:r w:rsidR="00F57E80">
        <w:rPr>
          <w:rFonts w:ascii="Calibri" w:hAnsi="Calibri" w:cs="Arial"/>
        </w:rPr>
        <w:t xml:space="preserve">. </w:t>
      </w:r>
      <w:r w:rsidR="00052BD2">
        <w:rPr>
          <w:rFonts w:ascii="Calibri" w:hAnsi="Calibri" w:cs="Arial"/>
        </w:rPr>
        <w:t xml:space="preserve">Ουσιαστικά ο υποψήφιος Υπεύθυνος Παραγωγής υποβάλει μια μορφή σύνοψης σεναρίου, </w:t>
      </w:r>
      <w:r w:rsidR="00052BD2" w:rsidRPr="00052BD2">
        <w:rPr>
          <w:rFonts w:ascii="Calibri" w:hAnsi="Calibri" w:cs="Arial"/>
        </w:rPr>
        <w:t xml:space="preserve">όπου θα αποτυπώνεται η πρωτότυπη σύλληψη του σεναρίου καθώς και η σκηνοθετική προσέγγιση ώστε να γίνεται εμφανής η κατανόηση του </w:t>
      </w:r>
      <w:proofErr w:type="spellStart"/>
      <w:r w:rsidR="00052BD2" w:rsidRPr="00052BD2">
        <w:rPr>
          <w:rFonts w:ascii="Calibri" w:hAnsi="Calibri" w:cs="Arial"/>
        </w:rPr>
        <w:t>προκηρυσσόμενου</w:t>
      </w:r>
      <w:proofErr w:type="spellEnd"/>
      <w:r w:rsidR="00052BD2" w:rsidRPr="00052BD2">
        <w:rPr>
          <w:rFonts w:ascii="Calibri" w:hAnsi="Calibri" w:cs="Arial"/>
        </w:rPr>
        <w:t xml:space="preserve"> αντικειμένου και του επιθυμητού στόχου.  Στην σύνοψή αυτή είναι αποδεκτό να αναφέρονται και να περιγράφονται τα στάδια της ανάπτυξης του ντοκιμαντέρ και της παραγωγής αυτού.</w:t>
      </w:r>
      <w:r w:rsidR="00BF69CC">
        <w:rPr>
          <w:rFonts w:ascii="Calibri" w:hAnsi="Calibri" w:cs="Arial"/>
        </w:rPr>
        <w:t xml:space="preserve"> </w:t>
      </w:r>
    </w:p>
    <w:p w:rsidR="00BF69CC" w:rsidRPr="00052BD2" w:rsidRDefault="00BF69CC" w:rsidP="00BF69CC">
      <w:pPr>
        <w:jc w:val="both"/>
        <w:rPr>
          <w:rFonts w:ascii="Calibri" w:hAnsi="Calibri" w:cs="Arial"/>
        </w:rPr>
      </w:pPr>
      <w:r>
        <w:rPr>
          <w:rFonts w:ascii="Calibri" w:hAnsi="Calibri" w:cs="Arial"/>
        </w:rPr>
        <w:t xml:space="preserve">Ο υποψήφιος για την υποβολή της Τεχνικής του Προσφοράς, υποχρεούται να κάνει χρήση του σχετικού  </w:t>
      </w:r>
      <w:r w:rsidRPr="008649B5">
        <w:rPr>
          <w:rFonts w:ascii="Calibri" w:hAnsi="Calibri" w:cs="Arial"/>
          <w:i/>
        </w:rPr>
        <w:t>Υποδείγματος 3 του Παραρτήματος</w:t>
      </w:r>
      <w:r w:rsidR="00B80E24">
        <w:rPr>
          <w:rFonts w:ascii="Calibri" w:hAnsi="Calibri" w:cs="Arial"/>
          <w:i/>
        </w:rPr>
        <w:t xml:space="preserve"> ΙΙ</w:t>
      </w:r>
      <w:r>
        <w:rPr>
          <w:rFonts w:ascii="Calibri" w:hAnsi="Calibri" w:cs="Arial"/>
        </w:rPr>
        <w:t xml:space="preserve"> .</w:t>
      </w:r>
      <w:r w:rsidRPr="00052BD2">
        <w:rPr>
          <w:rFonts w:ascii="Calibri" w:hAnsi="Calibri" w:cs="Arial"/>
        </w:rPr>
        <w:t xml:space="preserve">  </w:t>
      </w:r>
    </w:p>
    <w:p w:rsidR="00052BD2" w:rsidRPr="00052BD2" w:rsidRDefault="00052BD2" w:rsidP="00052BD2">
      <w:pPr>
        <w:jc w:val="both"/>
        <w:rPr>
          <w:rFonts w:ascii="Calibri" w:hAnsi="Calibri" w:cs="Arial"/>
        </w:rPr>
      </w:pPr>
    </w:p>
    <w:p w:rsidR="00AA3FBB" w:rsidRDefault="00522661" w:rsidP="00AA3FBB">
      <w:pPr>
        <w:jc w:val="both"/>
      </w:pPr>
      <w:r>
        <w:rPr>
          <w:b/>
        </w:rPr>
        <w:t>7)</w:t>
      </w:r>
      <w:r w:rsidR="00167FA3">
        <w:rPr>
          <w:b/>
        </w:rPr>
        <w:t xml:space="preserve"> Οικονομική Προσφορά, </w:t>
      </w:r>
      <w:r w:rsidR="00AA3FBB" w:rsidRPr="009525D5">
        <w:t xml:space="preserve">Ο υποψήφιος ανάδοχος θα πρέπει, επί ποινή αποκλεισμού, να χρησιμοποιήσει το </w:t>
      </w:r>
      <w:r w:rsidR="00AA3FBB" w:rsidRPr="00E41FA5">
        <w:rPr>
          <w:i/>
        </w:rPr>
        <w:t>Υπόδειγμα  του Παρατήματος Ι</w:t>
      </w:r>
      <w:r w:rsidR="00AA3FBB">
        <w:rPr>
          <w:i/>
        </w:rPr>
        <w:t xml:space="preserve">, </w:t>
      </w:r>
      <w:r w:rsidR="00AA3FBB" w:rsidRPr="009525D5">
        <w:t>για την υποβολή της Οικονομικής προσφοράς του.</w:t>
      </w:r>
      <w:r w:rsidR="00AA3FBB">
        <w:t xml:space="preserve"> Η προσφερόμενη τιμή του παραδοτέου δεν μπορεί, επί ποινή αποκλεισμού, να ξεπερνά την προϋπολογισθείσα τιμή του αντίστοιχου παραδοτέου σύμφωνα με τον πίνακα κατανομής, ακόμη και αν η συνολική προσφερόμενη τιμή είναι μικρότερη από την συνολική προϋπολογισθείσα τιμή. </w:t>
      </w:r>
    </w:p>
    <w:p w:rsidR="00167FA3" w:rsidRPr="005F5B4F" w:rsidRDefault="00167FA3" w:rsidP="00167FA3">
      <w:pPr>
        <w:jc w:val="both"/>
      </w:pPr>
      <w:r w:rsidRPr="005F5B4F">
        <w:t>Οι υποψήφιοι που πληρούν τα απαιτούμενα προσόντα δύναται να κληθούν για προσωπική, προφορική συνέντευξη σε ημερομηνία, ώρα και τόπο που θα τους ανακοινωθεί. Η συνέντευξη θα αφορά θέματα σχετικά με το αντικείμενο εργασιών τους και θα διεξαχθεί από την Επιτροπή που θα οριστεί από την Διοίκηση του Επιμελητηρίου.</w:t>
      </w:r>
    </w:p>
    <w:p w:rsidR="00167FA3" w:rsidRPr="00CF12D0" w:rsidRDefault="00167FA3" w:rsidP="00167FA3">
      <w:pPr>
        <w:jc w:val="both"/>
      </w:pPr>
      <w:r w:rsidRPr="005F5B4F">
        <w:t>Φάκελοι προσφοράς που δεν συνοδεύονται από οποιοδήποτε από τα ανωτέρω απαραίτητα δικαιολογητικά απορρίπτονται αυτοδίκαια και δεν αξιολογούνται. Υποψηφιότητες που δεν πληρούν τα απαιτούμενα προσόντα απορρίπτονται και δεν αξιολογούνται.</w:t>
      </w:r>
    </w:p>
    <w:p w:rsidR="008D7235" w:rsidRPr="00916D15" w:rsidRDefault="00167FA3" w:rsidP="00167FA3">
      <w:pPr>
        <w:jc w:val="both"/>
        <w:rPr>
          <w:b/>
        </w:rPr>
      </w:pPr>
      <w:r>
        <w:t>Η</w:t>
      </w:r>
      <w:r w:rsidRPr="00A341F5">
        <w:t xml:space="preserve"> </w:t>
      </w:r>
      <w:r>
        <w:t xml:space="preserve">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w:t>
      </w:r>
      <w:r w:rsidRPr="008A397D">
        <w:rPr>
          <w:b/>
        </w:rPr>
        <w:t>σε σφραγισμένο φάκελο,</w:t>
      </w:r>
      <w:r w:rsidRPr="00A70B4A">
        <w:t xml:space="preserve"> </w:t>
      </w:r>
      <w:r w:rsidR="00D540B6" w:rsidRPr="00DF2837">
        <w:rPr>
          <w:b/>
          <w:u w:val="single"/>
        </w:rPr>
        <w:t>με καταληκτική ημερομηνία παραλαβής</w:t>
      </w:r>
      <w:r w:rsidR="00D540B6">
        <w:t xml:space="preserve"> </w:t>
      </w:r>
      <w:r w:rsidRPr="007168A4">
        <w:t xml:space="preserve">έως </w:t>
      </w:r>
      <w:r w:rsidR="00916D15">
        <w:t xml:space="preserve"> </w:t>
      </w:r>
      <w:r w:rsidR="00767F01" w:rsidRPr="00767F01">
        <w:rPr>
          <w:b/>
        </w:rPr>
        <w:t>19</w:t>
      </w:r>
      <w:r w:rsidRPr="00767F01">
        <w:rPr>
          <w:b/>
          <w:bCs/>
        </w:rPr>
        <w:t>/</w:t>
      </w:r>
      <w:r w:rsidR="00D835F1" w:rsidRPr="00767F01">
        <w:rPr>
          <w:b/>
          <w:bCs/>
        </w:rPr>
        <w:t>0</w:t>
      </w:r>
      <w:r w:rsidR="00767F01" w:rsidRPr="00767F01">
        <w:rPr>
          <w:b/>
          <w:bCs/>
        </w:rPr>
        <w:t>2</w:t>
      </w:r>
      <w:r w:rsidRPr="00767F01">
        <w:rPr>
          <w:b/>
          <w:bCs/>
        </w:rPr>
        <w:t>/20</w:t>
      </w:r>
      <w:r w:rsidR="00767F01" w:rsidRPr="00767F01">
        <w:rPr>
          <w:b/>
          <w:bCs/>
        </w:rPr>
        <w:t>20</w:t>
      </w:r>
      <w:r w:rsidR="00916D15" w:rsidRPr="00767F01">
        <w:rPr>
          <w:b/>
          <w:bCs/>
        </w:rPr>
        <w:t xml:space="preserve"> </w:t>
      </w:r>
      <w:r w:rsidR="00916D15" w:rsidRPr="00767F01">
        <w:rPr>
          <w:bCs/>
        </w:rPr>
        <w:t>και</w:t>
      </w:r>
      <w:r w:rsidRPr="00916D15">
        <w:rPr>
          <w:b/>
        </w:rPr>
        <w:t xml:space="preserve"> ώρα 12:00 μ.μ.</w:t>
      </w:r>
    </w:p>
    <w:p w:rsidR="0004045F" w:rsidRDefault="0004045F">
      <w:pPr>
        <w:rPr>
          <w:b/>
          <w:u w:val="single"/>
        </w:rPr>
      </w:pPr>
    </w:p>
    <w:p w:rsidR="00167FA3" w:rsidRPr="009D2F19" w:rsidRDefault="00620A49" w:rsidP="00167FA3">
      <w:pPr>
        <w:jc w:val="both"/>
        <w:rPr>
          <w:b/>
          <w:u w:val="single"/>
        </w:rPr>
      </w:pPr>
      <w:r>
        <w:rPr>
          <w:b/>
          <w:u w:val="single"/>
        </w:rPr>
        <w:t>ΚΡΙΤΗΡΙΑ ΑΝΑΘΕΣΗΣ</w:t>
      </w:r>
    </w:p>
    <w:p w:rsidR="00620A49" w:rsidRPr="005B4097" w:rsidRDefault="00620A49" w:rsidP="00620A49">
      <w:pPr>
        <w:pStyle w:val="Default"/>
        <w:spacing w:before="120" w:after="120" w:line="276" w:lineRule="auto"/>
        <w:jc w:val="both"/>
        <w:rPr>
          <w:color w:val="auto"/>
          <w:sz w:val="22"/>
          <w:szCs w:val="22"/>
        </w:rPr>
      </w:pPr>
      <w:r w:rsidRPr="005B4097">
        <w:rPr>
          <w:color w:val="auto"/>
          <w:sz w:val="22"/>
          <w:szCs w:val="22"/>
        </w:rPr>
        <w:t xml:space="preserve">Κριτήριο ανάθεσης της Σύμβασης είναι </w:t>
      </w:r>
      <w:r w:rsidRPr="00620A49">
        <w:rPr>
          <w:color w:val="auto"/>
          <w:sz w:val="22"/>
          <w:szCs w:val="22"/>
          <w:u w:val="single"/>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p>
    <w:p w:rsidR="00B04BE3" w:rsidRDefault="00B04BE3" w:rsidP="00620A49">
      <w:pPr>
        <w:autoSpaceDE w:val="0"/>
        <w:autoSpaceDN w:val="0"/>
        <w:adjustRightInd w:val="0"/>
        <w:spacing w:before="120" w:after="120"/>
        <w:jc w:val="center"/>
        <w:rPr>
          <w:rFonts w:ascii="Calibri" w:hAnsi="Calibri"/>
          <w:b/>
          <w:bCs/>
          <w:szCs w:val="28"/>
        </w:rPr>
      </w:pPr>
    </w:p>
    <w:p w:rsidR="00B04BE3" w:rsidRDefault="00B04BE3" w:rsidP="00620A49">
      <w:pPr>
        <w:autoSpaceDE w:val="0"/>
        <w:autoSpaceDN w:val="0"/>
        <w:adjustRightInd w:val="0"/>
        <w:spacing w:before="120" w:after="120"/>
        <w:jc w:val="center"/>
        <w:rPr>
          <w:rFonts w:ascii="Calibri" w:hAnsi="Calibri"/>
          <w:b/>
          <w:bCs/>
          <w:szCs w:val="28"/>
        </w:rPr>
      </w:pPr>
    </w:p>
    <w:p w:rsidR="00B04BE3" w:rsidRDefault="00B04BE3" w:rsidP="00620A49">
      <w:pPr>
        <w:autoSpaceDE w:val="0"/>
        <w:autoSpaceDN w:val="0"/>
        <w:adjustRightInd w:val="0"/>
        <w:spacing w:before="120" w:after="120"/>
        <w:jc w:val="center"/>
        <w:rPr>
          <w:rFonts w:ascii="Calibri" w:hAnsi="Calibri"/>
          <w:b/>
          <w:bCs/>
          <w:szCs w:val="28"/>
        </w:rPr>
      </w:pPr>
    </w:p>
    <w:p w:rsidR="00620A49" w:rsidRPr="005E286E" w:rsidRDefault="00620A49" w:rsidP="00620A49">
      <w:pPr>
        <w:autoSpaceDE w:val="0"/>
        <w:autoSpaceDN w:val="0"/>
        <w:adjustRightInd w:val="0"/>
        <w:spacing w:before="120" w:after="120"/>
        <w:jc w:val="center"/>
        <w:rPr>
          <w:rFonts w:ascii="Calibri" w:hAnsi="Calibri"/>
          <w:b/>
          <w:bCs/>
          <w:szCs w:val="28"/>
          <w:lang w:val="en-US"/>
        </w:rPr>
      </w:pPr>
      <w:r w:rsidRPr="005E286E">
        <w:rPr>
          <w:rFonts w:ascii="Calibri" w:hAnsi="Calibri"/>
          <w:b/>
          <w:bCs/>
          <w:szCs w:val="28"/>
        </w:rPr>
        <w:t>ΠΙΝΑΚΑΣ ΚΡΙΤΗΡΙΩΝ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239"/>
        <w:gridCol w:w="6308"/>
        <w:gridCol w:w="1535"/>
      </w:tblGrid>
      <w:tr w:rsidR="00620A49" w:rsidRPr="005B4097" w:rsidTr="004401AD">
        <w:trPr>
          <w:tblHeader/>
        </w:trPr>
        <w:tc>
          <w:tcPr>
            <w:tcW w:w="682" w:type="pct"/>
            <w:vAlign w:val="center"/>
          </w:tcPr>
          <w:p w:rsidR="00620A49" w:rsidRPr="005B4097" w:rsidRDefault="00620A49" w:rsidP="004401AD">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vAlign w:val="center"/>
          </w:tcPr>
          <w:p w:rsidR="00620A49" w:rsidRPr="005B4097" w:rsidRDefault="00620A49" w:rsidP="004401AD">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vAlign w:val="center"/>
          </w:tcPr>
          <w:p w:rsidR="00620A49" w:rsidRPr="005B4097" w:rsidRDefault="00620A49" w:rsidP="004401AD">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620A49" w:rsidRPr="005B4097" w:rsidTr="004401AD">
        <w:tc>
          <w:tcPr>
            <w:tcW w:w="682" w:type="pct"/>
            <w:vAlign w:val="center"/>
          </w:tcPr>
          <w:p w:rsidR="00620A49" w:rsidRPr="005B4097" w:rsidRDefault="00620A49" w:rsidP="004401AD">
            <w:pPr>
              <w:spacing w:before="20" w:after="20"/>
              <w:ind w:left="105"/>
              <w:jc w:val="center"/>
              <w:rPr>
                <w:rFonts w:ascii="Calibri" w:eastAsia="Calibri" w:hAnsi="Calibri" w:cs="Calibri"/>
              </w:rPr>
            </w:pPr>
            <w:r w:rsidRPr="005B4097">
              <w:rPr>
                <w:rFonts w:ascii="Calibri" w:eastAsia="Calibri" w:hAnsi="Calibri" w:cs="Calibri"/>
                <w:b/>
                <w:spacing w:val="-1"/>
                <w:position w:val="1"/>
              </w:rPr>
              <w:t>Κ1</w:t>
            </w:r>
          </w:p>
        </w:tc>
        <w:tc>
          <w:tcPr>
            <w:tcW w:w="3473" w:type="pct"/>
            <w:vAlign w:val="center"/>
          </w:tcPr>
          <w:p w:rsidR="000117EC" w:rsidRPr="005E7866" w:rsidRDefault="000117EC" w:rsidP="000117EC">
            <w:pPr>
              <w:spacing w:before="20" w:after="20"/>
              <w:ind w:left="102"/>
              <w:jc w:val="both"/>
            </w:pPr>
            <w:r w:rsidRPr="005E7866">
              <w:t xml:space="preserve">Διαθέτει τεκμηριωμένη εμπειρία στην παραγωγή τηλεοπτικής παραγωγής ή κινηματογραφικής ταινίας μεγάλου μήκους είτε ντοκιμαντέρ μεγάλου μήκους  είτε μυθοπλασίας </w:t>
            </w:r>
          </w:p>
          <w:p w:rsidR="000117EC" w:rsidRPr="005E7866" w:rsidRDefault="000117EC" w:rsidP="000117EC">
            <w:pPr>
              <w:spacing w:before="20" w:after="20"/>
              <w:ind w:left="102"/>
              <w:jc w:val="both"/>
            </w:pPr>
            <w:r w:rsidRPr="005E7866">
              <w:t xml:space="preserve">Ακριβώς μια (1) τηλεοπτική παραγωγή ή κινηματογραφική ταινία μεγάλου μήκους είτε ντοκιμαντέρ μεγάλου μήκους είτε μυθοπλασίας: 100 </w:t>
            </w:r>
          </w:p>
          <w:p w:rsidR="000117EC" w:rsidRPr="005E7866" w:rsidRDefault="000117EC" w:rsidP="000117EC">
            <w:pPr>
              <w:spacing w:before="20" w:after="20"/>
              <w:ind w:left="102"/>
              <w:jc w:val="both"/>
            </w:pPr>
            <w:r w:rsidRPr="005E7866">
              <w:t>2-3 τηλεοπτικές παραγωγές ή κινηματογραφικές ταινίες ή ταινίες μεγάλου μήκους είτε ντοκιμαντέρ μεγάλου μήκους είτε μυθοπλασίας: 110</w:t>
            </w:r>
          </w:p>
          <w:p w:rsidR="000117EC" w:rsidRPr="005E7866" w:rsidRDefault="000117EC" w:rsidP="000117EC">
            <w:pPr>
              <w:spacing w:before="20" w:after="20"/>
              <w:ind w:left="102"/>
              <w:jc w:val="both"/>
            </w:pPr>
            <w:r w:rsidRPr="005E7866">
              <w:t xml:space="preserve">&gt;3 τηλεοπτικές παραγωγές είτε κινηματογραφικές ταινίες ή ταινίες μεγάλου μήκους είτε </w:t>
            </w:r>
            <w:proofErr w:type="spellStart"/>
            <w:r w:rsidRPr="005E7866">
              <w:t>ντοκιμαντερ</w:t>
            </w:r>
            <w:proofErr w:type="spellEnd"/>
            <w:r w:rsidRPr="005E7866">
              <w:t xml:space="preserve"> μεγάλου μήκους είτε μυθοπλασίας: 120</w:t>
            </w:r>
          </w:p>
          <w:p w:rsidR="00417178" w:rsidRPr="005E7866" w:rsidRDefault="00417178" w:rsidP="000117EC">
            <w:pPr>
              <w:spacing w:before="20" w:after="20"/>
              <w:jc w:val="both"/>
              <w:rPr>
                <w:rFonts w:ascii="Calibri" w:eastAsia="Calibri" w:hAnsi="Calibri" w:cs="Calibri"/>
              </w:rPr>
            </w:pPr>
          </w:p>
        </w:tc>
        <w:tc>
          <w:tcPr>
            <w:tcW w:w="845" w:type="pct"/>
            <w:vAlign w:val="center"/>
          </w:tcPr>
          <w:p w:rsidR="00620A49" w:rsidRPr="005E7866" w:rsidRDefault="00AF7AF8" w:rsidP="004401AD">
            <w:pPr>
              <w:spacing w:before="20" w:after="20"/>
              <w:jc w:val="center"/>
              <w:rPr>
                <w:rFonts w:ascii="Calibri" w:eastAsia="Calibri" w:hAnsi="Calibri" w:cs="Calibri"/>
              </w:rPr>
            </w:pPr>
            <w:r w:rsidRPr="005E7866">
              <w:rPr>
                <w:rFonts w:ascii="Calibri" w:eastAsia="Calibri" w:hAnsi="Calibri" w:cs="Calibri"/>
                <w:b/>
              </w:rPr>
              <w:t>30</w:t>
            </w:r>
            <w:r w:rsidR="00620A49" w:rsidRPr="005E7866">
              <w:rPr>
                <w:rFonts w:ascii="Calibri" w:eastAsia="Calibri" w:hAnsi="Calibri" w:cs="Calibri"/>
                <w:b/>
              </w:rPr>
              <w:t>%</w:t>
            </w:r>
          </w:p>
        </w:tc>
      </w:tr>
      <w:tr w:rsidR="00620A49" w:rsidRPr="005B4097" w:rsidTr="004401AD">
        <w:tc>
          <w:tcPr>
            <w:tcW w:w="682" w:type="pct"/>
            <w:vAlign w:val="center"/>
          </w:tcPr>
          <w:p w:rsidR="00620A49" w:rsidRPr="005B4097" w:rsidRDefault="00620A49" w:rsidP="004401AD">
            <w:pPr>
              <w:spacing w:before="20" w:after="20"/>
              <w:ind w:left="105"/>
              <w:jc w:val="center"/>
              <w:rPr>
                <w:rFonts w:ascii="Calibri" w:eastAsia="Calibri" w:hAnsi="Calibri" w:cs="Calibri"/>
                <w:b/>
                <w:spacing w:val="-1"/>
                <w:position w:val="1"/>
              </w:rPr>
            </w:pPr>
            <w:r w:rsidRPr="005B4097">
              <w:rPr>
                <w:rFonts w:ascii="Calibri" w:eastAsia="Calibri" w:hAnsi="Calibri" w:cs="Calibri"/>
                <w:b/>
                <w:spacing w:val="-1"/>
                <w:position w:val="1"/>
              </w:rPr>
              <w:t>Κ2</w:t>
            </w:r>
          </w:p>
        </w:tc>
        <w:tc>
          <w:tcPr>
            <w:tcW w:w="3473" w:type="pct"/>
            <w:vAlign w:val="center"/>
          </w:tcPr>
          <w:p w:rsidR="00620A49" w:rsidRPr="005E7866" w:rsidRDefault="00B37D0A" w:rsidP="004401AD">
            <w:pPr>
              <w:spacing w:before="20" w:after="20"/>
              <w:ind w:left="102"/>
              <w:jc w:val="both"/>
              <w:rPr>
                <w:rFonts w:ascii="Calibri" w:eastAsia="Calibri" w:hAnsi="Calibri" w:cs="Calibri"/>
              </w:rPr>
            </w:pPr>
            <w:r w:rsidRPr="005E7866">
              <w:rPr>
                <w:rFonts w:ascii="Calibri" w:hAnsi="Calibri" w:cs="Arial"/>
              </w:rPr>
              <w:t>Μεθοδολογία και προσέγγιση του έργου</w:t>
            </w:r>
          </w:p>
        </w:tc>
        <w:tc>
          <w:tcPr>
            <w:tcW w:w="845" w:type="pct"/>
            <w:vAlign w:val="center"/>
          </w:tcPr>
          <w:p w:rsidR="00620A49" w:rsidRPr="005E7866" w:rsidRDefault="005E7866" w:rsidP="000117EC">
            <w:pPr>
              <w:spacing w:before="20" w:after="20"/>
              <w:jc w:val="center"/>
              <w:rPr>
                <w:rFonts w:ascii="Calibri" w:eastAsia="Calibri" w:hAnsi="Calibri" w:cs="Calibri"/>
                <w:b/>
                <w:spacing w:val="1"/>
              </w:rPr>
            </w:pPr>
            <w:r>
              <w:rPr>
                <w:rFonts w:ascii="Calibri" w:eastAsia="Calibri" w:hAnsi="Calibri" w:cs="Calibri"/>
                <w:b/>
                <w:spacing w:val="1"/>
              </w:rPr>
              <w:t>4</w:t>
            </w:r>
            <w:r w:rsidR="00AF7AF8" w:rsidRPr="005E7866">
              <w:rPr>
                <w:rFonts w:ascii="Calibri" w:eastAsia="Calibri" w:hAnsi="Calibri" w:cs="Calibri"/>
                <w:b/>
                <w:spacing w:val="1"/>
              </w:rPr>
              <w:t>0</w:t>
            </w:r>
            <w:r w:rsidR="00620A49" w:rsidRPr="005E7866">
              <w:rPr>
                <w:rFonts w:ascii="Calibri" w:eastAsia="Calibri" w:hAnsi="Calibri" w:cs="Calibri"/>
                <w:b/>
                <w:spacing w:val="1"/>
              </w:rPr>
              <w:t>%</w:t>
            </w:r>
          </w:p>
        </w:tc>
      </w:tr>
      <w:tr w:rsidR="00620A49" w:rsidRPr="005B4097" w:rsidTr="004401AD">
        <w:tc>
          <w:tcPr>
            <w:tcW w:w="682" w:type="pct"/>
            <w:vAlign w:val="center"/>
          </w:tcPr>
          <w:p w:rsidR="00620A49" w:rsidRPr="005B4097" w:rsidRDefault="00620A49" w:rsidP="004401AD">
            <w:pPr>
              <w:spacing w:before="20" w:after="20"/>
              <w:ind w:left="105"/>
              <w:jc w:val="center"/>
              <w:rPr>
                <w:rFonts w:ascii="Calibri" w:eastAsia="Calibri" w:hAnsi="Calibri" w:cs="Calibri"/>
                <w:b/>
                <w:spacing w:val="-1"/>
                <w:position w:val="1"/>
              </w:rPr>
            </w:pPr>
            <w:r w:rsidRPr="005B4097">
              <w:rPr>
                <w:rFonts w:ascii="Calibri" w:eastAsia="Calibri" w:hAnsi="Calibri" w:cs="Calibri"/>
                <w:b/>
                <w:spacing w:val="-1"/>
                <w:position w:val="1"/>
              </w:rPr>
              <w:t>Κ</w:t>
            </w:r>
            <w:r w:rsidR="00DB7A39">
              <w:rPr>
                <w:rFonts w:ascii="Calibri" w:eastAsia="Calibri" w:hAnsi="Calibri" w:cs="Calibri"/>
                <w:b/>
                <w:spacing w:val="-1"/>
                <w:position w:val="1"/>
              </w:rPr>
              <w:t>3</w:t>
            </w:r>
          </w:p>
        </w:tc>
        <w:tc>
          <w:tcPr>
            <w:tcW w:w="3473" w:type="pct"/>
            <w:vAlign w:val="center"/>
          </w:tcPr>
          <w:p w:rsidR="00620A49" w:rsidRPr="005E7866" w:rsidRDefault="00DB7A39" w:rsidP="004401AD">
            <w:pPr>
              <w:spacing w:before="20" w:after="20"/>
              <w:ind w:left="102"/>
              <w:jc w:val="both"/>
              <w:rPr>
                <w:rFonts w:ascii="Calibri" w:eastAsia="Calibri" w:hAnsi="Calibri" w:cs="Calibri"/>
              </w:rPr>
            </w:pPr>
            <w:r w:rsidRPr="005E7866">
              <w:t>Ομάδα Παραγωγής</w:t>
            </w:r>
            <w:r w:rsidR="00620A49" w:rsidRPr="005E7866">
              <w:t xml:space="preserve">  </w:t>
            </w:r>
          </w:p>
        </w:tc>
        <w:tc>
          <w:tcPr>
            <w:tcW w:w="845" w:type="pct"/>
            <w:vAlign w:val="center"/>
          </w:tcPr>
          <w:p w:rsidR="00620A49" w:rsidRPr="005E7866" w:rsidRDefault="005E7866" w:rsidP="004401AD">
            <w:pPr>
              <w:spacing w:before="20" w:after="20"/>
              <w:jc w:val="center"/>
              <w:rPr>
                <w:rFonts w:ascii="Calibri" w:eastAsia="Calibri" w:hAnsi="Calibri" w:cs="Calibri"/>
                <w:b/>
                <w:spacing w:val="1"/>
                <w:position w:val="1"/>
              </w:rPr>
            </w:pPr>
            <w:r>
              <w:rPr>
                <w:rFonts w:ascii="Calibri" w:eastAsia="Calibri" w:hAnsi="Calibri" w:cs="Calibri"/>
                <w:b/>
                <w:spacing w:val="1"/>
                <w:position w:val="1"/>
              </w:rPr>
              <w:t>3</w:t>
            </w:r>
            <w:r w:rsidR="00620A49" w:rsidRPr="005E7866">
              <w:rPr>
                <w:rFonts w:ascii="Calibri" w:eastAsia="Calibri" w:hAnsi="Calibri" w:cs="Calibri"/>
                <w:b/>
                <w:spacing w:val="1"/>
                <w:position w:val="1"/>
              </w:rPr>
              <w:t>0%</w:t>
            </w:r>
          </w:p>
        </w:tc>
      </w:tr>
      <w:tr w:rsidR="00620A49" w:rsidRPr="005B4097" w:rsidTr="004401AD">
        <w:tc>
          <w:tcPr>
            <w:tcW w:w="682" w:type="pct"/>
            <w:vAlign w:val="center"/>
          </w:tcPr>
          <w:p w:rsidR="00620A49" w:rsidRPr="005B4097" w:rsidRDefault="00620A49" w:rsidP="004401AD">
            <w:pPr>
              <w:spacing w:before="20" w:after="20"/>
              <w:ind w:left="105"/>
              <w:jc w:val="center"/>
              <w:rPr>
                <w:rFonts w:ascii="Calibri" w:eastAsia="Calibri" w:hAnsi="Calibri" w:cs="Calibri"/>
              </w:rPr>
            </w:pPr>
          </w:p>
        </w:tc>
        <w:tc>
          <w:tcPr>
            <w:tcW w:w="3473" w:type="pct"/>
            <w:vAlign w:val="center"/>
          </w:tcPr>
          <w:p w:rsidR="00620A49" w:rsidRPr="005E7866" w:rsidRDefault="00620A49" w:rsidP="004401AD">
            <w:pPr>
              <w:spacing w:before="20" w:after="20"/>
              <w:ind w:left="102"/>
              <w:jc w:val="both"/>
              <w:rPr>
                <w:rFonts w:ascii="Calibri" w:eastAsia="Calibri" w:hAnsi="Calibri" w:cs="Calibri"/>
              </w:rPr>
            </w:pPr>
          </w:p>
        </w:tc>
        <w:tc>
          <w:tcPr>
            <w:tcW w:w="845" w:type="pct"/>
            <w:vAlign w:val="center"/>
          </w:tcPr>
          <w:p w:rsidR="00620A49" w:rsidRPr="005E7866" w:rsidRDefault="00620A49" w:rsidP="004401AD">
            <w:pPr>
              <w:spacing w:before="20" w:after="20"/>
              <w:jc w:val="center"/>
              <w:rPr>
                <w:rFonts w:ascii="Calibri" w:eastAsia="Calibri" w:hAnsi="Calibri" w:cs="Calibri"/>
              </w:rPr>
            </w:pPr>
          </w:p>
        </w:tc>
      </w:tr>
      <w:tr w:rsidR="00620A49" w:rsidRPr="005B4097" w:rsidTr="004401AD">
        <w:tc>
          <w:tcPr>
            <w:tcW w:w="682" w:type="pct"/>
            <w:vAlign w:val="center"/>
          </w:tcPr>
          <w:p w:rsidR="00620A49" w:rsidRPr="005B4097" w:rsidRDefault="00620A49" w:rsidP="004401AD">
            <w:pPr>
              <w:spacing w:before="20" w:after="20"/>
              <w:ind w:left="105"/>
              <w:jc w:val="center"/>
              <w:rPr>
                <w:rFonts w:ascii="Calibri" w:eastAsia="Calibri" w:hAnsi="Calibri" w:cs="Calibri"/>
                <w:b/>
                <w:spacing w:val="-1"/>
                <w:position w:val="1"/>
              </w:rPr>
            </w:pPr>
          </w:p>
        </w:tc>
        <w:tc>
          <w:tcPr>
            <w:tcW w:w="3473" w:type="pct"/>
            <w:vAlign w:val="center"/>
          </w:tcPr>
          <w:p w:rsidR="00620A49" w:rsidRPr="005E7866" w:rsidRDefault="00620A49" w:rsidP="004401AD">
            <w:pPr>
              <w:spacing w:before="20" w:after="20"/>
              <w:ind w:left="102"/>
              <w:jc w:val="both"/>
              <w:rPr>
                <w:rFonts w:ascii="Calibri" w:eastAsia="Calibri" w:hAnsi="Calibri" w:cs="Calibri"/>
                <w:spacing w:val="1"/>
                <w:position w:val="1"/>
              </w:rPr>
            </w:pPr>
            <w:r w:rsidRPr="005E7866">
              <w:rPr>
                <w:rFonts w:ascii="Calibri" w:eastAsia="Calibri" w:hAnsi="Calibri" w:cs="Calibri"/>
                <w:b/>
                <w:position w:val="1"/>
              </w:rPr>
              <w:t>ΑΘΡΟ</w:t>
            </w:r>
            <w:r w:rsidRPr="005E7866">
              <w:rPr>
                <w:rFonts w:ascii="Calibri" w:eastAsia="Calibri" w:hAnsi="Calibri" w:cs="Calibri"/>
                <w:b/>
                <w:spacing w:val="1"/>
                <w:position w:val="1"/>
              </w:rPr>
              <w:t>Ι</w:t>
            </w:r>
            <w:r w:rsidRPr="005E7866">
              <w:rPr>
                <w:rFonts w:ascii="Calibri" w:eastAsia="Calibri" w:hAnsi="Calibri" w:cs="Calibri"/>
                <w:b/>
                <w:position w:val="1"/>
              </w:rPr>
              <w:t>Σ</w:t>
            </w:r>
            <w:r w:rsidRPr="005E7866">
              <w:rPr>
                <w:rFonts w:ascii="Calibri" w:eastAsia="Calibri" w:hAnsi="Calibri" w:cs="Calibri"/>
                <w:b/>
                <w:spacing w:val="-2"/>
                <w:position w:val="1"/>
              </w:rPr>
              <w:t>Μ</w:t>
            </w:r>
            <w:r w:rsidRPr="005E7866">
              <w:rPr>
                <w:rFonts w:ascii="Calibri" w:eastAsia="Calibri" w:hAnsi="Calibri" w:cs="Calibri"/>
                <w:b/>
                <w:position w:val="1"/>
              </w:rPr>
              <w:t>Α</w:t>
            </w:r>
            <w:r w:rsidRPr="005E7866">
              <w:rPr>
                <w:rFonts w:ascii="Calibri" w:eastAsia="Calibri" w:hAnsi="Calibri" w:cs="Calibri"/>
                <w:b/>
                <w:spacing w:val="-2"/>
                <w:position w:val="1"/>
              </w:rPr>
              <w:t xml:space="preserve"> </w:t>
            </w:r>
            <w:r w:rsidRPr="005E7866">
              <w:rPr>
                <w:rFonts w:ascii="Calibri" w:eastAsia="Calibri" w:hAnsi="Calibri" w:cs="Calibri"/>
                <w:b/>
                <w:position w:val="1"/>
              </w:rPr>
              <w:t>Σ</w:t>
            </w:r>
            <w:r w:rsidRPr="005E7866">
              <w:rPr>
                <w:rFonts w:ascii="Calibri" w:eastAsia="Calibri" w:hAnsi="Calibri" w:cs="Calibri"/>
                <w:b/>
                <w:spacing w:val="-2"/>
                <w:position w:val="1"/>
              </w:rPr>
              <w:t>Υ</w:t>
            </w:r>
            <w:r w:rsidRPr="005E7866">
              <w:rPr>
                <w:rFonts w:ascii="Calibri" w:eastAsia="Calibri" w:hAnsi="Calibri" w:cs="Calibri"/>
                <w:b/>
                <w:spacing w:val="1"/>
                <w:position w:val="1"/>
              </w:rPr>
              <w:t>Ν</w:t>
            </w:r>
            <w:r w:rsidRPr="005E7866">
              <w:rPr>
                <w:rFonts w:ascii="Calibri" w:eastAsia="Calibri" w:hAnsi="Calibri" w:cs="Calibri"/>
                <w:b/>
                <w:position w:val="1"/>
              </w:rPr>
              <w:t>ΟΛ</w:t>
            </w:r>
            <w:r w:rsidRPr="005E7866">
              <w:rPr>
                <w:rFonts w:ascii="Calibri" w:eastAsia="Calibri" w:hAnsi="Calibri" w:cs="Calibri"/>
                <w:b/>
                <w:spacing w:val="-2"/>
                <w:position w:val="1"/>
              </w:rPr>
              <w:t>Ο</w:t>
            </w:r>
            <w:r w:rsidRPr="005E7866">
              <w:rPr>
                <w:rFonts w:ascii="Calibri" w:eastAsia="Calibri" w:hAnsi="Calibri" w:cs="Calibri"/>
                <w:b/>
                <w:position w:val="1"/>
              </w:rPr>
              <w:t>Υ</w:t>
            </w:r>
            <w:r w:rsidRPr="005E7866">
              <w:rPr>
                <w:rFonts w:ascii="Calibri" w:eastAsia="Calibri" w:hAnsi="Calibri" w:cs="Calibri"/>
                <w:b/>
                <w:spacing w:val="1"/>
                <w:position w:val="1"/>
              </w:rPr>
              <w:t xml:space="preserve"> </w:t>
            </w:r>
            <w:r w:rsidRPr="005E7866">
              <w:rPr>
                <w:rFonts w:ascii="Calibri" w:eastAsia="Calibri" w:hAnsi="Calibri" w:cs="Calibri"/>
                <w:b/>
                <w:position w:val="1"/>
              </w:rPr>
              <w:t>Σ</w:t>
            </w:r>
            <w:r w:rsidRPr="005E7866">
              <w:rPr>
                <w:rFonts w:ascii="Calibri" w:eastAsia="Calibri" w:hAnsi="Calibri" w:cs="Calibri"/>
                <w:b/>
                <w:spacing w:val="-3"/>
                <w:position w:val="1"/>
              </w:rPr>
              <w:t>Υ</w:t>
            </w:r>
            <w:r w:rsidRPr="005E7866">
              <w:rPr>
                <w:rFonts w:ascii="Calibri" w:eastAsia="Calibri" w:hAnsi="Calibri" w:cs="Calibri"/>
                <w:b/>
                <w:spacing w:val="-2"/>
                <w:position w:val="1"/>
              </w:rPr>
              <w:t>Ν</w:t>
            </w:r>
            <w:r w:rsidRPr="005E7866">
              <w:rPr>
                <w:rFonts w:ascii="Calibri" w:eastAsia="Calibri" w:hAnsi="Calibri" w:cs="Calibri"/>
                <w:b/>
                <w:spacing w:val="1"/>
                <w:position w:val="1"/>
              </w:rPr>
              <w:t>Τ</w:t>
            </w:r>
            <w:r w:rsidRPr="005E7866">
              <w:rPr>
                <w:rFonts w:ascii="Calibri" w:eastAsia="Calibri" w:hAnsi="Calibri" w:cs="Calibri"/>
                <w:b/>
                <w:position w:val="1"/>
              </w:rPr>
              <w:t>Ε</w:t>
            </w:r>
            <w:r w:rsidRPr="005E7866">
              <w:rPr>
                <w:rFonts w:ascii="Calibri" w:eastAsia="Calibri" w:hAnsi="Calibri" w:cs="Calibri"/>
                <w:b/>
                <w:spacing w:val="-1"/>
                <w:position w:val="1"/>
              </w:rPr>
              <w:t>Λ</w:t>
            </w:r>
            <w:r w:rsidRPr="005E7866">
              <w:rPr>
                <w:rFonts w:ascii="Calibri" w:eastAsia="Calibri" w:hAnsi="Calibri" w:cs="Calibri"/>
                <w:b/>
                <w:position w:val="1"/>
              </w:rPr>
              <w:t>ΕΣ</w:t>
            </w:r>
            <w:r w:rsidRPr="005E7866">
              <w:rPr>
                <w:rFonts w:ascii="Calibri" w:eastAsia="Calibri" w:hAnsi="Calibri" w:cs="Calibri"/>
                <w:b/>
                <w:spacing w:val="-2"/>
                <w:position w:val="1"/>
              </w:rPr>
              <w:t>ΤΩ</w:t>
            </w:r>
            <w:r w:rsidRPr="005E7866">
              <w:rPr>
                <w:rFonts w:ascii="Calibri" w:eastAsia="Calibri" w:hAnsi="Calibri" w:cs="Calibri"/>
                <w:b/>
                <w:position w:val="1"/>
              </w:rPr>
              <w:t>Ν</w:t>
            </w:r>
            <w:r w:rsidRPr="005E7866">
              <w:rPr>
                <w:rFonts w:ascii="Calibri" w:eastAsia="Calibri" w:hAnsi="Calibri" w:cs="Calibri"/>
                <w:b/>
                <w:spacing w:val="1"/>
                <w:position w:val="1"/>
              </w:rPr>
              <w:t xml:space="preserve"> </w:t>
            </w:r>
            <w:r w:rsidRPr="005E7866">
              <w:rPr>
                <w:rFonts w:ascii="Calibri" w:eastAsia="Calibri" w:hAnsi="Calibri" w:cs="Calibri"/>
                <w:b/>
                <w:spacing w:val="-1"/>
                <w:position w:val="1"/>
              </w:rPr>
              <w:t>Β</w:t>
            </w:r>
            <w:r w:rsidRPr="005E7866">
              <w:rPr>
                <w:rFonts w:ascii="Calibri" w:eastAsia="Calibri" w:hAnsi="Calibri" w:cs="Calibri"/>
                <w:b/>
                <w:position w:val="1"/>
              </w:rPr>
              <w:t>ΑΡ</w:t>
            </w:r>
            <w:r w:rsidRPr="005E7866">
              <w:rPr>
                <w:rFonts w:ascii="Calibri" w:eastAsia="Calibri" w:hAnsi="Calibri" w:cs="Calibri"/>
                <w:b/>
                <w:spacing w:val="-2"/>
                <w:position w:val="1"/>
              </w:rPr>
              <w:t>Υ</w:t>
            </w:r>
            <w:r w:rsidRPr="005E7866">
              <w:rPr>
                <w:rFonts w:ascii="Calibri" w:eastAsia="Calibri" w:hAnsi="Calibri" w:cs="Calibri"/>
                <w:b/>
                <w:spacing w:val="1"/>
                <w:position w:val="1"/>
              </w:rPr>
              <w:t>Τ</w:t>
            </w:r>
            <w:r w:rsidRPr="005E7866">
              <w:rPr>
                <w:rFonts w:ascii="Calibri" w:eastAsia="Calibri" w:hAnsi="Calibri" w:cs="Calibri"/>
                <w:b/>
                <w:spacing w:val="-2"/>
                <w:position w:val="1"/>
              </w:rPr>
              <w:t>Η</w:t>
            </w:r>
            <w:r w:rsidRPr="005E7866">
              <w:rPr>
                <w:rFonts w:ascii="Calibri" w:eastAsia="Calibri" w:hAnsi="Calibri" w:cs="Calibri"/>
                <w:b/>
                <w:spacing w:val="1"/>
                <w:position w:val="1"/>
              </w:rPr>
              <w:t>Τ</w:t>
            </w:r>
            <w:r w:rsidRPr="005E7866">
              <w:rPr>
                <w:rFonts w:ascii="Calibri" w:eastAsia="Calibri" w:hAnsi="Calibri" w:cs="Calibri"/>
                <w:b/>
                <w:position w:val="1"/>
              </w:rPr>
              <w:t>ΑΣ</w:t>
            </w:r>
          </w:p>
        </w:tc>
        <w:tc>
          <w:tcPr>
            <w:tcW w:w="845" w:type="pct"/>
            <w:vAlign w:val="center"/>
          </w:tcPr>
          <w:p w:rsidR="00620A49" w:rsidRPr="005E7866" w:rsidRDefault="00620A49" w:rsidP="004401AD">
            <w:pPr>
              <w:spacing w:before="20" w:after="20"/>
              <w:jc w:val="center"/>
              <w:rPr>
                <w:rFonts w:ascii="Calibri" w:eastAsia="Calibri" w:hAnsi="Calibri" w:cs="Calibri"/>
                <w:b/>
                <w:spacing w:val="1"/>
                <w:position w:val="1"/>
              </w:rPr>
            </w:pPr>
            <w:r w:rsidRPr="005E7866">
              <w:rPr>
                <w:rFonts w:ascii="Calibri" w:eastAsia="Calibri" w:hAnsi="Calibri" w:cs="Calibri"/>
                <w:b/>
                <w:spacing w:val="1"/>
                <w:position w:val="1"/>
              </w:rPr>
              <w:t>1</w:t>
            </w:r>
            <w:r w:rsidRPr="005E7866">
              <w:rPr>
                <w:rFonts w:ascii="Calibri" w:eastAsia="Calibri" w:hAnsi="Calibri" w:cs="Calibri"/>
                <w:b/>
                <w:spacing w:val="-2"/>
                <w:position w:val="1"/>
              </w:rPr>
              <w:t>0</w:t>
            </w:r>
            <w:r w:rsidRPr="005E7866">
              <w:rPr>
                <w:rFonts w:ascii="Calibri" w:eastAsia="Calibri" w:hAnsi="Calibri" w:cs="Calibri"/>
                <w:b/>
                <w:spacing w:val="1"/>
                <w:position w:val="1"/>
              </w:rPr>
              <w:t>0</w:t>
            </w:r>
            <w:r w:rsidRPr="005E7866">
              <w:rPr>
                <w:rFonts w:ascii="Calibri" w:eastAsia="Calibri" w:hAnsi="Calibri" w:cs="Calibri"/>
                <w:b/>
                <w:position w:val="1"/>
              </w:rPr>
              <w:t>%</w:t>
            </w:r>
          </w:p>
        </w:tc>
      </w:tr>
    </w:tbl>
    <w:p w:rsidR="00620A49" w:rsidRDefault="00620A49" w:rsidP="00620A49">
      <w:pPr>
        <w:pStyle w:val="3"/>
        <w:spacing w:before="120" w:after="120" w:line="276" w:lineRule="auto"/>
        <w:rPr>
          <w:rFonts w:ascii="Calibri" w:hAnsi="Calibri"/>
          <w:lang w:val="el-GR"/>
        </w:rPr>
      </w:pPr>
      <w:bookmarkStart w:id="0" w:name="_Toc508794904"/>
    </w:p>
    <w:p w:rsidR="00620A49" w:rsidRPr="005B4097" w:rsidRDefault="00620A49" w:rsidP="00B73381">
      <w:pPr>
        <w:pStyle w:val="3"/>
        <w:spacing w:before="120" w:after="120" w:line="276" w:lineRule="auto"/>
        <w:jc w:val="center"/>
        <w:rPr>
          <w:rFonts w:ascii="Calibri" w:hAnsi="Calibri"/>
          <w:lang w:val="el-GR"/>
        </w:rPr>
      </w:pPr>
      <w:r w:rsidRPr="005B4097">
        <w:rPr>
          <w:rFonts w:ascii="Calibri" w:hAnsi="Calibri"/>
          <w:lang w:val="el-GR"/>
        </w:rPr>
        <w:t>Βαθμολόγηση και κατάταξη προσφορών</w:t>
      </w:r>
      <w:bookmarkEnd w:id="0"/>
    </w:p>
    <w:p w:rsidR="000117EC" w:rsidRDefault="000117EC" w:rsidP="000117EC">
      <w:pPr>
        <w:spacing w:before="120" w:after="120"/>
        <w:jc w:val="both"/>
      </w:pPr>
      <w:r>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00032859">
        <w:rPr>
          <w:rFonts w:ascii="Calibri" w:hAnsi="Calibri" w:cs="Calibri"/>
          <w:color w:val="000000"/>
        </w:rPr>
        <w:t xml:space="preserve">πίνακα. </w:t>
      </w:r>
      <w:r>
        <w:rPr>
          <w:rFonts w:ascii="Calibri" w:hAnsi="Calibri" w:cs="Calibri"/>
          <w:color w:val="000000"/>
        </w:rPr>
        <w:t>Αυξάνονται επιπλέον μέχρι και 120 βαθμοί σε περίπτωση επιπλέον πρότασης που αποτελεί καινοτομία ή συμβάλει άμεσα στην αξιοποίηση, στην διά</w:t>
      </w:r>
      <w:bookmarkStart w:id="1" w:name="_GoBack"/>
      <w:bookmarkEnd w:id="1"/>
      <w:r>
        <w:rPr>
          <w:rFonts w:ascii="Calibri" w:hAnsi="Calibri" w:cs="Calibri"/>
          <w:color w:val="000000"/>
        </w:rPr>
        <w:t>δραση με το κοινό, στην διάχυση, προβολή, επικοινωνία του παραγομένου υλικού.</w:t>
      </w:r>
      <w:r>
        <w:rPr>
          <w:rFonts w:ascii="Calibri" w:hAnsi="Calibri" w:cs="Calibri"/>
          <w:b/>
          <w:bCs/>
          <w:color w:val="000000"/>
          <w:sz w:val="16"/>
          <w:szCs w:val="16"/>
        </w:rPr>
        <w:t xml:space="preserve"> </w:t>
      </w:r>
    </w:p>
    <w:p w:rsidR="00620A49" w:rsidRPr="009A2992" w:rsidRDefault="00620A49" w:rsidP="00620A4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620A49" w:rsidRPr="009A2992" w:rsidRDefault="00620A49" w:rsidP="00620A4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620A49" w:rsidRPr="009A2992" w:rsidRDefault="00620A49" w:rsidP="00620A4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proofErr w:type="spellStart"/>
      <w:r w:rsidRPr="009A2992">
        <w:rPr>
          <w:rFonts w:ascii="Calibri" w:hAnsi="Calibri" w:cs="Calibri"/>
          <w:color w:val="000000"/>
          <w:lang w:val="en-US"/>
        </w:rPr>
        <w:t>i</w:t>
      </w:r>
      <w:proofErr w:type="spellEnd"/>
      <w:r w:rsidRPr="009A2992">
        <w:rPr>
          <w:rFonts w:ascii="Calibri" w:hAnsi="Calibri" w:cs="Calibri"/>
          <w:color w:val="000000"/>
        </w:rPr>
        <w:t xml:space="preserve"> υπολογίζεται με βάση τον παρακάτω τύπο : </w:t>
      </w:r>
    </w:p>
    <w:p w:rsidR="00620A49" w:rsidRPr="005B4097" w:rsidRDefault="00620A49" w:rsidP="00620A49">
      <w:pPr>
        <w:autoSpaceDE w:val="0"/>
        <w:autoSpaceDN w:val="0"/>
        <w:adjustRightInd w:val="0"/>
        <w:spacing w:before="120" w:after="120"/>
        <w:jc w:val="both"/>
        <w:rPr>
          <w:rFonts w:ascii="Calibri" w:hAnsi="Calibri" w:cs="Calibri"/>
        </w:rPr>
      </w:pPr>
      <w:r w:rsidRPr="005B4097">
        <w:rPr>
          <w:rFonts w:ascii="Calibri" w:hAnsi="Calibri" w:cs="Calibri"/>
        </w:rPr>
        <w:t>Τ</w:t>
      </w:r>
      <w:proofErr w:type="spellStart"/>
      <w:r w:rsidRPr="005B4097">
        <w:rPr>
          <w:rFonts w:ascii="Calibri" w:hAnsi="Calibri" w:cs="Calibri"/>
          <w:lang w:val="en-US"/>
        </w:rPr>
        <w:t>i</w:t>
      </w:r>
      <w:proofErr w:type="spellEnd"/>
      <w:r w:rsidRPr="005B4097">
        <w:rPr>
          <w:rFonts w:ascii="Calibri" w:hAnsi="Calibri" w:cs="Calibri"/>
        </w:rPr>
        <w:t xml:space="preserve"> = σ1χΚ1 + σ2χΚ2 +σ3χΚ3</w:t>
      </w:r>
    </w:p>
    <w:p w:rsidR="00620A49" w:rsidRPr="009A2992" w:rsidRDefault="00620A49" w:rsidP="00620A4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620A49" w:rsidRDefault="00620A49" w:rsidP="00620A4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w:t>
      </w:r>
      <w:r>
        <w:rPr>
          <w:rFonts w:ascii="Calibri" w:hAnsi="Calibri" w:cs="Calibri"/>
          <w:color w:val="000000"/>
        </w:rPr>
        <w:t xml:space="preserve">Τεχνικών Προσφορών. </w:t>
      </w:r>
      <w:r w:rsidRPr="009A2992">
        <w:rPr>
          <w:rFonts w:ascii="Calibri" w:hAnsi="Calibri" w:cs="Calibri"/>
          <w:color w:val="000000"/>
        </w:rPr>
        <w:t xml:space="preserve">Η βαθμολόγηση των </w:t>
      </w:r>
      <w:r>
        <w:rPr>
          <w:rFonts w:ascii="Calibri" w:hAnsi="Calibri" w:cs="Calibri"/>
          <w:color w:val="000000"/>
        </w:rPr>
        <w:t>τεχνικών</w:t>
      </w:r>
      <w:r w:rsidRPr="009A2992">
        <w:rPr>
          <w:rFonts w:ascii="Calibri" w:hAnsi="Calibri" w:cs="Calibri"/>
          <w:color w:val="000000"/>
        </w:rPr>
        <w:t xml:space="preserve"> προσφορών είναι σχετική. Συγκεκριμένα ο Συνολικός Βαθμός της </w:t>
      </w:r>
      <w:r>
        <w:rPr>
          <w:rFonts w:ascii="Calibri" w:hAnsi="Calibri" w:cs="Calibri"/>
          <w:color w:val="000000"/>
        </w:rPr>
        <w:t>Τεχνικής</w:t>
      </w:r>
      <w:r w:rsidRPr="009A2992">
        <w:rPr>
          <w:rFonts w:ascii="Calibri" w:hAnsi="Calibri" w:cs="Calibri"/>
          <w:color w:val="000000"/>
        </w:rPr>
        <w:t xml:space="preserve"> Προσφοράς i αποτελεί το πηλίκο της </w:t>
      </w:r>
      <w:r>
        <w:rPr>
          <w:rFonts w:ascii="Calibri" w:hAnsi="Calibri" w:cs="Calibri"/>
          <w:color w:val="000000"/>
        </w:rPr>
        <w:t>συγκεκριμένης προσφοράς Τ</w:t>
      </w:r>
      <w:proofErr w:type="spellStart"/>
      <w:r>
        <w:rPr>
          <w:rFonts w:ascii="Calibri" w:hAnsi="Calibri" w:cs="Calibri"/>
          <w:color w:val="000000"/>
          <w:lang w:val="en-US"/>
        </w:rPr>
        <w:t>i</w:t>
      </w:r>
      <w:proofErr w:type="spellEnd"/>
      <w:r>
        <w:rPr>
          <w:rFonts w:ascii="Calibri" w:hAnsi="Calibri" w:cs="Calibri"/>
          <w:color w:val="000000"/>
        </w:rPr>
        <w:t xml:space="preserve"> </w:t>
      </w:r>
      <w:r w:rsidRPr="009A2992">
        <w:rPr>
          <w:rFonts w:ascii="Calibri" w:hAnsi="Calibri" w:cs="Calibri"/>
          <w:color w:val="000000"/>
        </w:rPr>
        <w:t xml:space="preserve">προς την </w:t>
      </w:r>
      <w:r>
        <w:rPr>
          <w:rFonts w:ascii="Calibri" w:hAnsi="Calibri" w:cs="Calibri"/>
          <w:color w:val="000000"/>
        </w:rPr>
        <w:t xml:space="preserve">υψηλότερη βαθμολογικά προσφορά </w:t>
      </w:r>
      <w:proofErr w:type="spellStart"/>
      <w:r>
        <w:rPr>
          <w:rFonts w:ascii="Calibri" w:hAnsi="Calibri" w:cs="Calibri"/>
          <w:color w:val="000000"/>
          <w:lang w:val="en-US"/>
        </w:rPr>
        <w:t>Tmax</w:t>
      </w:r>
      <w:proofErr w:type="spellEnd"/>
      <w:r w:rsidRPr="009A2992">
        <w:rPr>
          <w:rFonts w:ascii="Calibri" w:hAnsi="Calibri" w:cs="Calibri"/>
          <w:color w:val="000000"/>
        </w:rPr>
        <w:t>.</w:t>
      </w:r>
    </w:p>
    <w:p w:rsidR="00620A49" w:rsidRPr="009A2992" w:rsidRDefault="00620A49" w:rsidP="00620A4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πηλίκο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w:t>
      </w:r>
      <w:proofErr w:type="spellStart"/>
      <w:r>
        <w:rPr>
          <w:rFonts w:ascii="Calibri" w:hAnsi="Calibri" w:cs="Calibri"/>
          <w:color w:val="000000"/>
          <w:lang w:val="en-US"/>
        </w:rPr>
        <w:t>i</w:t>
      </w:r>
      <w:proofErr w:type="spellEnd"/>
      <w:r w:rsidRPr="009A2992">
        <w:rPr>
          <w:rFonts w:ascii="Calibri" w:hAnsi="Calibri" w:cs="Calibri"/>
          <w:color w:val="000000"/>
        </w:rPr>
        <w:t xml:space="preserve">. </w:t>
      </w:r>
    </w:p>
    <w:p w:rsidR="00620A49" w:rsidRPr="005B4097" w:rsidRDefault="00620A49" w:rsidP="00620A49">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620A49" w:rsidRPr="005B4097" w:rsidRDefault="00620A49" w:rsidP="00620A49">
      <w:pPr>
        <w:autoSpaceDE w:val="0"/>
        <w:autoSpaceDN w:val="0"/>
        <w:adjustRightInd w:val="0"/>
        <w:spacing w:before="120" w:after="120"/>
        <w:jc w:val="both"/>
        <w:rPr>
          <w:rFonts w:ascii="Calibri" w:hAnsi="Calibri" w:cs="Calibri"/>
          <w:lang w:val="en-US"/>
        </w:rPr>
      </w:pPr>
      <w:r w:rsidRPr="005B4097">
        <w:rPr>
          <w:rFonts w:ascii="Calibri" w:hAnsi="Calibri" w:cs="Calibri"/>
        </w:rPr>
        <w:t>ΣΒ</w:t>
      </w:r>
      <w:proofErr w:type="spellStart"/>
      <w:r w:rsidRPr="005B4097">
        <w:rPr>
          <w:rFonts w:ascii="Calibri" w:hAnsi="Calibri" w:cs="Calibri"/>
          <w:lang w:val="en-US"/>
        </w:rPr>
        <w:t>i</w:t>
      </w:r>
      <w:proofErr w:type="spellEnd"/>
      <w:r w:rsidRPr="005B4097">
        <w:rPr>
          <w:rFonts w:ascii="Calibri" w:hAnsi="Calibri" w:cs="Calibri"/>
          <w:lang w:val="en-US"/>
        </w:rPr>
        <w:t>=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proofErr w:type="spellStart"/>
      <w:r w:rsidRPr="005B4097">
        <w:rPr>
          <w:rFonts w:ascii="Calibri" w:hAnsi="Calibri" w:cs="Calibri"/>
          <w:lang w:val="en-US"/>
        </w:rPr>
        <w:t>i</w:t>
      </w:r>
      <w:proofErr w:type="spellEnd"/>
      <w:r w:rsidRPr="005B4097">
        <w:rPr>
          <w:rFonts w:ascii="Calibri" w:hAnsi="Calibri" w:cs="Calibri"/>
          <w:lang w:val="en-US"/>
        </w:rPr>
        <w:t>)</w:t>
      </w:r>
    </w:p>
    <w:p w:rsidR="00620A49" w:rsidRPr="009A2992" w:rsidRDefault="00620A49" w:rsidP="00620A4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620A49" w:rsidRPr="009A2992" w:rsidRDefault="00620A49" w:rsidP="00620A49">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620A49" w:rsidRPr="009A2992" w:rsidRDefault="00620A49" w:rsidP="00620A49">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620A49" w:rsidRPr="009A2992" w:rsidRDefault="00620A49" w:rsidP="00620A49">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620A49" w:rsidRPr="009A2992" w:rsidRDefault="00620A49" w:rsidP="00620A49">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620A49" w:rsidRPr="009A2992" w:rsidRDefault="00620A49" w:rsidP="00620A49">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620A49" w:rsidRPr="009A2992" w:rsidRDefault="00620A49" w:rsidP="00620A49">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620A49" w:rsidRDefault="00620A49" w:rsidP="00167FA3">
      <w:pPr>
        <w:jc w:val="both"/>
      </w:pPr>
    </w:p>
    <w:p w:rsidR="00167FA3" w:rsidRPr="00E22C0F" w:rsidRDefault="00167FA3" w:rsidP="00167FA3">
      <w:pPr>
        <w:jc w:val="both"/>
      </w:pPr>
      <w:r w:rsidRPr="00D51D0C">
        <w:t xml:space="preserve">Για την </w:t>
      </w:r>
      <w:r w:rsidR="00CB76BF">
        <w:t xml:space="preserve">ανάθεση των υπηρεσιών και την </w:t>
      </w:r>
      <w:r w:rsidR="00A54BB7">
        <w:t xml:space="preserve">υπογραφή </w:t>
      </w:r>
      <w:r w:rsidR="00CB76BF">
        <w:t xml:space="preserve">της </w:t>
      </w:r>
      <w:r w:rsidR="00A54BB7">
        <w:t xml:space="preserve">σύμβασης </w:t>
      </w:r>
      <w:r>
        <w:t>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8D7235" w:rsidRDefault="008D7235" w:rsidP="00167FA3">
      <w:pPr>
        <w:jc w:val="both"/>
      </w:pPr>
    </w:p>
    <w:p w:rsidR="00167FA3" w:rsidRDefault="00167FA3" w:rsidP="00167FA3">
      <w:pPr>
        <w:jc w:val="both"/>
      </w:pPr>
      <w:r w:rsidRPr="001072A8">
        <w:t xml:space="preserve">Περαιτέρω πληροφορίες είναι διαθέσιμες από την προαναφερθείσα διεύθυνση: Μιχαλακοπούλου 58, Πάτρα, κος </w:t>
      </w:r>
      <w:proofErr w:type="spellStart"/>
      <w:r w:rsidR="008D7235">
        <w:t>Γιωτόπουλος</w:t>
      </w:r>
      <w:proofErr w:type="spellEnd"/>
      <w:r w:rsidR="008D7235">
        <w:t xml:space="preserve"> Κώστας</w:t>
      </w:r>
      <w:r>
        <w:t xml:space="preserve"> </w:t>
      </w:r>
      <w:r w:rsidRPr="001072A8">
        <w:t>(</w:t>
      </w:r>
      <w:proofErr w:type="spellStart"/>
      <w:r w:rsidRPr="001072A8">
        <w:t>τηλ</w:t>
      </w:r>
      <w:proofErr w:type="spellEnd"/>
      <w:r w:rsidRPr="001072A8">
        <w:t>. 2610-2</w:t>
      </w:r>
      <w:r w:rsidR="008D7235" w:rsidRPr="008D7235">
        <w:t>41</w:t>
      </w:r>
      <w:r>
        <w:t xml:space="preserve"> </w:t>
      </w:r>
      <w:r w:rsidR="008D7235" w:rsidRPr="008D7235">
        <w:t>244</w:t>
      </w:r>
      <w:r w:rsidRPr="001072A8">
        <w:t xml:space="preserve">, email: </w:t>
      </w:r>
      <w:hyperlink r:id="rId13" w:history="1">
        <w:r w:rsidR="008D7235" w:rsidRPr="00FF6926">
          <w:rPr>
            <w:rStyle w:val="-"/>
            <w:lang w:val="en-US"/>
          </w:rPr>
          <w:t>projects</w:t>
        </w:r>
        <w:r w:rsidR="008D7235" w:rsidRPr="00FF6926">
          <w:rPr>
            <w:rStyle w:val="-"/>
          </w:rPr>
          <w:t>@e-a.gr</w:t>
        </w:r>
      </w:hyperlink>
      <w:r w:rsidRPr="001072A8">
        <w:t>).</w:t>
      </w:r>
    </w:p>
    <w:p w:rsidR="00C93611" w:rsidRDefault="00C93611" w:rsidP="00167FA3">
      <w:pPr>
        <w:jc w:val="center"/>
      </w:pPr>
    </w:p>
    <w:p w:rsidR="00167FA3" w:rsidRDefault="00167FA3" w:rsidP="00167FA3">
      <w:pPr>
        <w:jc w:val="center"/>
      </w:pPr>
      <w:r>
        <w:t>Ο Πρόεδρος του Δ.Σ. του Επιμελητηρίου Αχαΐας</w:t>
      </w:r>
    </w:p>
    <w:p w:rsidR="00BB54A1" w:rsidRDefault="00167FA3" w:rsidP="003F4B15">
      <w:pPr>
        <w:spacing w:before="25"/>
        <w:ind w:right="109"/>
        <w:jc w:val="center"/>
      </w:pPr>
      <w:r>
        <w:t xml:space="preserve">Πλάτων </w:t>
      </w:r>
      <w:proofErr w:type="spellStart"/>
      <w:r>
        <w:t>Μαρλαφέκας</w:t>
      </w:r>
      <w:proofErr w:type="spellEnd"/>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54A1" w:rsidRDefault="00BB54A1" w:rsidP="003F4B15">
      <w:pPr>
        <w:spacing w:before="25"/>
        <w:ind w:right="109"/>
        <w:jc w:val="center"/>
      </w:pPr>
    </w:p>
    <w:p w:rsidR="00BB1D56" w:rsidRDefault="00BB1D56" w:rsidP="003F4B15">
      <w:pPr>
        <w:spacing w:before="25"/>
        <w:ind w:right="109"/>
        <w:jc w:val="center"/>
      </w:pPr>
    </w:p>
    <w:p w:rsidR="00BB1D56" w:rsidRDefault="00BB1D56"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3A24D3" w:rsidRDefault="003A24D3" w:rsidP="003F4B15">
      <w:pPr>
        <w:spacing w:before="25"/>
        <w:ind w:right="109"/>
        <w:jc w:val="center"/>
      </w:pPr>
    </w:p>
    <w:p w:rsidR="00BB1D56" w:rsidRDefault="00BB1D56" w:rsidP="003F4B15">
      <w:pPr>
        <w:spacing w:before="25"/>
        <w:ind w:right="109"/>
        <w:jc w:val="center"/>
      </w:pPr>
    </w:p>
    <w:p w:rsidR="00BF69CC" w:rsidRPr="00775C59" w:rsidRDefault="00BF69CC" w:rsidP="003F4B15">
      <w:pPr>
        <w:spacing w:before="25"/>
        <w:ind w:right="109"/>
        <w:jc w:val="center"/>
        <w:rPr>
          <w:rFonts w:ascii="Calibri" w:eastAsia="Tahoma" w:hAnsi="Calibri" w:cs="Tahoma"/>
          <w:b/>
          <w:color w:val="FF0000"/>
          <w:w w:val="99"/>
        </w:rPr>
      </w:pPr>
      <w:r w:rsidRPr="00775C59">
        <w:rPr>
          <w:rFonts w:ascii="Calibri" w:eastAsia="Tahoma" w:hAnsi="Calibri" w:cs="Tahoma"/>
          <w:b/>
          <w:color w:val="FF0000"/>
          <w:w w:val="99"/>
        </w:rPr>
        <w:lastRenderedPageBreak/>
        <w:t>ΠΑΡΑΡΤΗΜΑ Ι</w:t>
      </w:r>
    </w:p>
    <w:p w:rsidR="00DC3895" w:rsidRDefault="00DC3895" w:rsidP="00DC3895">
      <w:pPr>
        <w:spacing w:before="25"/>
        <w:ind w:right="109"/>
        <w:jc w:val="center"/>
        <w:rPr>
          <w:rFonts w:ascii="Calibri" w:eastAsia="Tahoma" w:hAnsi="Calibri" w:cs="Tahoma"/>
          <w:b/>
          <w:color w:val="FF0000"/>
          <w:w w:val="99"/>
        </w:rPr>
      </w:pPr>
      <w:r w:rsidRPr="00BA50F7">
        <w:rPr>
          <w:rFonts w:ascii="Calibri" w:eastAsia="Tahoma" w:hAnsi="Calibri" w:cs="Tahoma"/>
          <w:b/>
          <w:color w:val="FF0000"/>
          <w:spacing w:val="1"/>
        </w:rPr>
        <w:t>Υ</w:t>
      </w:r>
      <w:r w:rsidRPr="00BA50F7">
        <w:rPr>
          <w:rFonts w:ascii="Calibri" w:eastAsia="Tahoma" w:hAnsi="Calibri" w:cs="Tahoma"/>
          <w:b/>
          <w:color w:val="FF0000"/>
          <w:spacing w:val="-1"/>
        </w:rPr>
        <w:t>Π</w:t>
      </w:r>
      <w:r w:rsidRPr="00BA50F7">
        <w:rPr>
          <w:rFonts w:ascii="Calibri" w:eastAsia="Tahoma" w:hAnsi="Calibri" w:cs="Tahoma"/>
          <w:b/>
          <w:color w:val="FF0000"/>
        </w:rPr>
        <w:t>Ο</w:t>
      </w:r>
      <w:r w:rsidRPr="00BA50F7">
        <w:rPr>
          <w:rFonts w:ascii="Calibri" w:eastAsia="Tahoma" w:hAnsi="Calibri" w:cs="Tahoma"/>
          <w:b/>
          <w:color w:val="FF0000"/>
          <w:spacing w:val="1"/>
        </w:rPr>
        <w:t>Δ</w:t>
      </w:r>
      <w:r w:rsidRPr="00BA50F7">
        <w:rPr>
          <w:rFonts w:ascii="Calibri" w:eastAsia="Tahoma" w:hAnsi="Calibri" w:cs="Tahoma"/>
          <w:b/>
          <w:color w:val="FF0000"/>
        </w:rPr>
        <w:t>ΕΙ</w:t>
      </w:r>
      <w:r w:rsidRPr="00BA50F7">
        <w:rPr>
          <w:rFonts w:ascii="Calibri" w:eastAsia="Tahoma" w:hAnsi="Calibri" w:cs="Tahoma"/>
          <w:b/>
          <w:color w:val="FF0000"/>
          <w:spacing w:val="2"/>
        </w:rPr>
        <w:t>Γ</w:t>
      </w:r>
      <w:r w:rsidRPr="00BA50F7">
        <w:rPr>
          <w:rFonts w:ascii="Calibri" w:eastAsia="Tahoma" w:hAnsi="Calibri" w:cs="Tahoma"/>
          <w:b/>
          <w:color w:val="FF0000"/>
        </w:rPr>
        <w:t>ΜΑ</w:t>
      </w:r>
      <w:r w:rsidRPr="00BA50F7">
        <w:rPr>
          <w:rFonts w:ascii="Calibri" w:eastAsia="Tahoma" w:hAnsi="Calibri" w:cs="Tahoma"/>
          <w:b/>
          <w:color w:val="FF0000"/>
          <w:spacing w:val="-13"/>
        </w:rPr>
        <w:t xml:space="preserve"> </w:t>
      </w:r>
      <w:r w:rsidR="00775C59">
        <w:rPr>
          <w:rFonts w:ascii="Calibri" w:eastAsia="Tahoma" w:hAnsi="Calibri" w:cs="Tahoma"/>
          <w:b/>
          <w:color w:val="FF0000"/>
          <w:spacing w:val="-13"/>
        </w:rPr>
        <w:t xml:space="preserve"> </w:t>
      </w:r>
      <w:r w:rsidRPr="00BA50F7">
        <w:rPr>
          <w:rFonts w:ascii="Calibri" w:eastAsia="Tahoma" w:hAnsi="Calibri" w:cs="Tahoma"/>
          <w:b/>
          <w:color w:val="FF0000"/>
        </w:rPr>
        <w:t>ΟΙ</w:t>
      </w:r>
      <w:r w:rsidRPr="00BA50F7">
        <w:rPr>
          <w:rFonts w:ascii="Calibri" w:eastAsia="Tahoma" w:hAnsi="Calibri" w:cs="Tahoma"/>
          <w:b/>
          <w:color w:val="FF0000"/>
          <w:spacing w:val="3"/>
        </w:rPr>
        <w:t>Κ</w:t>
      </w:r>
      <w:r w:rsidRPr="00BA50F7">
        <w:rPr>
          <w:rFonts w:ascii="Calibri" w:eastAsia="Tahoma" w:hAnsi="Calibri" w:cs="Tahoma"/>
          <w:b/>
          <w:color w:val="FF0000"/>
        </w:rPr>
        <w:t>ΟΝΟ</w:t>
      </w:r>
      <w:r w:rsidRPr="00BA50F7">
        <w:rPr>
          <w:rFonts w:ascii="Calibri" w:eastAsia="Tahoma" w:hAnsi="Calibri" w:cs="Tahoma"/>
          <w:b/>
          <w:color w:val="FF0000"/>
          <w:spacing w:val="2"/>
        </w:rPr>
        <w:t>ΜΙ</w:t>
      </w:r>
      <w:r w:rsidRPr="00BA50F7">
        <w:rPr>
          <w:rFonts w:ascii="Calibri" w:eastAsia="Tahoma" w:hAnsi="Calibri" w:cs="Tahoma"/>
          <w:b/>
          <w:color w:val="FF0000"/>
        </w:rPr>
        <w:t>ΚΗΣ</w:t>
      </w:r>
      <w:r w:rsidRPr="00BA50F7">
        <w:rPr>
          <w:rFonts w:ascii="Calibri" w:eastAsia="Tahoma" w:hAnsi="Calibri" w:cs="Tahoma"/>
          <w:b/>
          <w:color w:val="FF0000"/>
          <w:spacing w:val="-13"/>
        </w:rPr>
        <w:t xml:space="preserve"> </w:t>
      </w:r>
      <w:r w:rsidRPr="00BA50F7">
        <w:rPr>
          <w:rFonts w:ascii="Calibri" w:eastAsia="Tahoma" w:hAnsi="Calibri" w:cs="Tahoma"/>
          <w:b/>
          <w:color w:val="FF0000"/>
          <w:spacing w:val="-1"/>
          <w:w w:val="99"/>
        </w:rPr>
        <w:t>Π</w:t>
      </w:r>
      <w:r w:rsidRPr="00BA50F7">
        <w:rPr>
          <w:rFonts w:ascii="Calibri" w:eastAsia="Tahoma" w:hAnsi="Calibri" w:cs="Tahoma"/>
          <w:b/>
          <w:color w:val="FF0000"/>
          <w:spacing w:val="1"/>
          <w:w w:val="99"/>
        </w:rPr>
        <w:t>Ρ</w:t>
      </w:r>
      <w:r w:rsidRPr="00BA50F7">
        <w:rPr>
          <w:rFonts w:ascii="Calibri" w:eastAsia="Tahoma" w:hAnsi="Calibri" w:cs="Tahoma"/>
          <w:b/>
          <w:color w:val="FF0000"/>
          <w:w w:val="99"/>
        </w:rPr>
        <w:t>Ο</w:t>
      </w:r>
      <w:r w:rsidRPr="00BA50F7">
        <w:rPr>
          <w:rFonts w:ascii="Calibri" w:eastAsia="Tahoma" w:hAnsi="Calibri" w:cs="Tahoma"/>
          <w:b/>
          <w:color w:val="FF0000"/>
          <w:spacing w:val="1"/>
          <w:w w:val="99"/>
        </w:rPr>
        <w:t>Σ</w:t>
      </w:r>
      <w:r w:rsidRPr="00BA50F7">
        <w:rPr>
          <w:rFonts w:ascii="Calibri" w:eastAsia="Tahoma" w:hAnsi="Calibri" w:cs="Tahoma"/>
          <w:b/>
          <w:color w:val="FF0000"/>
          <w:w w:val="99"/>
        </w:rPr>
        <w:t>Φ</w:t>
      </w:r>
      <w:r w:rsidRPr="00BA50F7">
        <w:rPr>
          <w:rFonts w:ascii="Calibri" w:eastAsia="Tahoma" w:hAnsi="Calibri" w:cs="Tahoma"/>
          <w:b/>
          <w:color w:val="FF0000"/>
          <w:spacing w:val="1"/>
          <w:w w:val="99"/>
        </w:rPr>
        <w:t>ΟΡ</w:t>
      </w:r>
      <w:r w:rsidRPr="00BA50F7">
        <w:rPr>
          <w:rFonts w:ascii="Calibri" w:eastAsia="Tahoma" w:hAnsi="Calibri" w:cs="Tahoma"/>
          <w:b/>
          <w:color w:val="FF0000"/>
          <w:w w:val="99"/>
        </w:rPr>
        <w:t>ΑΣ</w:t>
      </w:r>
      <w:r>
        <w:rPr>
          <w:rFonts w:ascii="Calibri" w:eastAsia="Tahoma" w:hAnsi="Calibri" w:cs="Tahoma"/>
          <w:b/>
          <w:color w:val="FF0000"/>
          <w:w w:val="99"/>
        </w:rPr>
        <w:t xml:space="preserve"> (να σβηστεί κατά τη συμπλήρωση)</w:t>
      </w:r>
    </w:p>
    <w:p w:rsidR="00DC3895" w:rsidRPr="00DC3895" w:rsidRDefault="00DC3895" w:rsidP="00DC3895">
      <w:pPr>
        <w:spacing w:before="25"/>
        <w:ind w:right="109"/>
        <w:jc w:val="center"/>
        <w:rPr>
          <w:rFonts w:ascii="Calibri" w:eastAsia="Tahoma" w:hAnsi="Calibri" w:cs="Tahoma"/>
        </w:rPr>
      </w:pPr>
      <w:r w:rsidRPr="00DC3895">
        <w:rPr>
          <w:rFonts w:ascii="Calibri" w:eastAsia="Tahoma" w:hAnsi="Calibri" w:cs="Tahoma"/>
          <w:b/>
          <w:w w:val="99"/>
        </w:rPr>
        <w:t>ΟΙΚΟΝΟΜΙΚΗ ΠΡΟΣΦΟΡΑ</w:t>
      </w:r>
    </w:p>
    <w:p w:rsidR="00DC3895" w:rsidRDefault="00DC3895" w:rsidP="00DC3895">
      <w:pPr>
        <w:jc w:val="center"/>
        <w:rPr>
          <w:rFonts w:ascii="Calibri" w:eastAsia="Tahoma" w:hAnsi="Calibri" w:cs="Tahoma"/>
          <w:spacing w:val="1"/>
          <w:sz w:val="21"/>
          <w:szCs w:val="21"/>
        </w:rPr>
      </w:pPr>
      <w:r w:rsidRPr="000865BF">
        <w:rPr>
          <w:rFonts w:ascii="Calibri" w:eastAsia="Tahoma" w:hAnsi="Calibri" w:cs="Tahoma"/>
          <w:spacing w:val="1"/>
          <w:sz w:val="21"/>
          <w:szCs w:val="21"/>
        </w:rPr>
        <w:t xml:space="preserve"> </w:t>
      </w:r>
    </w:p>
    <w:p w:rsidR="00167FA3" w:rsidRPr="000865BF" w:rsidRDefault="00167FA3" w:rsidP="00DC3895">
      <w:pPr>
        <w:jc w:val="center"/>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167FA3" w:rsidTr="00C15364">
        <w:trPr>
          <w:trHeight w:val="903"/>
        </w:trPr>
        <w:tc>
          <w:tcPr>
            <w:tcW w:w="5920" w:type="dxa"/>
          </w:tcPr>
          <w:p w:rsidR="00167FA3" w:rsidRPr="003D26F2" w:rsidRDefault="00167FA3" w:rsidP="00EB27F7">
            <w:pPr>
              <w:spacing w:before="15" w:line="220" w:lineRule="exact"/>
              <w:jc w:val="both"/>
              <w:rPr>
                <w:rFonts w:ascii="Calibri" w:hAnsi="Calibri"/>
                <w:b/>
              </w:rPr>
            </w:pPr>
            <w:r w:rsidRPr="003D26F2">
              <w:rPr>
                <w:rFonts w:ascii="Calibri" w:hAnsi="Calibri"/>
                <w:b/>
              </w:rPr>
              <w:t>ΣΤΟΙΧΕΙΑ ΠΡΟΣΦΕΡΟΝΤΟΣ</w:t>
            </w:r>
          </w:p>
          <w:p w:rsidR="00167FA3" w:rsidRPr="003D26F2" w:rsidRDefault="00167FA3" w:rsidP="00EB27F7">
            <w:pPr>
              <w:spacing w:before="15" w:line="220" w:lineRule="exact"/>
              <w:jc w:val="both"/>
              <w:rPr>
                <w:rFonts w:ascii="Calibri" w:hAnsi="Calibri"/>
              </w:rPr>
            </w:pPr>
            <w:r w:rsidRPr="003D26F2">
              <w:rPr>
                <w:rFonts w:ascii="Calibri" w:hAnsi="Calibri"/>
              </w:rPr>
              <w:t>Ημερομηνία:</w:t>
            </w:r>
          </w:p>
          <w:p w:rsidR="00167FA3" w:rsidRPr="003D26F2" w:rsidRDefault="00167FA3" w:rsidP="00EB27F7">
            <w:pPr>
              <w:spacing w:before="15" w:line="220" w:lineRule="exact"/>
              <w:jc w:val="both"/>
              <w:rPr>
                <w:rFonts w:ascii="Calibri" w:hAnsi="Calibri"/>
              </w:rPr>
            </w:pPr>
            <w:r w:rsidRPr="003D26F2">
              <w:rPr>
                <w:rFonts w:ascii="Calibri" w:hAnsi="Calibri"/>
              </w:rPr>
              <w:t>Επωνυμία: Διεύθυνση:</w:t>
            </w:r>
          </w:p>
          <w:p w:rsidR="00167FA3" w:rsidRDefault="00167FA3" w:rsidP="00EB27F7">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167FA3" w:rsidRPr="007F1601" w:rsidRDefault="00167FA3" w:rsidP="00EB27F7">
            <w:pPr>
              <w:spacing w:before="15" w:line="220" w:lineRule="exact"/>
              <w:jc w:val="both"/>
              <w:rPr>
                <w:rFonts w:ascii="Calibri" w:hAnsi="Calibri"/>
                <w:b/>
              </w:rPr>
            </w:pPr>
            <w:r w:rsidRPr="003D26F2">
              <w:rPr>
                <w:rFonts w:ascii="Calibri" w:hAnsi="Calibri"/>
                <w:b/>
              </w:rPr>
              <w:t>ΠΡΟΣ</w:t>
            </w:r>
          </w:p>
          <w:p w:rsidR="00167FA3" w:rsidRPr="003D26F2" w:rsidRDefault="00167FA3" w:rsidP="00EB27F7">
            <w:pPr>
              <w:spacing w:before="15" w:line="220" w:lineRule="exact"/>
              <w:jc w:val="both"/>
              <w:rPr>
                <w:rFonts w:ascii="Calibri" w:hAnsi="Calibri"/>
              </w:rPr>
            </w:pPr>
            <w:r w:rsidRPr="003D26F2">
              <w:rPr>
                <w:rFonts w:ascii="Calibri" w:hAnsi="Calibri"/>
              </w:rPr>
              <w:t>ΕΠΙΜΕΛΗΤΗΡΙΟ ΑΧΑΪΑΣ</w:t>
            </w:r>
          </w:p>
          <w:p w:rsidR="00167FA3" w:rsidRPr="003D26F2" w:rsidRDefault="00167FA3" w:rsidP="00EB27F7">
            <w:pPr>
              <w:spacing w:before="15" w:line="220" w:lineRule="exact"/>
              <w:jc w:val="both"/>
              <w:rPr>
                <w:rFonts w:ascii="Calibri" w:hAnsi="Calibri"/>
              </w:rPr>
            </w:pPr>
            <w:r w:rsidRPr="003D26F2">
              <w:rPr>
                <w:rFonts w:ascii="Calibri" w:hAnsi="Calibri"/>
              </w:rPr>
              <w:t>ΜΙΧΑΛΑΚΟΠΟΥΛΟΥ 58 , ΠΑΤΡΑ</w:t>
            </w:r>
          </w:p>
          <w:p w:rsidR="00167FA3" w:rsidRPr="007F1601" w:rsidRDefault="00167FA3" w:rsidP="00EB27F7">
            <w:pPr>
              <w:spacing w:before="15" w:line="220" w:lineRule="exact"/>
              <w:jc w:val="both"/>
              <w:rPr>
                <w:rFonts w:ascii="Calibri" w:hAnsi="Calibri"/>
              </w:rPr>
            </w:pPr>
            <w:r w:rsidRPr="007F1601">
              <w:rPr>
                <w:rFonts w:ascii="Calibri" w:hAnsi="Calibri"/>
              </w:rPr>
              <w:t>ΤΚ 26221 - ΠΑΤΡΑ</w:t>
            </w:r>
          </w:p>
        </w:tc>
      </w:tr>
    </w:tbl>
    <w:p w:rsidR="00167FA3" w:rsidRPr="007F1601" w:rsidRDefault="00167FA3" w:rsidP="00167FA3">
      <w:pPr>
        <w:spacing w:before="15" w:line="220" w:lineRule="exact"/>
        <w:jc w:val="both"/>
        <w:rPr>
          <w:rFonts w:ascii="Calibri" w:hAnsi="Calibri"/>
        </w:rPr>
      </w:pPr>
    </w:p>
    <w:p w:rsidR="00167FA3" w:rsidRPr="00982BA8" w:rsidRDefault="00167FA3" w:rsidP="00167FA3">
      <w:pPr>
        <w:jc w:val="center"/>
        <w:rPr>
          <w:rFonts w:ascii="Calibri" w:hAnsi="Calibri"/>
          <w:b/>
        </w:rPr>
      </w:pPr>
      <w:r w:rsidRPr="00982BA8">
        <w:rPr>
          <w:rFonts w:ascii="Calibri" w:hAnsi="Calibri"/>
          <w:b/>
        </w:rPr>
        <w:t>ΟΙΚΟΝΟΜΙΚΗ ΠΡΟΣΦΟΡΑ</w:t>
      </w:r>
    </w:p>
    <w:p w:rsidR="00167FA3" w:rsidRDefault="00167FA3" w:rsidP="00167FA3">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Pr>
          <w:rFonts w:ascii="Calibri" w:eastAsia="Calibri" w:hAnsi="Calibri" w:cs="Calibri"/>
          <w:spacing w:val="1"/>
        </w:rPr>
        <w:t xml:space="preserve">για την παροχή </w:t>
      </w:r>
      <w:r w:rsidR="00452D20" w:rsidRPr="00213EE6">
        <w:rPr>
          <w:b/>
          <w:szCs w:val="24"/>
        </w:rPr>
        <w:t>«</w:t>
      </w:r>
      <w:r w:rsidR="00010EAF" w:rsidRPr="00213EE6">
        <w:rPr>
          <w:b/>
          <w:bCs/>
          <w:szCs w:val="24"/>
        </w:rPr>
        <w:t>ΠΑΡΟΧΗ ΥΠΗΡΕΣΙΩΝ ΓΙΑ ΤΗΝ ΠΑΡΑΓΩΓΗ ΕΝΟΣ ΝΤΟΚΙΜΑΝΤΕΡ ΓΙΑ ΤΑ ΠΡΟΙΟΝΤΑ ΚΑΙ ΤΙΣ ΥΠΗΡΕΣΙΕΣ ΤΟΥ ΚΑΡΝΑΒΑΛΙΟΥ ΤΗΣ ΠΑΤΡΑΣ, ΜΕ ΒΑΣΗ ΤΟ ΠΑΡΑΓΟΜΕΝΟ ΠΡΟΙΟΝ ΚΑΙ ΥΠΗΡΕΣΙΕΣ ΤΟΥ ΕΡΓΟΥ</w:t>
      </w:r>
      <w:r w:rsidR="00452D20" w:rsidRPr="00213EE6">
        <w:rPr>
          <w:b/>
          <w:szCs w:val="24"/>
        </w:rPr>
        <w:t>»</w:t>
      </w:r>
      <w:r w:rsidR="00452D20" w:rsidRPr="00213EE6">
        <w:rPr>
          <w:strike/>
          <w:szCs w:val="24"/>
        </w:rPr>
        <w:t>,</w:t>
      </w:r>
      <w:r w:rsidR="00452D20" w:rsidRPr="00213EE6">
        <w:rPr>
          <w:strike/>
          <w:sz w:val="18"/>
        </w:rPr>
        <w:t xml:space="preserve"> </w:t>
      </w:r>
      <w:r w:rsidR="00452D20" w:rsidRPr="00213EE6">
        <w:rPr>
          <w:sz w:val="18"/>
        </w:rPr>
        <w:t xml:space="preserve"> </w:t>
      </w:r>
      <w:r w:rsidRPr="000865BF">
        <w:rPr>
          <w:rFonts w:ascii="Calibri" w:eastAsia="Calibri" w:hAnsi="Calibri" w:cs="Calibri"/>
          <w:spacing w:val="-2"/>
        </w:rPr>
        <w:t xml:space="preserve">για την υλοποίηση του έργου </w:t>
      </w:r>
      <w:r w:rsidR="00452D20" w:rsidRPr="001F78D2">
        <w:rPr>
          <w:rFonts w:ascii="Calibri" w:eastAsia="Calibri" w:hAnsi="Calibri" w:cs="Calibri"/>
          <w:b/>
          <w:spacing w:val="-2"/>
          <w:lang w:val="en-US"/>
        </w:rPr>
        <w:t>SPARC</w:t>
      </w:r>
      <w:r w:rsidRPr="000865BF">
        <w:rPr>
          <w:rFonts w:ascii="Calibri" w:eastAsia="Calibri" w:hAnsi="Calibri" w:cs="Calibri"/>
          <w:spacing w:val="-2"/>
        </w:rPr>
        <w:t xml:space="preserve"> του Προγράμματος </w:t>
      </w:r>
      <w:proofErr w:type="spellStart"/>
      <w:r w:rsidRPr="000865BF">
        <w:rPr>
          <w:rFonts w:ascii="Calibri" w:eastAsia="Calibri" w:hAnsi="Calibri" w:cs="Calibri"/>
          <w:spacing w:val="-2"/>
        </w:rPr>
        <w:t>Interreg</w:t>
      </w:r>
      <w:proofErr w:type="spellEnd"/>
      <w:r w:rsidRPr="000865BF">
        <w:rPr>
          <w:rFonts w:ascii="Calibri" w:eastAsia="Calibri" w:hAnsi="Calibri" w:cs="Calibri"/>
          <w:spacing w:val="-2"/>
        </w:rPr>
        <w:t xml:space="preserve"> V-</w:t>
      </w:r>
      <w:r>
        <w:rPr>
          <w:rFonts w:ascii="Calibri" w:eastAsia="Calibri" w:hAnsi="Calibri" w:cs="Calibri"/>
          <w:spacing w:val="-2"/>
          <w:lang w:val="en-US"/>
        </w:rPr>
        <w:t>A</w:t>
      </w:r>
      <w:r w:rsidRPr="000865BF">
        <w:rPr>
          <w:rFonts w:ascii="Calibri" w:eastAsia="Calibri" w:hAnsi="Calibri" w:cs="Calibri"/>
          <w:spacing w:val="-2"/>
        </w:rPr>
        <w:t xml:space="preserve"> </w:t>
      </w:r>
      <w:r>
        <w:rPr>
          <w:rFonts w:ascii="Calibri" w:eastAsia="Calibri" w:hAnsi="Calibri" w:cs="Calibri"/>
          <w:spacing w:val="-2"/>
          <w:lang w:val="en-US"/>
        </w:rPr>
        <w:t>Greece</w:t>
      </w:r>
      <w:r w:rsidRPr="002A72C0">
        <w:rPr>
          <w:rFonts w:ascii="Calibri" w:eastAsia="Calibri" w:hAnsi="Calibri" w:cs="Calibri"/>
          <w:spacing w:val="-2"/>
        </w:rPr>
        <w:t xml:space="preserve"> – </w:t>
      </w:r>
      <w:r>
        <w:rPr>
          <w:rFonts w:ascii="Calibri" w:eastAsia="Calibri" w:hAnsi="Calibri" w:cs="Calibri"/>
          <w:spacing w:val="-2"/>
          <w:lang w:val="en-US"/>
        </w:rPr>
        <w:t>Italy</w:t>
      </w:r>
      <w:r w:rsidRPr="002A72C0">
        <w:rPr>
          <w:rFonts w:ascii="Calibri" w:eastAsia="Calibri" w:hAnsi="Calibri" w:cs="Calibri"/>
          <w:spacing w:val="-2"/>
        </w:rPr>
        <w:t xml:space="preserve"> </w:t>
      </w:r>
      <w:r w:rsidRPr="00300BB0">
        <w:rPr>
          <w:rFonts w:ascii="Calibri" w:eastAsia="Calibri" w:hAnsi="Calibri" w:cs="Calibri"/>
          <w:spacing w:val="-2"/>
        </w:rPr>
        <w:t>2014 – 2020</w:t>
      </w:r>
      <w:r w:rsidRPr="000865BF">
        <w:rPr>
          <w:rFonts w:ascii="Calibri" w:eastAsia="Calibri" w:hAnsi="Calibri" w:cs="Calibri"/>
          <w:spacing w:val="-2"/>
        </w:rPr>
        <w:t xml:space="preserve"> 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proofErr w:type="spellStart"/>
      <w:r w:rsidRPr="000865BF">
        <w:rPr>
          <w:rFonts w:ascii="Calibri" w:eastAsia="Calibri" w:hAnsi="Calibri" w:cs="Calibri"/>
        </w:rPr>
        <w:t>αριθ.</w:t>
      </w:r>
      <w:r>
        <w:rPr>
          <w:rFonts w:ascii="Calibri" w:eastAsia="Calibri" w:hAnsi="Calibri" w:cs="Calibri"/>
        </w:rPr>
        <w:t>πρωτ</w:t>
      </w:r>
      <w:proofErr w:type="spellEnd"/>
      <w:r>
        <w:rPr>
          <w:rFonts w:ascii="Calibri" w:eastAsia="Calibri" w:hAnsi="Calibri" w:cs="Calibri"/>
        </w:rPr>
        <w:t>.</w:t>
      </w:r>
      <w:r w:rsidR="0049127C">
        <w:rPr>
          <w:rFonts w:ascii="Calibri" w:eastAsia="Calibri" w:hAnsi="Calibri" w:cs="Calibri"/>
          <w:spacing w:val="49"/>
        </w:rPr>
        <w:t xml:space="preserve">  </w:t>
      </w:r>
      <w:proofErr w:type="gramStart"/>
      <w:r w:rsidR="00B723A0" w:rsidRPr="00B723A0">
        <w:rPr>
          <w:rFonts w:ascii="Calibri" w:eastAsia="Calibri" w:hAnsi="Calibri" w:cs="Calibri"/>
          <w:b/>
          <w:spacing w:val="49"/>
          <w:lang w:val="en-US"/>
        </w:rPr>
        <w:t>100</w:t>
      </w:r>
      <w:r w:rsidR="00893E1D" w:rsidRPr="00B723A0">
        <w:rPr>
          <w:rFonts w:ascii="Calibri" w:eastAsia="Calibri" w:hAnsi="Calibri" w:cs="Calibri"/>
          <w:b/>
          <w:spacing w:val="-1"/>
        </w:rPr>
        <w:t>/</w:t>
      </w:r>
      <w:r w:rsidR="00B723A0" w:rsidRPr="00B723A0">
        <w:rPr>
          <w:rFonts w:ascii="Calibri" w:eastAsia="Calibri" w:hAnsi="Calibri" w:cs="Calibri"/>
          <w:b/>
          <w:spacing w:val="-1"/>
        </w:rPr>
        <w:t xml:space="preserve"> </w:t>
      </w:r>
      <w:r w:rsidR="00B723A0" w:rsidRPr="00B723A0">
        <w:rPr>
          <w:rFonts w:ascii="Calibri" w:eastAsia="Calibri" w:hAnsi="Calibri" w:cs="Calibri"/>
          <w:b/>
          <w:spacing w:val="-1"/>
          <w:lang w:val="en-US"/>
        </w:rPr>
        <w:t>05</w:t>
      </w:r>
      <w:r w:rsidR="0049127C" w:rsidRPr="00B723A0">
        <w:rPr>
          <w:rFonts w:ascii="Calibri" w:eastAsia="Calibri" w:hAnsi="Calibri" w:cs="Calibri"/>
          <w:b/>
          <w:spacing w:val="-1"/>
        </w:rPr>
        <w:t>-0</w:t>
      </w:r>
      <w:r w:rsidR="00B723A0" w:rsidRPr="00B723A0">
        <w:rPr>
          <w:rFonts w:ascii="Calibri" w:eastAsia="Calibri" w:hAnsi="Calibri" w:cs="Calibri"/>
          <w:b/>
          <w:spacing w:val="-1"/>
          <w:lang w:val="en-US"/>
        </w:rPr>
        <w:t>2</w:t>
      </w:r>
      <w:r w:rsidR="00893E1D" w:rsidRPr="00B723A0">
        <w:rPr>
          <w:rFonts w:ascii="Calibri" w:eastAsia="Calibri" w:hAnsi="Calibri" w:cs="Calibri"/>
          <w:b/>
          <w:spacing w:val="-1"/>
        </w:rPr>
        <w:t>-2019</w:t>
      </w:r>
      <w:r w:rsidRPr="000865BF">
        <w:rPr>
          <w:rFonts w:ascii="Calibri" w:eastAsia="Calibri" w:hAnsi="Calibri" w:cs="Calibri"/>
          <w:spacing w:val="1"/>
        </w:rPr>
        <w:t xml:space="preserve"> </w:t>
      </w:r>
      <w:r>
        <w:rPr>
          <w:rFonts w:ascii="Calibri" w:eastAsia="Calibri" w:hAnsi="Calibri" w:cs="Calibri"/>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w:t>
      </w:r>
      <w:proofErr w:type="gramEnd"/>
      <w:r w:rsidRPr="000865BF">
        <w:rPr>
          <w:rFonts w:ascii="Calibri" w:eastAsia="Calibri" w:hAnsi="Calibri" w:cs="Calibri"/>
        </w:rPr>
        <w:t xml:space="preserve"> </w:t>
      </w:r>
    </w:p>
    <w:p w:rsidR="00167FA3" w:rsidRPr="00742211" w:rsidRDefault="00167FA3" w:rsidP="00167FA3">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3575"/>
        <w:gridCol w:w="2390"/>
        <w:gridCol w:w="2389"/>
      </w:tblGrid>
      <w:tr w:rsidR="00E5418C" w:rsidRPr="00647A99" w:rsidTr="00213EE6">
        <w:trPr>
          <w:tblHeader/>
        </w:trPr>
        <w:tc>
          <w:tcPr>
            <w:tcW w:w="715" w:type="pct"/>
            <w:shd w:val="clear" w:color="auto" w:fill="auto"/>
            <w:vAlign w:val="center"/>
          </w:tcPr>
          <w:p w:rsidR="00547DAF" w:rsidRPr="00647A99" w:rsidRDefault="00547DAF" w:rsidP="00C72B7A">
            <w:pPr>
              <w:spacing w:before="80" w:after="80" w:line="240" w:lineRule="auto"/>
              <w:jc w:val="center"/>
              <w:rPr>
                <w:rFonts w:eastAsia="Times New Roman" w:cstheme="minorHAnsi"/>
                <w:b/>
              </w:rPr>
            </w:pPr>
            <w:r w:rsidRPr="00647A99">
              <w:rPr>
                <w:rFonts w:eastAsia="Times New Roman" w:cstheme="minorHAnsi"/>
                <w:b/>
              </w:rPr>
              <w:t>Αριθμός Παραδοτέου</w:t>
            </w:r>
          </w:p>
        </w:tc>
        <w:tc>
          <w:tcPr>
            <w:tcW w:w="1834" w:type="pct"/>
            <w:shd w:val="clear" w:color="auto" w:fill="auto"/>
            <w:vAlign w:val="center"/>
          </w:tcPr>
          <w:p w:rsidR="00547DAF" w:rsidRPr="00D222F1" w:rsidRDefault="00547DAF" w:rsidP="00C72B7A">
            <w:pPr>
              <w:spacing w:before="80" w:after="80" w:line="240" w:lineRule="auto"/>
              <w:jc w:val="center"/>
              <w:rPr>
                <w:rFonts w:cstheme="minorHAnsi"/>
                <w:b/>
                <w:lang w:val="en-US"/>
              </w:rPr>
            </w:pPr>
            <w:r w:rsidRPr="00647A99">
              <w:rPr>
                <w:rFonts w:cstheme="minorHAnsi"/>
                <w:b/>
              </w:rPr>
              <w:t xml:space="preserve">Σχετιζόμενα Παραδοτέα έργου </w:t>
            </w:r>
            <w:proofErr w:type="spellStart"/>
            <w:r>
              <w:rPr>
                <w:rFonts w:cstheme="minorHAnsi"/>
                <w:b/>
                <w:lang w:val="en-US"/>
              </w:rPr>
              <w:t>PitStop</w:t>
            </w:r>
            <w:proofErr w:type="spellEnd"/>
          </w:p>
        </w:tc>
        <w:tc>
          <w:tcPr>
            <w:tcW w:w="1226" w:type="pct"/>
            <w:vAlign w:val="center"/>
          </w:tcPr>
          <w:p w:rsidR="00547DAF" w:rsidRPr="00F97EF1" w:rsidRDefault="00547DAF" w:rsidP="00C72B7A">
            <w:pPr>
              <w:spacing w:after="0" w:line="240" w:lineRule="auto"/>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226" w:type="pct"/>
            <w:vAlign w:val="center"/>
          </w:tcPr>
          <w:p w:rsidR="00547DAF" w:rsidRPr="00647A99" w:rsidRDefault="00E5418C" w:rsidP="00C72B7A">
            <w:pPr>
              <w:spacing w:before="80" w:after="80" w:line="240" w:lineRule="auto"/>
              <w:jc w:val="center"/>
              <w:rPr>
                <w:rFonts w:cstheme="minorHAnsi"/>
                <w:b/>
              </w:rPr>
            </w:pPr>
            <w:r w:rsidRPr="00F97194">
              <w:rPr>
                <w:rFonts w:ascii="Calibri" w:hAnsi="Calibri" w:cs="Opensans"/>
                <w:b/>
              </w:rPr>
              <w:t>Προσφερόμενη τιμή (€) συμπεριλαμβανομένου ΦΠΑ 24% (Αριθμητικώς)</w:t>
            </w:r>
          </w:p>
        </w:tc>
      </w:tr>
      <w:tr w:rsidR="00213EE6" w:rsidRPr="00647A99" w:rsidTr="00213EE6">
        <w:tc>
          <w:tcPr>
            <w:tcW w:w="715" w:type="pct"/>
            <w:shd w:val="clear" w:color="auto" w:fill="auto"/>
          </w:tcPr>
          <w:p w:rsidR="00213EE6" w:rsidRPr="00243558" w:rsidRDefault="00213EE6" w:rsidP="00C36E55">
            <w:pPr>
              <w:autoSpaceDE w:val="0"/>
              <w:autoSpaceDN w:val="0"/>
              <w:adjustRightInd w:val="0"/>
              <w:spacing w:before="80" w:after="80" w:line="240" w:lineRule="auto"/>
              <w:rPr>
                <w:rFonts w:cstheme="minorHAnsi"/>
                <w:b/>
                <w:lang w:val="en-US"/>
              </w:rPr>
            </w:pPr>
            <w:r>
              <w:rPr>
                <w:rFonts w:cstheme="minorHAnsi"/>
                <w:b/>
                <w:lang w:val="en-US"/>
              </w:rPr>
              <w:t xml:space="preserve">D.4.3. </w:t>
            </w:r>
            <w:r w:rsidRPr="00151B6C">
              <w:rPr>
                <w:b/>
                <w:lang w:val="en-US"/>
              </w:rPr>
              <w:t xml:space="preserve">«Cross </w:t>
            </w:r>
            <w:proofErr w:type="spellStart"/>
            <w:r w:rsidRPr="00151B6C">
              <w:rPr>
                <w:b/>
                <w:lang w:val="en-US"/>
              </w:rPr>
              <w:t>f</w:t>
            </w:r>
            <w:r>
              <w:rPr>
                <w:b/>
                <w:lang w:val="en-US"/>
              </w:rPr>
              <w:t>ertilisation</w:t>
            </w:r>
            <w:proofErr w:type="spellEnd"/>
            <w:r>
              <w:rPr>
                <w:b/>
                <w:lang w:val="en-US"/>
              </w:rPr>
              <w:t xml:space="preserve"> with film industry</w:t>
            </w:r>
            <w:r w:rsidRPr="00151B6C">
              <w:rPr>
                <w:b/>
                <w:lang w:val="en-US"/>
              </w:rPr>
              <w:t>»</w:t>
            </w:r>
          </w:p>
        </w:tc>
        <w:tc>
          <w:tcPr>
            <w:tcW w:w="1834" w:type="pct"/>
            <w:shd w:val="clear" w:color="auto" w:fill="auto"/>
          </w:tcPr>
          <w:p w:rsidR="00213EE6" w:rsidRPr="00243558" w:rsidRDefault="00213EE6" w:rsidP="00C36E55">
            <w:pPr>
              <w:jc w:val="both"/>
              <w:rPr>
                <w:rFonts w:ascii="Arial" w:hAnsi="Arial" w:cs="Arial"/>
                <w:sz w:val="18"/>
                <w:szCs w:val="18"/>
                <w:lang w:val="en-US"/>
              </w:rPr>
            </w:pPr>
            <w:r>
              <w:rPr>
                <w:b/>
                <w:i/>
                <w:lang w:val="en-US"/>
              </w:rPr>
              <w:t xml:space="preserve">D.4.3.4 </w:t>
            </w:r>
            <w:r w:rsidRPr="00BA3EBE">
              <w:rPr>
                <w:b/>
                <w:i/>
                <w:lang w:val="en-US"/>
              </w:rPr>
              <w:t>Production</w:t>
            </w:r>
            <w:r w:rsidRPr="00243558">
              <w:rPr>
                <w:b/>
                <w:i/>
                <w:lang w:val="en-US"/>
              </w:rPr>
              <w:t xml:space="preserve"> </w:t>
            </w:r>
            <w:r w:rsidRPr="00BA3EBE">
              <w:rPr>
                <w:b/>
                <w:i/>
                <w:lang w:val="en-US"/>
              </w:rPr>
              <w:t>of</w:t>
            </w:r>
            <w:r w:rsidRPr="00243558">
              <w:rPr>
                <w:b/>
                <w:i/>
                <w:lang w:val="en-US"/>
              </w:rPr>
              <w:t xml:space="preserve"> </w:t>
            </w:r>
            <w:r w:rsidRPr="00BA3EBE">
              <w:rPr>
                <w:b/>
                <w:i/>
                <w:lang w:val="en-US"/>
              </w:rPr>
              <w:t>one</w:t>
            </w:r>
            <w:r w:rsidRPr="00243558">
              <w:rPr>
                <w:b/>
                <w:i/>
                <w:lang w:val="en-US"/>
              </w:rPr>
              <w:t xml:space="preserve"> </w:t>
            </w:r>
            <w:r w:rsidRPr="00BA3EBE">
              <w:rPr>
                <w:b/>
                <w:i/>
                <w:lang w:val="en-US"/>
              </w:rPr>
              <w:t>Documentary</w:t>
            </w:r>
            <w:r w:rsidRPr="00243558">
              <w:rPr>
                <w:b/>
                <w:i/>
                <w:lang w:val="en-US"/>
              </w:rPr>
              <w:t xml:space="preserve"> </w:t>
            </w:r>
            <w:r w:rsidRPr="00BA3EBE">
              <w:rPr>
                <w:b/>
                <w:i/>
                <w:lang w:val="en-US"/>
              </w:rPr>
              <w:t>for</w:t>
            </w:r>
            <w:r w:rsidRPr="00243558">
              <w:rPr>
                <w:b/>
                <w:i/>
                <w:lang w:val="en-US"/>
              </w:rPr>
              <w:t xml:space="preserve"> </w:t>
            </w:r>
            <w:r w:rsidRPr="00BA3EBE">
              <w:rPr>
                <w:b/>
                <w:i/>
                <w:lang w:val="en-US"/>
              </w:rPr>
              <w:t>the</w:t>
            </w:r>
            <w:r w:rsidRPr="00243558">
              <w:rPr>
                <w:b/>
                <w:i/>
                <w:lang w:val="en-US"/>
              </w:rPr>
              <w:t xml:space="preserve"> </w:t>
            </w:r>
            <w:r w:rsidRPr="00BA3EBE">
              <w:rPr>
                <w:b/>
                <w:i/>
                <w:lang w:val="en-US"/>
              </w:rPr>
              <w:t>products</w:t>
            </w:r>
            <w:r w:rsidRPr="00243558">
              <w:rPr>
                <w:b/>
                <w:i/>
                <w:lang w:val="en-US"/>
              </w:rPr>
              <w:t xml:space="preserve"> / </w:t>
            </w:r>
            <w:r w:rsidRPr="00BA3EBE">
              <w:rPr>
                <w:b/>
                <w:i/>
                <w:lang w:val="en-US"/>
              </w:rPr>
              <w:t>services</w:t>
            </w:r>
            <w:r w:rsidRPr="00243558">
              <w:rPr>
                <w:b/>
                <w:i/>
                <w:lang w:val="en-US"/>
              </w:rPr>
              <w:t xml:space="preserve"> </w:t>
            </w:r>
            <w:r w:rsidRPr="00BA3EBE">
              <w:rPr>
                <w:b/>
                <w:i/>
                <w:lang w:val="en-US"/>
              </w:rPr>
              <w:t>of</w:t>
            </w:r>
            <w:r w:rsidRPr="00243558">
              <w:rPr>
                <w:b/>
                <w:i/>
                <w:lang w:val="en-US"/>
              </w:rPr>
              <w:t xml:space="preserve"> </w:t>
            </w:r>
            <w:r w:rsidRPr="00BA3EBE">
              <w:rPr>
                <w:b/>
                <w:i/>
                <w:lang w:val="en-US"/>
              </w:rPr>
              <w:t>Patras</w:t>
            </w:r>
            <w:r w:rsidRPr="00243558">
              <w:rPr>
                <w:b/>
                <w:i/>
                <w:lang w:val="en-US"/>
              </w:rPr>
              <w:t xml:space="preserve"> </w:t>
            </w:r>
            <w:r w:rsidRPr="00BA3EBE">
              <w:rPr>
                <w:b/>
                <w:i/>
                <w:lang w:val="en-US"/>
              </w:rPr>
              <w:t>Carnival</w:t>
            </w:r>
            <w:r w:rsidRPr="00243558">
              <w:rPr>
                <w:b/>
                <w:i/>
                <w:lang w:val="en-US"/>
              </w:rPr>
              <w:t xml:space="preserve"> </w:t>
            </w:r>
            <w:r w:rsidRPr="00BA3EBE">
              <w:rPr>
                <w:b/>
                <w:i/>
                <w:lang w:val="en-US"/>
              </w:rPr>
              <w:t>taking</w:t>
            </w:r>
            <w:r w:rsidRPr="00243558">
              <w:rPr>
                <w:b/>
                <w:i/>
                <w:lang w:val="en-US"/>
              </w:rPr>
              <w:t xml:space="preserve"> </w:t>
            </w:r>
            <w:r w:rsidRPr="00BA3EBE">
              <w:rPr>
                <w:b/>
                <w:i/>
                <w:lang w:val="en-US"/>
              </w:rPr>
              <w:t>advantage</w:t>
            </w:r>
            <w:r w:rsidRPr="00243558">
              <w:rPr>
                <w:b/>
                <w:i/>
                <w:lang w:val="en-US"/>
              </w:rPr>
              <w:t xml:space="preserve"> </w:t>
            </w:r>
            <w:r w:rsidRPr="00BA3EBE">
              <w:rPr>
                <w:b/>
                <w:i/>
                <w:lang w:val="en-US"/>
              </w:rPr>
              <w:t>of</w:t>
            </w:r>
            <w:r w:rsidRPr="00243558">
              <w:rPr>
                <w:b/>
                <w:i/>
                <w:lang w:val="en-US"/>
              </w:rPr>
              <w:t xml:space="preserve"> </w:t>
            </w:r>
            <w:r w:rsidRPr="00BA3EBE">
              <w:rPr>
                <w:b/>
                <w:i/>
                <w:lang w:val="en-US"/>
              </w:rPr>
              <w:t>the</w:t>
            </w:r>
            <w:r w:rsidRPr="00243558">
              <w:rPr>
                <w:b/>
                <w:i/>
                <w:lang w:val="en-US"/>
              </w:rPr>
              <w:t xml:space="preserve"> </w:t>
            </w:r>
            <w:r w:rsidRPr="00BA3EBE">
              <w:rPr>
                <w:b/>
                <w:i/>
                <w:lang w:val="en-US"/>
              </w:rPr>
              <w:t>produced</w:t>
            </w:r>
            <w:r w:rsidRPr="00243558">
              <w:rPr>
                <w:b/>
                <w:i/>
                <w:lang w:val="en-US"/>
              </w:rPr>
              <w:t xml:space="preserve"> </w:t>
            </w:r>
            <w:r w:rsidRPr="00BA3EBE">
              <w:rPr>
                <w:b/>
                <w:i/>
                <w:lang w:val="en-US"/>
              </w:rPr>
              <w:t>content</w:t>
            </w:r>
            <w:r w:rsidRPr="00243558">
              <w:rPr>
                <w:b/>
                <w:i/>
                <w:lang w:val="en-US"/>
              </w:rPr>
              <w:t xml:space="preserve"> </w:t>
            </w:r>
            <w:r w:rsidRPr="00BA3EBE">
              <w:rPr>
                <w:b/>
                <w:i/>
                <w:lang w:val="en-US"/>
              </w:rPr>
              <w:t>and</w:t>
            </w:r>
            <w:r w:rsidRPr="00243558">
              <w:rPr>
                <w:b/>
                <w:i/>
                <w:lang w:val="en-US"/>
              </w:rPr>
              <w:t xml:space="preserve"> </w:t>
            </w:r>
            <w:r w:rsidRPr="00BA3EBE">
              <w:rPr>
                <w:b/>
                <w:i/>
                <w:lang w:val="en-US"/>
              </w:rPr>
              <w:t>services</w:t>
            </w:r>
            <w:r w:rsidRPr="00243558">
              <w:rPr>
                <w:b/>
                <w:i/>
                <w:lang w:val="en-US"/>
              </w:rPr>
              <w:t xml:space="preserve"> </w:t>
            </w:r>
            <w:r w:rsidRPr="00BA3EBE">
              <w:rPr>
                <w:b/>
                <w:i/>
                <w:lang w:val="en-US"/>
              </w:rPr>
              <w:t>of</w:t>
            </w:r>
            <w:r w:rsidRPr="00243558">
              <w:rPr>
                <w:b/>
                <w:i/>
                <w:lang w:val="en-US"/>
              </w:rPr>
              <w:t xml:space="preserve"> </w:t>
            </w:r>
            <w:r w:rsidRPr="00BA3EBE">
              <w:rPr>
                <w:b/>
                <w:i/>
                <w:lang w:val="en-US"/>
              </w:rPr>
              <w:t>the</w:t>
            </w:r>
            <w:r w:rsidRPr="00243558">
              <w:rPr>
                <w:b/>
                <w:i/>
                <w:lang w:val="en-US"/>
              </w:rPr>
              <w:t xml:space="preserve"> </w:t>
            </w:r>
            <w:r w:rsidRPr="00BA3EBE">
              <w:rPr>
                <w:b/>
                <w:i/>
                <w:lang w:val="en-US"/>
              </w:rPr>
              <w:t>projec</w:t>
            </w:r>
            <w:r w:rsidRPr="00BF135E">
              <w:rPr>
                <w:lang w:val="en-US"/>
              </w:rPr>
              <w:t>t</w:t>
            </w:r>
            <w:r w:rsidRPr="00243558">
              <w:rPr>
                <w:lang w:val="en-US"/>
              </w:rPr>
              <w:t xml:space="preserve">/ </w:t>
            </w:r>
            <w:r>
              <w:t>Παραγωγή</w:t>
            </w:r>
            <w:r w:rsidRPr="00243558">
              <w:rPr>
                <w:lang w:val="en-US"/>
              </w:rPr>
              <w:t xml:space="preserve"> </w:t>
            </w:r>
            <w:r>
              <w:t>ενός</w:t>
            </w:r>
            <w:r w:rsidRPr="00243558">
              <w:rPr>
                <w:lang w:val="en-US"/>
              </w:rPr>
              <w:t xml:space="preserve"> </w:t>
            </w:r>
            <w:r>
              <w:t>ντοκιμαντέρ</w:t>
            </w:r>
            <w:r w:rsidRPr="00243558">
              <w:rPr>
                <w:lang w:val="en-US"/>
              </w:rPr>
              <w:t xml:space="preserve"> </w:t>
            </w:r>
            <w:r>
              <w:t>για</w:t>
            </w:r>
            <w:r w:rsidRPr="00243558">
              <w:rPr>
                <w:lang w:val="en-US"/>
              </w:rPr>
              <w:t xml:space="preserve"> </w:t>
            </w:r>
            <w:r>
              <w:t>τα</w:t>
            </w:r>
            <w:r w:rsidRPr="00243558">
              <w:rPr>
                <w:lang w:val="en-US"/>
              </w:rPr>
              <w:t xml:space="preserve"> </w:t>
            </w:r>
            <w:r>
              <w:t>προϊόντα</w:t>
            </w:r>
            <w:r w:rsidRPr="00243558">
              <w:rPr>
                <w:lang w:val="en-US"/>
              </w:rPr>
              <w:t xml:space="preserve"> </w:t>
            </w:r>
            <w:r>
              <w:t>και</w:t>
            </w:r>
            <w:r w:rsidRPr="00243558">
              <w:rPr>
                <w:lang w:val="en-US"/>
              </w:rPr>
              <w:t xml:space="preserve"> </w:t>
            </w:r>
            <w:r>
              <w:t>τις</w:t>
            </w:r>
            <w:r w:rsidRPr="00243558">
              <w:rPr>
                <w:lang w:val="en-US"/>
              </w:rPr>
              <w:t xml:space="preserve"> </w:t>
            </w:r>
            <w:r>
              <w:t>υπηρεσίες</w:t>
            </w:r>
            <w:r w:rsidRPr="00243558">
              <w:rPr>
                <w:lang w:val="en-US"/>
              </w:rPr>
              <w:t xml:space="preserve"> </w:t>
            </w:r>
            <w:r>
              <w:t>του</w:t>
            </w:r>
            <w:r w:rsidRPr="00243558">
              <w:rPr>
                <w:lang w:val="en-US"/>
              </w:rPr>
              <w:t xml:space="preserve"> </w:t>
            </w:r>
            <w:r>
              <w:t>Καρναβαλιού</w:t>
            </w:r>
            <w:r w:rsidRPr="00243558">
              <w:rPr>
                <w:lang w:val="en-US"/>
              </w:rPr>
              <w:t xml:space="preserve"> </w:t>
            </w:r>
            <w:r>
              <w:t>της</w:t>
            </w:r>
            <w:r w:rsidRPr="00243558">
              <w:rPr>
                <w:lang w:val="en-US"/>
              </w:rPr>
              <w:t xml:space="preserve"> </w:t>
            </w:r>
            <w:r>
              <w:t>Πάτρας</w:t>
            </w:r>
            <w:r w:rsidRPr="00243558">
              <w:rPr>
                <w:lang w:val="en-US"/>
              </w:rPr>
              <w:t xml:space="preserve">, </w:t>
            </w:r>
            <w:r>
              <w:t>με</w:t>
            </w:r>
            <w:r w:rsidRPr="00243558">
              <w:rPr>
                <w:lang w:val="en-US"/>
              </w:rPr>
              <w:t xml:space="preserve"> </w:t>
            </w:r>
            <w:r>
              <w:t>βάση</w:t>
            </w:r>
            <w:r w:rsidRPr="00243558">
              <w:rPr>
                <w:lang w:val="en-US"/>
              </w:rPr>
              <w:t xml:space="preserve"> </w:t>
            </w:r>
            <w:r>
              <w:t>το</w:t>
            </w:r>
            <w:r w:rsidRPr="00243558">
              <w:rPr>
                <w:lang w:val="en-US"/>
              </w:rPr>
              <w:t xml:space="preserve"> </w:t>
            </w:r>
            <w:r>
              <w:t>παραγόμενο</w:t>
            </w:r>
            <w:r w:rsidRPr="00243558">
              <w:rPr>
                <w:lang w:val="en-US"/>
              </w:rPr>
              <w:t xml:space="preserve"> </w:t>
            </w:r>
            <w:r>
              <w:t>προϊόν</w:t>
            </w:r>
            <w:r w:rsidRPr="00243558">
              <w:rPr>
                <w:lang w:val="en-US"/>
              </w:rPr>
              <w:t xml:space="preserve"> </w:t>
            </w:r>
            <w:r>
              <w:t>και</w:t>
            </w:r>
            <w:r w:rsidRPr="00243558">
              <w:rPr>
                <w:lang w:val="en-US"/>
              </w:rPr>
              <w:t xml:space="preserve"> </w:t>
            </w:r>
            <w:r>
              <w:t>τις</w:t>
            </w:r>
            <w:r w:rsidRPr="00036445">
              <w:rPr>
                <w:lang w:val="en-US"/>
              </w:rPr>
              <w:t xml:space="preserve"> </w:t>
            </w:r>
            <w:r>
              <w:t>υπηρεσίες</w:t>
            </w:r>
            <w:r w:rsidRPr="00243558">
              <w:rPr>
                <w:lang w:val="en-US"/>
              </w:rPr>
              <w:t xml:space="preserve"> </w:t>
            </w:r>
            <w:r>
              <w:t>του</w:t>
            </w:r>
            <w:r w:rsidRPr="00243558">
              <w:rPr>
                <w:lang w:val="en-US"/>
              </w:rPr>
              <w:t xml:space="preserve"> </w:t>
            </w:r>
            <w:r>
              <w:t>έργου</w:t>
            </w:r>
            <w:r w:rsidRPr="00243558">
              <w:rPr>
                <w:lang w:val="en-US"/>
              </w:rPr>
              <w:t xml:space="preserve">.) </w:t>
            </w:r>
          </w:p>
          <w:p w:rsidR="00213EE6" w:rsidRPr="00243558" w:rsidRDefault="00213EE6" w:rsidP="00C36E55">
            <w:pPr>
              <w:autoSpaceDE w:val="0"/>
              <w:autoSpaceDN w:val="0"/>
              <w:adjustRightInd w:val="0"/>
              <w:spacing w:before="80" w:after="80" w:line="240" w:lineRule="auto"/>
              <w:rPr>
                <w:rFonts w:cstheme="minorHAnsi"/>
                <w:b/>
                <w:lang w:val="en-US"/>
              </w:rPr>
            </w:pPr>
          </w:p>
        </w:tc>
        <w:tc>
          <w:tcPr>
            <w:tcW w:w="1226" w:type="pct"/>
          </w:tcPr>
          <w:p w:rsidR="00213EE6" w:rsidRPr="00ED0BE0" w:rsidRDefault="00213EE6" w:rsidP="00C72B7A">
            <w:pPr>
              <w:autoSpaceDE w:val="0"/>
              <w:autoSpaceDN w:val="0"/>
              <w:adjustRightInd w:val="0"/>
              <w:spacing w:after="0" w:line="240" w:lineRule="auto"/>
              <w:jc w:val="center"/>
              <w:rPr>
                <w:rFonts w:ascii="Calibri" w:hAnsi="Calibri" w:cs="Opensans"/>
                <w:b/>
              </w:rPr>
            </w:pPr>
            <w:r w:rsidRPr="00ED0BE0">
              <w:rPr>
                <w:b/>
                <w:bCs/>
              </w:rPr>
              <w:t>24.</w:t>
            </w:r>
            <w:r>
              <w:rPr>
                <w:b/>
                <w:bCs/>
                <w:lang w:val="en-US"/>
              </w:rPr>
              <w:t>500,00€</w:t>
            </w:r>
            <w:r w:rsidRPr="00ED0BE0">
              <w:t xml:space="preserve">  </w:t>
            </w:r>
          </w:p>
        </w:tc>
        <w:tc>
          <w:tcPr>
            <w:tcW w:w="1226" w:type="pct"/>
          </w:tcPr>
          <w:p w:rsidR="00213EE6" w:rsidRPr="00647A99" w:rsidRDefault="00213EE6" w:rsidP="00C72B7A">
            <w:pPr>
              <w:autoSpaceDE w:val="0"/>
              <w:autoSpaceDN w:val="0"/>
              <w:adjustRightInd w:val="0"/>
              <w:spacing w:before="80" w:after="80" w:line="240" w:lineRule="auto"/>
              <w:jc w:val="center"/>
              <w:rPr>
                <w:rFonts w:cstheme="minorHAnsi"/>
                <w:b/>
              </w:rPr>
            </w:pPr>
          </w:p>
        </w:tc>
      </w:tr>
      <w:tr w:rsidR="00E5418C" w:rsidRPr="00647A99" w:rsidTr="00213EE6">
        <w:tc>
          <w:tcPr>
            <w:tcW w:w="715" w:type="pct"/>
            <w:shd w:val="clear" w:color="auto" w:fill="auto"/>
          </w:tcPr>
          <w:p w:rsidR="00547DAF" w:rsidRPr="00647A99" w:rsidRDefault="00547DAF" w:rsidP="00C72B7A">
            <w:pPr>
              <w:autoSpaceDE w:val="0"/>
              <w:autoSpaceDN w:val="0"/>
              <w:adjustRightInd w:val="0"/>
              <w:spacing w:before="80" w:after="80" w:line="240" w:lineRule="auto"/>
              <w:rPr>
                <w:rFonts w:cstheme="minorHAnsi"/>
                <w:b/>
                <w:i/>
              </w:rPr>
            </w:pPr>
            <w:r w:rsidRPr="00647A99">
              <w:rPr>
                <w:rFonts w:cstheme="minorHAnsi"/>
                <w:b/>
                <w:i/>
              </w:rPr>
              <w:t>ΣΥΝΟΛΟ</w:t>
            </w:r>
          </w:p>
        </w:tc>
        <w:tc>
          <w:tcPr>
            <w:tcW w:w="1834" w:type="pct"/>
            <w:shd w:val="clear" w:color="auto" w:fill="auto"/>
          </w:tcPr>
          <w:p w:rsidR="00547DAF" w:rsidRPr="00647A99" w:rsidRDefault="00547DAF" w:rsidP="00C72B7A">
            <w:pPr>
              <w:autoSpaceDE w:val="0"/>
              <w:autoSpaceDN w:val="0"/>
              <w:adjustRightInd w:val="0"/>
              <w:spacing w:before="80" w:after="80" w:line="240" w:lineRule="auto"/>
              <w:rPr>
                <w:rFonts w:cstheme="minorHAnsi"/>
                <w:b/>
                <w:lang w:val="en-US"/>
              </w:rPr>
            </w:pPr>
          </w:p>
        </w:tc>
        <w:tc>
          <w:tcPr>
            <w:tcW w:w="1226" w:type="pct"/>
          </w:tcPr>
          <w:p w:rsidR="00547DAF" w:rsidRPr="00E5418C" w:rsidRDefault="00E5418C" w:rsidP="00C72B7A">
            <w:pPr>
              <w:autoSpaceDE w:val="0"/>
              <w:autoSpaceDN w:val="0"/>
              <w:adjustRightInd w:val="0"/>
              <w:spacing w:before="80" w:after="80" w:line="240" w:lineRule="auto"/>
              <w:jc w:val="center"/>
              <w:rPr>
                <w:rFonts w:cstheme="minorHAnsi"/>
                <w:b/>
                <w:lang w:val="en-US"/>
              </w:rPr>
            </w:pPr>
            <w:r>
              <w:rPr>
                <w:rFonts w:cstheme="minorHAnsi"/>
                <w:b/>
                <w:lang w:val="en-US"/>
              </w:rPr>
              <w:t>24.500,00€</w:t>
            </w:r>
          </w:p>
        </w:tc>
        <w:tc>
          <w:tcPr>
            <w:tcW w:w="1226" w:type="pct"/>
          </w:tcPr>
          <w:p w:rsidR="00547DAF" w:rsidRPr="00647A99" w:rsidRDefault="00547DAF" w:rsidP="00C72B7A">
            <w:pPr>
              <w:autoSpaceDE w:val="0"/>
              <w:autoSpaceDN w:val="0"/>
              <w:adjustRightInd w:val="0"/>
              <w:spacing w:before="80" w:after="80" w:line="240" w:lineRule="auto"/>
              <w:jc w:val="center"/>
              <w:rPr>
                <w:rFonts w:cstheme="minorHAnsi"/>
                <w:b/>
              </w:rPr>
            </w:pPr>
          </w:p>
        </w:tc>
      </w:tr>
    </w:tbl>
    <w:p w:rsidR="00167FA3" w:rsidRPr="00981A51" w:rsidRDefault="00167FA3" w:rsidP="00167FA3">
      <w:pPr>
        <w:tabs>
          <w:tab w:val="left" w:pos="9165"/>
        </w:tabs>
        <w:spacing w:line="200" w:lineRule="exact"/>
        <w:rPr>
          <w:rFonts w:ascii="Calibri" w:hAnsi="Calibri"/>
        </w:rPr>
      </w:pPr>
      <w:r w:rsidRPr="00981A51">
        <w:rPr>
          <w:rFonts w:ascii="Calibri" w:hAnsi="Calibri"/>
        </w:rPr>
        <w:tab/>
      </w:r>
    </w:p>
    <w:p w:rsidR="00167FA3" w:rsidRPr="003D6633" w:rsidRDefault="00167FA3" w:rsidP="00167FA3">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167FA3" w:rsidRPr="003D6633" w:rsidRDefault="00167FA3" w:rsidP="00167FA3">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167FA3" w:rsidRPr="00F97194" w:rsidRDefault="00167FA3" w:rsidP="00966374">
      <w:pPr>
        <w:spacing w:before="120" w:after="0" w:line="240" w:lineRule="auto"/>
        <w:jc w:val="both"/>
        <w:rPr>
          <w:rFonts w:ascii="Calibri" w:eastAsia="Calibri" w:hAnsi="Calibri" w:cs="Calibri"/>
        </w:rPr>
      </w:pPr>
      <w:r w:rsidRPr="00F97194">
        <w:rPr>
          <w:rFonts w:ascii="Calibri" w:eastAsia="Calibri" w:hAnsi="Calibri" w:cs="Calibri"/>
        </w:rPr>
        <w:lastRenderedPageBreak/>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167FA3" w:rsidRPr="00F97194" w:rsidRDefault="00167FA3" w:rsidP="00966374">
      <w:pPr>
        <w:spacing w:before="120" w:after="0" w:line="240" w:lineRule="auto"/>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167FA3" w:rsidRPr="00F97194" w:rsidRDefault="00167FA3" w:rsidP="00966374">
      <w:pPr>
        <w:spacing w:before="120" w:after="0" w:line="240" w:lineRule="auto"/>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167FA3" w:rsidRDefault="00167FA3" w:rsidP="00966374">
      <w:pPr>
        <w:spacing w:before="120" w:after="0" w:line="240" w:lineRule="auto"/>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Default="00167FA3" w:rsidP="00966374">
      <w:pPr>
        <w:spacing w:before="120" w:after="0" w:line="240" w:lineRule="auto"/>
        <w:ind w:hanging="6"/>
        <w:jc w:val="center"/>
        <w:rPr>
          <w:rFonts w:ascii="Calibri" w:eastAsia="Calibri" w:hAnsi="Calibri" w:cs="Calibri"/>
        </w:rP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00FA00A0">
        <w:rPr>
          <w:rFonts w:ascii="Calibri" w:eastAsia="Calibri" w:hAnsi="Calibri" w:cs="Calibri"/>
        </w:rPr>
        <w:t>)</w:t>
      </w: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DC3895" w:rsidRDefault="00DC3895" w:rsidP="00966374">
      <w:pPr>
        <w:spacing w:before="120" w:after="0" w:line="240" w:lineRule="auto"/>
        <w:ind w:hanging="6"/>
        <w:jc w:val="center"/>
        <w:rPr>
          <w:rFonts w:ascii="Calibri" w:eastAsia="Calibri" w:hAnsi="Calibri" w:cs="Calibri"/>
        </w:rPr>
      </w:pPr>
    </w:p>
    <w:p w:rsidR="00BB54A1" w:rsidRDefault="00BB54A1" w:rsidP="001F36AB">
      <w:pPr>
        <w:pStyle w:val="Default"/>
        <w:jc w:val="center"/>
        <w:rPr>
          <w:b/>
          <w:color w:val="FF0000"/>
        </w:rPr>
      </w:pPr>
    </w:p>
    <w:p w:rsidR="00BB54A1" w:rsidRDefault="00BB54A1" w:rsidP="001F36AB">
      <w:pPr>
        <w:pStyle w:val="Default"/>
        <w:jc w:val="center"/>
        <w:rPr>
          <w:b/>
          <w:color w:val="FF0000"/>
        </w:rPr>
      </w:pPr>
    </w:p>
    <w:p w:rsidR="00BB54A1" w:rsidRDefault="00BB54A1" w:rsidP="001F36AB">
      <w:pPr>
        <w:pStyle w:val="Default"/>
        <w:jc w:val="center"/>
        <w:rPr>
          <w:b/>
          <w:color w:val="FF0000"/>
        </w:rPr>
      </w:pPr>
    </w:p>
    <w:p w:rsidR="00BB54A1" w:rsidRDefault="00BB54A1" w:rsidP="001F36AB">
      <w:pPr>
        <w:pStyle w:val="Default"/>
        <w:jc w:val="center"/>
        <w:rPr>
          <w:b/>
          <w:color w:val="FF0000"/>
        </w:rPr>
      </w:pPr>
    </w:p>
    <w:p w:rsidR="00BB54A1" w:rsidRDefault="00BB54A1" w:rsidP="001F36AB">
      <w:pPr>
        <w:pStyle w:val="Default"/>
        <w:jc w:val="center"/>
        <w:rPr>
          <w:b/>
          <w:color w:val="FF0000"/>
          <w:lang w:val="en-US"/>
        </w:rPr>
      </w:pPr>
    </w:p>
    <w:p w:rsidR="00213EE6" w:rsidRDefault="00213EE6" w:rsidP="001F36AB">
      <w:pPr>
        <w:pStyle w:val="Default"/>
        <w:jc w:val="center"/>
        <w:rPr>
          <w:b/>
          <w:color w:val="FF0000"/>
          <w:lang w:val="en-US"/>
        </w:rPr>
      </w:pPr>
    </w:p>
    <w:p w:rsidR="00213EE6" w:rsidRPr="00213EE6" w:rsidRDefault="00213EE6" w:rsidP="001F36AB">
      <w:pPr>
        <w:pStyle w:val="Default"/>
        <w:jc w:val="center"/>
        <w:rPr>
          <w:b/>
          <w:color w:val="FF0000"/>
          <w:lang w:val="en-US"/>
        </w:rPr>
      </w:pPr>
    </w:p>
    <w:p w:rsidR="00BB54A1" w:rsidRDefault="00BB54A1" w:rsidP="001F36AB">
      <w:pPr>
        <w:pStyle w:val="Default"/>
        <w:jc w:val="center"/>
        <w:rPr>
          <w:b/>
          <w:color w:val="FF0000"/>
        </w:rPr>
      </w:pPr>
    </w:p>
    <w:p w:rsidR="00BB54A1" w:rsidRDefault="00BB54A1" w:rsidP="001F36AB">
      <w:pPr>
        <w:pStyle w:val="Default"/>
        <w:jc w:val="center"/>
        <w:rPr>
          <w:b/>
          <w:color w:val="FF0000"/>
        </w:rPr>
      </w:pPr>
    </w:p>
    <w:p w:rsidR="00BB54A1" w:rsidRDefault="00BB54A1" w:rsidP="001F36AB">
      <w:pPr>
        <w:pStyle w:val="Default"/>
        <w:jc w:val="center"/>
        <w:rPr>
          <w:b/>
          <w:color w:val="FF0000"/>
        </w:rPr>
      </w:pPr>
    </w:p>
    <w:p w:rsidR="00B80E24" w:rsidRPr="00775C59" w:rsidRDefault="00B80E24" w:rsidP="00B80E24">
      <w:pPr>
        <w:spacing w:before="25"/>
        <w:ind w:right="109"/>
        <w:jc w:val="center"/>
        <w:rPr>
          <w:rFonts w:ascii="Calibri" w:eastAsia="Tahoma" w:hAnsi="Calibri" w:cs="Tahoma"/>
          <w:b/>
          <w:color w:val="FF0000"/>
          <w:w w:val="99"/>
        </w:rPr>
      </w:pPr>
      <w:r w:rsidRPr="00775C59">
        <w:rPr>
          <w:rFonts w:ascii="Calibri" w:eastAsia="Tahoma" w:hAnsi="Calibri" w:cs="Tahoma"/>
          <w:b/>
          <w:color w:val="FF0000"/>
          <w:w w:val="99"/>
        </w:rPr>
        <w:t>ΠΑΡΑΡΤΗΜΑ Ι</w:t>
      </w:r>
      <w:r>
        <w:rPr>
          <w:rFonts w:ascii="Calibri" w:eastAsia="Tahoma" w:hAnsi="Calibri" w:cs="Tahoma"/>
          <w:b/>
          <w:color w:val="FF0000"/>
          <w:w w:val="99"/>
        </w:rPr>
        <w:t>Ι</w:t>
      </w:r>
    </w:p>
    <w:p w:rsidR="00B80E24" w:rsidRDefault="00B80E24" w:rsidP="001F36AB">
      <w:pPr>
        <w:pStyle w:val="Default"/>
        <w:jc w:val="center"/>
        <w:rPr>
          <w:b/>
          <w:color w:val="FF0000"/>
        </w:rPr>
      </w:pPr>
    </w:p>
    <w:p w:rsidR="001F36AB" w:rsidRPr="002C4F80" w:rsidRDefault="001F36AB" w:rsidP="001F36AB">
      <w:pPr>
        <w:pStyle w:val="Default"/>
        <w:jc w:val="center"/>
        <w:rPr>
          <w:b/>
          <w:color w:val="FF0000"/>
        </w:rPr>
      </w:pPr>
      <w:r w:rsidRPr="002C4F80">
        <w:rPr>
          <w:b/>
          <w:color w:val="FF0000"/>
        </w:rPr>
        <w:t xml:space="preserve">ΥΠΟΔΕΙΓΜΑ </w:t>
      </w:r>
      <w:r w:rsidR="000D1281">
        <w:rPr>
          <w:b/>
          <w:color w:val="FF0000"/>
        </w:rPr>
        <w:t>1</w:t>
      </w:r>
      <w:r w:rsidR="000D1281" w:rsidRPr="002C4F80">
        <w:rPr>
          <w:b/>
          <w:color w:val="FF0000"/>
        </w:rPr>
        <w:t xml:space="preserve"> </w:t>
      </w:r>
      <w:r>
        <w:rPr>
          <w:rFonts w:eastAsia="Tahoma" w:cs="Tahoma"/>
          <w:b/>
          <w:color w:val="FF0000"/>
          <w:w w:val="99"/>
        </w:rPr>
        <w:t>(να σβηστεί κατά τη συμπλήρωση)</w:t>
      </w:r>
    </w:p>
    <w:p w:rsidR="001F36AB" w:rsidRPr="002C4F80" w:rsidRDefault="001F36AB" w:rsidP="001F36AB">
      <w:pPr>
        <w:pStyle w:val="Default"/>
        <w:jc w:val="center"/>
        <w:rPr>
          <w:b/>
          <w:color w:val="FF0000"/>
        </w:rPr>
      </w:pPr>
    </w:p>
    <w:p w:rsidR="001F36AB" w:rsidRPr="00853E21" w:rsidRDefault="001F36AB" w:rsidP="001F36AB">
      <w:pPr>
        <w:pStyle w:val="Default"/>
        <w:jc w:val="center"/>
        <w:rPr>
          <w:b/>
          <w:color w:val="auto"/>
        </w:rPr>
      </w:pPr>
      <w:r w:rsidRPr="00853E21">
        <w:rPr>
          <w:b/>
          <w:color w:val="auto"/>
        </w:rPr>
        <w:t>ΠΙΝΑΚΑΣ ΤΑΙΝΙΩΝ ΓΙΑ ΤΗΝ ΑΠΟΔΕΙΞΗ ΤΗΣ ΖΗΤΟΥΜΕΝΗΣ ΕΜΠΕΙΡΙΑΣ</w:t>
      </w:r>
    </w:p>
    <w:p w:rsidR="001F36AB" w:rsidRDefault="001F36AB" w:rsidP="001F36AB">
      <w:pPr>
        <w:pStyle w:val="Default"/>
        <w:jc w:val="center"/>
      </w:pPr>
    </w:p>
    <w:p w:rsidR="001F36AB" w:rsidRPr="00A018D2" w:rsidRDefault="001F36AB" w:rsidP="001F36AB">
      <w:pPr>
        <w:autoSpaceDE w:val="0"/>
        <w:autoSpaceDN w:val="0"/>
        <w:adjustRightInd w:val="0"/>
        <w:spacing w:before="120" w:after="120"/>
        <w:jc w:val="both"/>
        <w:rPr>
          <w:rFonts w:ascii="Calibri" w:hAnsi="Calibri" w:cs="Calibri"/>
        </w:rPr>
      </w:pPr>
      <w:r w:rsidRPr="00CD3B1E">
        <w:rPr>
          <w:rFonts w:ascii="Calibri" w:hAnsi="Calibri" w:cs="Calibri"/>
        </w:rPr>
        <w:t xml:space="preserve">Ο Πίνακας ταινιών  </w:t>
      </w:r>
      <w:r>
        <w:rPr>
          <w:rFonts w:ascii="Calibri" w:hAnsi="Calibri" w:cs="Calibri"/>
        </w:rPr>
        <w:t xml:space="preserve">όπου αποδεικνύεται η προαναφερόμενη εμπειρία, </w:t>
      </w:r>
      <w:r w:rsidRPr="00CD3B1E">
        <w:rPr>
          <w:rFonts w:ascii="Calibri" w:hAnsi="Calibri" w:cs="Calibri"/>
        </w:rPr>
        <w:t>πρέπει να συνταχθεί σύμφωνα με το ακόλουθο Υπόδειγμα</w:t>
      </w:r>
      <w:r>
        <w:rPr>
          <w:rFonts w:ascii="Calibri" w:hAnsi="Calibri" w:cs="Calibri"/>
        </w:rPr>
        <w:t xml:space="preserve"> </w:t>
      </w:r>
      <w:r w:rsidRPr="00DD6446">
        <w:rPr>
          <w:rFonts w:ascii="Calibri" w:hAnsi="Calibri" w:cs="Calibri"/>
          <w:sz w:val="20"/>
        </w:rPr>
        <w:t>(συμπληρώνονται γραμμές εφόσον χρειαστούν):</w:t>
      </w:r>
    </w:p>
    <w:tbl>
      <w:tblPr>
        <w:tblStyle w:val="a5"/>
        <w:tblpPr w:leftFromText="180" w:rightFromText="180" w:vertAnchor="text" w:horzAnchor="margin" w:tblpY="124"/>
        <w:tblOverlap w:val="never"/>
        <w:tblW w:w="4833" w:type="pct"/>
        <w:tblLook w:val="04A0"/>
      </w:tblPr>
      <w:tblGrid>
        <w:gridCol w:w="646"/>
        <w:gridCol w:w="1532"/>
        <w:gridCol w:w="1557"/>
        <w:gridCol w:w="1185"/>
        <w:gridCol w:w="989"/>
        <w:gridCol w:w="1489"/>
        <w:gridCol w:w="1580"/>
      </w:tblGrid>
      <w:tr w:rsidR="001F36AB" w:rsidRPr="005B4097" w:rsidTr="00F245ED">
        <w:trPr>
          <w:trHeight w:val="1096"/>
        </w:trPr>
        <w:tc>
          <w:tcPr>
            <w:tcW w:w="5000" w:type="pct"/>
            <w:gridSpan w:val="7"/>
            <w:shd w:val="clear" w:color="auto" w:fill="DBE5F1" w:themeFill="accent1" w:themeFillTint="33"/>
            <w:vAlign w:val="center"/>
          </w:tcPr>
          <w:p w:rsidR="001F36AB" w:rsidRPr="00307879" w:rsidRDefault="001F36AB" w:rsidP="00F245ED">
            <w:pPr>
              <w:pStyle w:val="Default"/>
              <w:jc w:val="center"/>
              <w:rPr>
                <w:b/>
              </w:rPr>
            </w:pPr>
            <w:r w:rsidRPr="00307879">
              <w:rPr>
                <w:b/>
              </w:rPr>
              <w:t>ΠΙΝΑΚΑΣ ΤΑΙΝΙΩΝ ΓΙΑ ΤΗΝ ΑΠΟΔΕΙΞΗ ΤΗΣ ΖΗΤΟΥΜΕΝΗΣ ΕΜΠΕΙΡΙΑΣ</w:t>
            </w:r>
          </w:p>
          <w:p w:rsidR="001F36AB" w:rsidRPr="005B4097" w:rsidRDefault="001F36AB" w:rsidP="00F245ED">
            <w:pPr>
              <w:spacing w:before="40" w:after="40"/>
              <w:rPr>
                <w:rFonts w:ascii="Calibri" w:hAnsi="Calibri" w:cs="Arial"/>
                <w:sz w:val="20"/>
                <w:szCs w:val="20"/>
              </w:rPr>
            </w:pPr>
          </w:p>
        </w:tc>
      </w:tr>
      <w:tr w:rsidR="001F36AB" w:rsidRPr="005B4097" w:rsidTr="00F245ED">
        <w:trPr>
          <w:trHeight w:val="1096"/>
        </w:trPr>
        <w:tc>
          <w:tcPr>
            <w:tcW w:w="360" w:type="pct"/>
            <w:shd w:val="clear" w:color="auto" w:fill="DBE5F1" w:themeFill="accent1" w:themeFillTint="33"/>
            <w:vAlign w:val="center"/>
          </w:tcPr>
          <w:p w:rsidR="001F36AB" w:rsidRPr="005B4097" w:rsidRDefault="001F36AB" w:rsidP="00F245ED">
            <w:pPr>
              <w:spacing w:before="40" w:after="40"/>
              <w:rPr>
                <w:rFonts w:ascii="Calibri" w:hAnsi="Calibri" w:cs="Arial"/>
                <w:sz w:val="20"/>
                <w:szCs w:val="20"/>
              </w:rPr>
            </w:pPr>
            <w:r w:rsidRPr="005B4097">
              <w:rPr>
                <w:rFonts w:ascii="Calibri" w:hAnsi="Calibri" w:cs="Arial"/>
                <w:sz w:val="20"/>
                <w:szCs w:val="20"/>
              </w:rPr>
              <w:t>Α/Α</w:t>
            </w:r>
          </w:p>
        </w:tc>
        <w:tc>
          <w:tcPr>
            <w:tcW w:w="853" w:type="pct"/>
            <w:shd w:val="clear" w:color="auto" w:fill="DBE5F1" w:themeFill="accent1" w:themeFillTint="33"/>
            <w:vAlign w:val="center"/>
          </w:tcPr>
          <w:p w:rsidR="001F36AB" w:rsidRPr="005B4097" w:rsidRDefault="001F36AB" w:rsidP="00F245ED">
            <w:pPr>
              <w:spacing w:before="40" w:after="40"/>
              <w:rPr>
                <w:rFonts w:ascii="Calibri" w:hAnsi="Calibri" w:cs="Arial"/>
                <w:sz w:val="20"/>
                <w:szCs w:val="20"/>
              </w:rPr>
            </w:pPr>
            <w:r w:rsidRPr="005B4097">
              <w:rPr>
                <w:rFonts w:ascii="Calibri" w:hAnsi="Calibri" w:cs="Arial"/>
                <w:sz w:val="20"/>
                <w:szCs w:val="20"/>
              </w:rPr>
              <w:t>Αναθέτουσα Αρχή</w:t>
            </w:r>
            <w:r>
              <w:rPr>
                <w:rFonts w:ascii="Calibri" w:hAnsi="Calibri" w:cs="Arial"/>
                <w:sz w:val="20"/>
                <w:szCs w:val="20"/>
              </w:rPr>
              <w:t>-Φορέας</w:t>
            </w:r>
          </w:p>
        </w:tc>
        <w:tc>
          <w:tcPr>
            <w:tcW w:w="867" w:type="pct"/>
            <w:shd w:val="clear" w:color="auto" w:fill="DBE5F1" w:themeFill="accent1" w:themeFillTint="33"/>
            <w:vAlign w:val="center"/>
          </w:tcPr>
          <w:p w:rsidR="001F36AB" w:rsidRPr="005B4097" w:rsidRDefault="001F36AB" w:rsidP="00F245ED">
            <w:pPr>
              <w:spacing w:before="40" w:after="40"/>
              <w:rPr>
                <w:rFonts w:ascii="Calibri" w:hAnsi="Calibri" w:cs="Arial"/>
                <w:sz w:val="20"/>
                <w:szCs w:val="20"/>
              </w:rPr>
            </w:pPr>
            <w:r w:rsidRPr="005B4097">
              <w:rPr>
                <w:rFonts w:ascii="Calibri" w:hAnsi="Calibri" w:cs="Arial"/>
                <w:sz w:val="20"/>
                <w:szCs w:val="20"/>
              </w:rPr>
              <w:t xml:space="preserve">Αντικείμενο/ Σύντομη Περιγραφή </w:t>
            </w:r>
            <w:r>
              <w:rPr>
                <w:rFonts w:ascii="Calibri" w:hAnsi="Calibri" w:cs="Arial"/>
                <w:sz w:val="20"/>
                <w:szCs w:val="20"/>
              </w:rPr>
              <w:t>Αντικειμένου Ταινίας</w:t>
            </w:r>
          </w:p>
        </w:tc>
        <w:tc>
          <w:tcPr>
            <w:tcW w:w="660" w:type="pct"/>
            <w:shd w:val="clear" w:color="auto" w:fill="DBE5F1" w:themeFill="accent1" w:themeFillTint="33"/>
            <w:vAlign w:val="center"/>
          </w:tcPr>
          <w:p w:rsidR="001F36AB" w:rsidRPr="005B4097" w:rsidRDefault="001F36AB" w:rsidP="00F245ED">
            <w:pPr>
              <w:spacing w:before="40" w:after="40"/>
              <w:rPr>
                <w:rFonts w:ascii="Calibri" w:hAnsi="Calibri" w:cs="Arial"/>
                <w:sz w:val="20"/>
                <w:szCs w:val="20"/>
              </w:rPr>
            </w:pPr>
            <w:r>
              <w:rPr>
                <w:rFonts w:ascii="Calibri" w:hAnsi="Calibri" w:cs="Arial"/>
                <w:sz w:val="20"/>
                <w:szCs w:val="20"/>
              </w:rPr>
              <w:t>Έτος Παραγωγής</w:t>
            </w:r>
          </w:p>
        </w:tc>
        <w:tc>
          <w:tcPr>
            <w:tcW w:w="551" w:type="pct"/>
            <w:shd w:val="clear" w:color="auto" w:fill="DBE5F1" w:themeFill="accent1" w:themeFillTint="33"/>
            <w:vAlign w:val="center"/>
          </w:tcPr>
          <w:p w:rsidR="001F36AB" w:rsidRPr="00C05C33" w:rsidRDefault="001F36AB" w:rsidP="00F245ED">
            <w:pPr>
              <w:spacing w:before="40" w:after="40"/>
              <w:rPr>
                <w:rFonts w:ascii="Calibri" w:hAnsi="Calibri" w:cs="Arial"/>
                <w:sz w:val="20"/>
                <w:szCs w:val="20"/>
              </w:rPr>
            </w:pPr>
            <w:r>
              <w:rPr>
                <w:rFonts w:ascii="Calibri" w:hAnsi="Calibri" w:cs="Arial"/>
                <w:sz w:val="20"/>
                <w:szCs w:val="20"/>
              </w:rPr>
              <w:t xml:space="preserve">Αναφορά σε </w:t>
            </w:r>
            <w:r>
              <w:rPr>
                <w:rFonts w:ascii="Calibri" w:hAnsi="Calibri" w:cs="Arial"/>
                <w:sz w:val="20"/>
                <w:szCs w:val="20"/>
                <w:lang w:val="en-US"/>
              </w:rPr>
              <w:t>IMDb</w:t>
            </w:r>
            <w:r>
              <w:rPr>
                <w:rFonts w:ascii="Calibri" w:hAnsi="Calibri" w:cs="Arial"/>
                <w:sz w:val="20"/>
                <w:szCs w:val="20"/>
              </w:rPr>
              <w:t xml:space="preserve"> (εάν υπάρχει)</w:t>
            </w:r>
          </w:p>
        </w:tc>
        <w:tc>
          <w:tcPr>
            <w:tcW w:w="829" w:type="pct"/>
            <w:shd w:val="clear" w:color="auto" w:fill="DBE5F1" w:themeFill="accent1" w:themeFillTint="33"/>
            <w:vAlign w:val="center"/>
          </w:tcPr>
          <w:p w:rsidR="001F36AB" w:rsidRPr="005B4097" w:rsidRDefault="001F36AB" w:rsidP="00F245ED">
            <w:pPr>
              <w:spacing w:before="40" w:after="40"/>
              <w:rPr>
                <w:rFonts w:ascii="Calibri" w:hAnsi="Calibri" w:cs="Arial"/>
                <w:sz w:val="20"/>
                <w:szCs w:val="20"/>
              </w:rPr>
            </w:pPr>
            <w:r w:rsidRPr="005B4097">
              <w:rPr>
                <w:rFonts w:ascii="Calibri" w:hAnsi="Calibri" w:cs="Arial"/>
                <w:sz w:val="20"/>
                <w:szCs w:val="20"/>
              </w:rPr>
              <w:t>Συνεισφορά στο Έργο</w:t>
            </w:r>
          </w:p>
        </w:tc>
        <w:tc>
          <w:tcPr>
            <w:tcW w:w="880" w:type="pct"/>
            <w:shd w:val="clear" w:color="auto" w:fill="DBE5F1" w:themeFill="accent1" w:themeFillTint="33"/>
            <w:vAlign w:val="center"/>
          </w:tcPr>
          <w:p w:rsidR="001F36AB" w:rsidRPr="005B4097" w:rsidRDefault="001F36AB" w:rsidP="00F245ED">
            <w:pPr>
              <w:spacing w:before="40" w:after="40"/>
              <w:rPr>
                <w:rFonts w:ascii="Calibri" w:hAnsi="Calibri" w:cs="Arial"/>
                <w:sz w:val="20"/>
                <w:szCs w:val="20"/>
              </w:rPr>
            </w:pPr>
            <w:r w:rsidRPr="005B4097">
              <w:rPr>
                <w:rFonts w:ascii="Calibri" w:hAnsi="Calibri" w:cs="Arial"/>
                <w:sz w:val="20"/>
                <w:szCs w:val="20"/>
              </w:rPr>
              <w:t>Στοιχείο τεκμηρίωσης (τύπος &amp; ημερομηνία)</w:t>
            </w:r>
          </w:p>
        </w:tc>
      </w:tr>
      <w:tr w:rsidR="001F36AB" w:rsidRPr="005B4097" w:rsidTr="00F245ED">
        <w:trPr>
          <w:trHeight w:val="630"/>
        </w:trPr>
        <w:tc>
          <w:tcPr>
            <w:tcW w:w="360" w:type="pct"/>
            <w:vAlign w:val="center"/>
          </w:tcPr>
          <w:p w:rsidR="001F36AB" w:rsidRPr="005B4097" w:rsidRDefault="001F36AB" w:rsidP="00F245ED">
            <w:pPr>
              <w:spacing w:before="40" w:after="40"/>
              <w:jc w:val="both"/>
              <w:rPr>
                <w:rFonts w:ascii="Calibri" w:hAnsi="Calibri" w:cs="Arial"/>
                <w:sz w:val="20"/>
                <w:szCs w:val="20"/>
              </w:rPr>
            </w:pPr>
            <w:r>
              <w:rPr>
                <w:rFonts w:ascii="Calibri" w:hAnsi="Calibri" w:cs="Arial"/>
                <w:sz w:val="20"/>
                <w:szCs w:val="20"/>
              </w:rPr>
              <w:t>1</w:t>
            </w:r>
          </w:p>
        </w:tc>
        <w:tc>
          <w:tcPr>
            <w:tcW w:w="853" w:type="pct"/>
            <w:vAlign w:val="center"/>
          </w:tcPr>
          <w:p w:rsidR="001F36AB" w:rsidRPr="005B4097" w:rsidRDefault="001F36AB" w:rsidP="00F245ED">
            <w:pPr>
              <w:spacing w:before="40" w:after="40"/>
              <w:jc w:val="both"/>
              <w:rPr>
                <w:rFonts w:ascii="Calibri" w:hAnsi="Calibri" w:cs="Arial"/>
                <w:sz w:val="20"/>
                <w:szCs w:val="20"/>
              </w:rPr>
            </w:pPr>
          </w:p>
          <w:p w:rsidR="001F36AB" w:rsidRPr="005B4097" w:rsidRDefault="001F36AB" w:rsidP="00F245ED">
            <w:pPr>
              <w:spacing w:before="40" w:after="40"/>
              <w:jc w:val="both"/>
              <w:rPr>
                <w:rFonts w:ascii="Calibri" w:hAnsi="Calibri" w:cs="Arial"/>
                <w:sz w:val="20"/>
                <w:szCs w:val="20"/>
              </w:rPr>
            </w:pPr>
          </w:p>
        </w:tc>
        <w:tc>
          <w:tcPr>
            <w:tcW w:w="867" w:type="pct"/>
            <w:vAlign w:val="center"/>
          </w:tcPr>
          <w:p w:rsidR="001F36AB" w:rsidRPr="005B4097" w:rsidRDefault="001F36AB" w:rsidP="00F245ED">
            <w:pPr>
              <w:spacing w:before="40" w:after="40"/>
              <w:jc w:val="both"/>
              <w:rPr>
                <w:rFonts w:ascii="Calibri" w:hAnsi="Calibri" w:cs="Arial"/>
                <w:sz w:val="20"/>
                <w:szCs w:val="20"/>
              </w:rPr>
            </w:pPr>
          </w:p>
        </w:tc>
        <w:tc>
          <w:tcPr>
            <w:tcW w:w="660" w:type="pct"/>
            <w:vAlign w:val="center"/>
          </w:tcPr>
          <w:p w:rsidR="001F36AB" w:rsidRPr="005B4097" w:rsidRDefault="001F36AB" w:rsidP="00F245ED">
            <w:pPr>
              <w:spacing w:before="40" w:after="40"/>
              <w:jc w:val="both"/>
              <w:rPr>
                <w:rFonts w:ascii="Calibri" w:hAnsi="Calibri" w:cs="Arial"/>
                <w:sz w:val="20"/>
                <w:szCs w:val="20"/>
              </w:rPr>
            </w:pPr>
          </w:p>
        </w:tc>
        <w:tc>
          <w:tcPr>
            <w:tcW w:w="551" w:type="pct"/>
            <w:vAlign w:val="center"/>
          </w:tcPr>
          <w:p w:rsidR="001F36AB" w:rsidRPr="005B4097" w:rsidRDefault="001F36AB" w:rsidP="00F245ED">
            <w:pPr>
              <w:spacing w:before="40" w:after="40"/>
              <w:jc w:val="both"/>
              <w:rPr>
                <w:rFonts w:ascii="Calibri" w:hAnsi="Calibri" w:cs="Arial"/>
                <w:sz w:val="20"/>
                <w:szCs w:val="20"/>
              </w:rPr>
            </w:pPr>
          </w:p>
        </w:tc>
        <w:tc>
          <w:tcPr>
            <w:tcW w:w="829" w:type="pct"/>
            <w:vAlign w:val="center"/>
          </w:tcPr>
          <w:p w:rsidR="001F36AB" w:rsidRPr="005B4097" w:rsidRDefault="001F36AB" w:rsidP="00F245ED">
            <w:pPr>
              <w:spacing w:before="40" w:after="40"/>
              <w:jc w:val="both"/>
              <w:rPr>
                <w:rFonts w:ascii="Calibri" w:hAnsi="Calibri" w:cs="Arial"/>
                <w:sz w:val="20"/>
                <w:szCs w:val="20"/>
              </w:rPr>
            </w:pPr>
          </w:p>
        </w:tc>
        <w:tc>
          <w:tcPr>
            <w:tcW w:w="880" w:type="pct"/>
            <w:vAlign w:val="center"/>
          </w:tcPr>
          <w:p w:rsidR="001F36AB" w:rsidRPr="005B4097" w:rsidRDefault="001F36AB" w:rsidP="00F245ED">
            <w:pPr>
              <w:spacing w:before="40" w:after="40"/>
              <w:jc w:val="both"/>
              <w:rPr>
                <w:rFonts w:ascii="Calibri" w:hAnsi="Calibri" w:cs="Arial"/>
                <w:sz w:val="20"/>
                <w:szCs w:val="20"/>
              </w:rPr>
            </w:pPr>
          </w:p>
        </w:tc>
      </w:tr>
      <w:tr w:rsidR="001F36AB" w:rsidRPr="005B4097" w:rsidTr="00F245ED">
        <w:trPr>
          <w:trHeight w:val="630"/>
        </w:trPr>
        <w:tc>
          <w:tcPr>
            <w:tcW w:w="360" w:type="pct"/>
            <w:vAlign w:val="center"/>
          </w:tcPr>
          <w:p w:rsidR="001F36AB" w:rsidRPr="005B4097" w:rsidRDefault="001F36AB" w:rsidP="00F245ED">
            <w:pPr>
              <w:spacing w:before="40" w:after="40"/>
              <w:jc w:val="both"/>
              <w:rPr>
                <w:rFonts w:ascii="Calibri" w:hAnsi="Calibri" w:cs="Arial"/>
                <w:sz w:val="20"/>
                <w:szCs w:val="20"/>
              </w:rPr>
            </w:pPr>
            <w:r>
              <w:rPr>
                <w:rFonts w:ascii="Calibri" w:hAnsi="Calibri" w:cs="Arial"/>
                <w:sz w:val="20"/>
                <w:szCs w:val="20"/>
              </w:rPr>
              <w:t>2</w:t>
            </w:r>
          </w:p>
        </w:tc>
        <w:tc>
          <w:tcPr>
            <w:tcW w:w="853" w:type="pct"/>
            <w:vAlign w:val="center"/>
          </w:tcPr>
          <w:p w:rsidR="001F36AB" w:rsidRPr="005B4097" w:rsidRDefault="001F36AB" w:rsidP="00F245ED">
            <w:pPr>
              <w:spacing w:before="40" w:after="40"/>
              <w:jc w:val="both"/>
              <w:rPr>
                <w:rFonts w:ascii="Calibri" w:hAnsi="Calibri" w:cs="Arial"/>
                <w:sz w:val="20"/>
                <w:szCs w:val="20"/>
              </w:rPr>
            </w:pPr>
          </w:p>
        </w:tc>
        <w:tc>
          <w:tcPr>
            <w:tcW w:w="867" w:type="pct"/>
            <w:vAlign w:val="center"/>
          </w:tcPr>
          <w:p w:rsidR="001F36AB" w:rsidRPr="005B4097" w:rsidRDefault="001F36AB" w:rsidP="00F245ED">
            <w:pPr>
              <w:spacing w:before="40" w:after="40"/>
              <w:jc w:val="both"/>
              <w:rPr>
                <w:rFonts w:ascii="Calibri" w:hAnsi="Calibri" w:cs="Arial"/>
                <w:sz w:val="20"/>
                <w:szCs w:val="20"/>
              </w:rPr>
            </w:pPr>
          </w:p>
        </w:tc>
        <w:tc>
          <w:tcPr>
            <w:tcW w:w="660" w:type="pct"/>
            <w:vAlign w:val="center"/>
          </w:tcPr>
          <w:p w:rsidR="001F36AB" w:rsidRPr="005B4097" w:rsidRDefault="001F36AB" w:rsidP="00F245ED">
            <w:pPr>
              <w:spacing w:before="40" w:after="40"/>
              <w:jc w:val="both"/>
              <w:rPr>
                <w:rFonts w:ascii="Calibri" w:hAnsi="Calibri" w:cs="Arial"/>
                <w:sz w:val="20"/>
                <w:szCs w:val="20"/>
              </w:rPr>
            </w:pPr>
          </w:p>
        </w:tc>
        <w:tc>
          <w:tcPr>
            <w:tcW w:w="551" w:type="pct"/>
            <w:vAlign w:val="center"/>
          </w:tcPr>
          <w:p w:rsidR="001F36AB" w:rsidRPr="005B4097" w:rsidRDefault="001F36AB" w:rsidP="00F245ED">
            <w:pPr>
              <w:spacing w:before="40" w:after="40"/>
              <w:jc w:val="both"/>
              <w:rPr>
                <w:rFonts w:ascii="Calibri" w:hAnsi="Calibri" w:cs="Arial"/>
                <w:sz w:val="20"/>
                <w:szCs w:val="20"/>
              </w:rPr>
            </w:pPr>
          </w:p>
        </w:tc>
        <w:tc>
          <w:tcPr>
            <w:tcW w:w="829" w:type="pct"/>
            <w:vAlign w:val="center"/>
          </w:tcPr>
          <w:p w:rsidR="001F36AB" w:rsidRPr="005B4097" w:rsidRDefault="001F36AB" w:rsidP="00F245ED">
            <w:pPr>
              <w:spacing w:before="40" w:after="40"/>
              <w:jc w:val="both"/>
              <w:rPr>
                <w:rFonts w:ascii="Calibri" w:hAnsi="Calibri" w:cs="Arial"/>
                <w:sz w:val="20"/>
                <w:szCs w:val="20"/>
              </w:rPr>
            </w:pPr>
          </w:p>
        </w:tc>
        <w:tc>
          <w:tcPr>
            <w:tcW w:w="880" w:type="pct"/>
            <w:vAlign w:val="center"/>
          </w:tcPr>
          <w:p w:rsidR="001F36AB" w:rsidRPr="005B4097" w:rsidRDefault="001F36AB" w:rsidP="00F245ED">
            <w:pPr>
              <w:spacing w:before="40" w:after="40"/>
              <w:jc w:val="both"/>
              <w:rPr>
                <w:rFonts w:ascii="Calibri" w:hAnsi="Calibri" w:cs="Arial"/>
                <w:sz w:val="20"/>
                <w:szCs w:val="20"/>
              </w:rPr>
            </w:pPr>
          </w:p>
        </w:tc>
      </w:tr>
      <w:tr w:rsidR="001F36AB" w:rsidRPr="005B4097" w:rsidTr="00F245ED">
        <w:trPr>
          <w:trHeight w:val="630"/>
        </w:trPr>
        <w:tc>
          <w:tcPr>
            <w:tcW w:w="360" w:type="pct"/>
            <w:vAlign w:val="center"/>
          </w:tcPr>
          <w:p w:rsidR="001F36AB" w:rsidRPr="005B4097" w:rsidRDefault="001F36AB" w:rsidP="00F245ED">
            <w:pPr>
              <w:spacing w:before="40" w:after="40"/>
              <w:jc w:val="both"/>
              <w:rPr>
                <w:rFonts w:ascii="Calibri" w:hAnsi="Calibri" w:cs="Arial"/>
                <w:sz w:val="20"/>
                <w:szCs w:val="20"/>
              </w:rPr>
            </w:pPr>
            <w:r>
              <w:rPr>
                <w:rFonts w:ascii="Calibri" w:hAnsi="Calibri" w:cs="Arial"/>
                <w:sz w:val="20"/>
                <w:szCs w:val="20"/>
              </w:rPr>
              <w:t>3</w:t>
            </w:r>
          </w:p>
        </w:tc>
        <w:tc>
          <w:tcPr>
            <w:tcW w:w="853" w:type="pct"/>
            <w:vAlign w:val="center"/>
          </w:tcPr>
          <w:p w:rsidR="001F36AB" w:rsidRPr="005B4097" w:rsidRDefault="001F36AB" w:rsidP="00F245ED">
            <w:pPr>
              <w:spacing w:before="40" w:after="40"/>
              <w:jc w:val="both"/>
              <w:rPr>
                <w:rFonts w:ascii="Calibri" w:hAnsi="Calibri" w:cs="Arial"/>
                <w:sz w:val="20"/>
                <w:szCs w:val="20"/>
              </w:rPr>
            </w:pPr>
          </w:p>
        </w:tc>
        <w:tc>
          <w:tcPr>
            <w:tcW w:w="867" w:type="pct"/>
            <w:vAlign w:val="center"/>
          </w:tcPr>
          <w:p w:rsidR="001F36AB" w:rsidRPr="005B4097" w:rsidRDefault="001F36AB" w:rsidP="00F245ED">
            <w:pPr>
              <w:spacing w:before="40" w:after="40"/>
              <w:jc w:val="both"/>
              <w:rPr>
                <w:rFonts w:ascii="Calibri" w:hAnsi="Calibri" w:cs="Arial"/>
                <w:sz w:val="20"/>
                <w:szCs w:val="20"/>
              </w:rPr>
            </w:pPr>
          </w:p>
        </w:tc>
        <w:tc>
          <w:tcPr>
            <w:tcW w:w="660" w:type="pct"/>
            <w:vAlign w:val="center"/>
          </w:tcPr>
          <w:p w:rsidR="001F36AB" w:rsidRPr="005B4097" w:rsidRDefault="001F36AB" w:rsidP="00F245ED">
            <w:pPr>
              <w:spacing w:before="40" w:after="40"/>
              <w:jc w:val="both"/>
              <w:rPr>
                <w:rFonts w:ascii="Calibri" w:hAnsi="Calibri" w:cs="Arial"/>
                <w:sz w:val="20"/>
                <w:szCs w:val="20"/>
              </w:rPr>
            </w:pPr>
          </w:p>
        </w:tc>
        <w:tc>
          <w:tcPr>
            <w:tcW w:w="551" w:type="pct"/>
            <w:vAlign w:val="center"/>
          </w:tcPr>
          <w:p w:rsidR="001F36AB" w:rsidRPr="005B4097" w:rsidRDefault="001F36AB" w:rsidP="00F245ED">
            <w:pPr>
              <w:spacing w:before="40" w:after="40"/>
              <w:jc w:val="both"/>
              <w:rPr>
                <w:rFonts w:ascii="Calibri" w:hAnsi="Calibri" w:cs="Arial"/>
                <w:sz w:val="20"/>
                <w:szCs w:val="20"/>
              </w:rPr>
            </w:pPr>
          </w:p>
        </w:tc>
        <w:tc>
          <w:tcPr>
            <w:tcW w:w="829" w:type="pct"/>
            <w:vAlign w:val="center"/>
          </w:tcPr>
          <w:p w:rsidR="001F36AB" w:rsidRPr="005B4097" w:rsidRDefault="001F36AB" w:rsidP="00F245ED">
            <w:pPr>
              <w:spacing w:before="40" w:after="40"/>
              <w:jc w:val="both"/>
              <w:rPr>
                <w:rFonts w:ascii="Calibri" w:hAnsi="Calibri" w:cs="Arial"/>
                <w:sz w:val="20"/>
                <w:szCs w:val="20"/>
              </w:rPr>
            </w:pPr>
          </w:p>
        </w:tc>
        <w:tc>
          <w:tcPr>
            <w:tcW w:w="880" w:type="pct"/>
            <w:vAlign w:val="center"/>
          </w:tcPr>
          <w:p w:rsidR="001F36AB" w:rsidRPr="005B4097" w:rsidRDefault="001F36AB" w:rsidP="00F245ED">
            <w:pPr>
              <w:spacing w:before="40" w:after="40"/>
              <w:jc w:val="both"/>
              <w:rPr>
                <w:rFonts w:ascii="Calibri" w:hAnsi="Calibri" w:cs="Arial"/>
                <w:sz w:val="20"/>
                <w:szCs w:val="20"/>
              </w:rPr>
            </w:pPr>
          </w:p>
        </w:tc>
      </w:tr>
      <w:tr w:rsidR="001F36AB" w:rsidRPr="005B4097" w:rsidTr="00F245ED">
        <w:trPr>
          <w:trHeight w:val="630"/>
        </w:trPr>
        <w:tc>
          <w:tcPr>
            <w:tcW w:w="360" w:type="pct"/>
            <w:vAlign w:val="center"/>
          </w:tcPr>
          <w:p w:rsidR="001F36AB" w:rsidRPr="005B4097" w:rsidRDefault="001F36AB" w:rsidP="00F245ED">
            <w:pPr>
              <w:spacing w:before="40" w:after="40"/>
              <w:jc w:val="both"/>
              <w:rPr>
                <w:rFonts w:ascii="Calibri" w:hAnsi="Calibri" w:cs="Arial"/>
                <w:sz w:val="20"/>
                <w:szCs w:val="20"/>
              </w:rPr>
            </w:pPr>
          </w:p>
        </w:tc>
        <w:tc>
          <w:tcPr>
            <w:tcW w:w="853" w:type="pct"/>
            <w:vAlign w:val="center"/>
          </w:tcPr>
          <w:p w:rsidR="001F36AB" w:rsidRPr="005B4097" w:rsidRDefault="001F36AB" w:rsidP="00F245ED">
            <w:pPr>
              <w:spacing w:before="40" w:after="40"/>
              <w:jc w:val="both"/>
              <w:rPr>
                <w:rFonts w:ascii="Calibri" w:hAnsi="Calibri" w:cs="Arial"/>
                <w:sz w:val="20"/>
                <w:szCs w:val="20"/>
              </w:rPr>
            </w:pPr>
          </w:p>
        </w:tc>
        <w:tc>
          <w:tcPr>
            <w:tcW w:w="867" w:type="pct"/>
            <w:vAlign w:val="center"/>
          </w:tcPr>
          <w:p w:rsidR="001F36AB" w:rsidRPr="005B4097" w:rsidRDefault="001F36AB" w:rsidP="00F245ED">
            <w:pPr>
              <w:spacing w:before="40" w:after="40"/>
              <w:jc w:val="both"/>
              <w:rPr>
                <w:rFonts w:ascii="Calibri" w:hAnsi="Calibri" w:cs="Arial"/>
                <w:sz w:val="20"/>
                <w:szCs w:val="20"/>
              </w:rPr>
            </w:pPr>
          </w:p>
        </w:tc>
        <w:tc>
          <w:tcPr>
            <w:tcW w:w="660" w:type="pct"/>
            <w:vAlign w:val="center"/>
          </w:tcPr>
          <w:p w:rsidR="001F36AB" w:rsidRPr="005B4097" w:rsidRDefault="001F36AB" w:rsidP="00F245ED">
            <w:pPr>
              <w:spacing w:before="40" w:after="40"/>
              <w:jc w:val="both"/>
              <w:rPr>
                <w:rFonts w:ascii="Calibri" w:hAnsi="Calibri" w:cs="Arial"/>
                <w:sz w:val="20"/>
                <w:szCs w:val="20"/>
              </w:rPr>
            </w:pPr>
          </w:p>
        </w:tc>
        <w:tc>
          <w:tcPr>
            <w:tcW w:w="551" w:type="pct"/>
            <w:vAlign w:val="center"/>
          </w:tcPr>
          <w:p w:rsidR="001F36AB" w:rsidRPr="005B4097" w:rsidRDefault="001F36AB" w:rsidP="00F245ED">
            <w:pPr>
              <w:spacing w:before="40" w:after="40"/>
              <w:jc w:val="both"/>
              <w:rPr>
                <w:rFonts w:ascii="Calibri" w:hAnsi="Calibri" w:cs="Arial"/>
                <w:sz w:val="20"/>
                <w:szCs w:val="20"/>
              </w:rPr>
            </w:pPr>
          </w:p>
        </w:tc>
        <w:tc>
          <w:tcPr>
            <w:tcW w:w="829" w:type="pct"/>
            <w:vAlign w:val="center"/>
          </w:tcPr>
          <w:p w:rsidR="001F36AB" w:rsidRPr="005B4097" w:rsidRDefault="001F36AB" w:rsidP="00F245ED">
            <w:pPr>
              <w:spacing w:before="40" w:after="40"/>
              <w:jc w:val="both"/>
              <w:rPr>
                <w:rFonts w:ascii="Calibri" w:hAnsi="Calibri" w:cs="Arial"/>
                <w:sz w:val="20"/>
                <w:szCs w:val="20"/>
              </w:rPr>
            </w:pPr>
          </w:p>
        </w:tc>
        <w:tc>
          <w:tcPr>
            <w:tcW w:w="880" w:type="pct"/>
            <w:vAlign w:val="center"/>
          </w:tcPr>
          <w:p w:rsidR="001F36AB" w:rsidRPr="005B4097" w:rsidRDefault="001F36AB" w:rsidP="00F245ED">
            <w:pPr>
              <w:spacing w:before="40" w:after="40"/>
              <w:jc w:val="both"/>
              <w:rPr>
                <w:rFonts w:ascii="Calibri" w:hAnsi="Calibri" w:cs="Arial"/>
                <w:sz w:val="20"/>
                <w:szCs w:val="20"/>
              </w:rPr>
            </w:pPr>
          </w:p>
        </w:tc>
      </w:tr>
      <w:tr w:rsidR="001F36AB" w:rsidRPr="005B4097" w:rsidTr="00F245ED">
        <w:trPr>
          <w:trHeight w:val="630"/>
        </w:trPr>
        <w:tc>
          <w:tcPr>
            <w:tcW w:w="360" w:type="pct"/>
            <w:vAlign w:val="center"/>
          </w:tcPr>
          <w:p w:rsidR="001F36AB" w:rsidRPr="005B4097" w:rsidRDefault="001F36AB" w:rsidP="00F245ED">
            <w:pPr>
              <w:spacing w:before="40" w:after="40"/>
              <w:jc w:val="both"/>
              <w:rPr>
                <w:rFonts w:ascii="Calibri" w:hAnsi="Calibri" w:cs="Arial"/>
                <w:sz w:val="20"/>
                <w:szCs w:val="20"/>
              </w:rPr>
            </w:pPr>
          </w:p>
        </w:tc>
        <w:tc>
          <w:tcPr>
            <w:tcW w:w="853" w:type="pct"/>
            <w:vAlign w:val="center"/>
          </w:tcPr>
          <w:p w:rsidR="001F36AB" w:rsidRPr="005B4097" w:rsidRDefault="001F36AB" w:rsidP="00F245ED">
            <w:pPr>
              <w:spacing w:before="40" w:after="40"/>
              <w:jc w:val="both"/>
              <w:rPr>
                <w:rFonts w:ascii="Calibri" w:hAnsi="Calibri" w:cs="Arial"/>
                <w:sz w:val="20"/>
                <w:szCs w:val="20"/>
              </w:rPr>
            </w:pPr>
          </w:p>
        </w:tc>
        <w:tc>
          <w:tcPr>
            <w:tcW w:w="867" w:type="pct"/>
            <w:vAlign w:val="center"/>
          </w:tcPr>
          <w:p w:rsidR="001F36AB" w:rsidRPr="005B4097" w:rsidRDefault="001F36AB" w:rsidP="00F245ED">
            <w:pPr>
              <w:spacing w:before="40" w:after="40"/>
              <w:jc w:val="both"/>
              <w:rPr>
                <w:rFonts w:ascii="Calibri" w:hAnsi="Calibri" w:cs="Arial"/>
                <w:sz w:val="20"/>
                <w:szCs w:val="20"/>
              </w:rPr>
            </w:pPr>
          </w:p>
        </w:tc>
        <w:tc>
          <w:tcPr>
            <w:tcW w:w="660" w:type="pct"/>
            <w:vAlign w:val="center"/>
          </w:tcPr>
          <w:p w:rsidR="001F36AB" w:rsidRPr="005B4097" w:rsidRDefault="001F36AB" w:rsidP="00F245ED">
            <w:pPr>
              <w:spacing w:before="40" w:after="40"/>
              <w:jc w:val="both"/>
              <w:rPr>
                <w:rFonts w:ascii="Calibri" w:hAnsi="Calibri" w:cs="Arial"/>
                <w:sz w:val="20"/>
                <w:szCs w:val="20"/>
              </w:rPr>
            </w:pPr>
          </w:p>
        </w:tc>
        <w:tc>
          <w:tcPr>
            <w:tcW w:w="551" w:type="pct"/>
            <w:vAlign w:val="center"/>
          </w:tcPr>
          <w:p w:rsidR="001F36AB" w:rsidRPr="005B4097" w:rsidRDefault="001F36AB" w:rsidP="00F245ED">
            <w:pPr>
              <w:spacing w:before="40" w:after="40"/>
              <w:jc w:val="both"/>
              <w:rPr>
                <w:rFonts w:ascii="Calibri" w:hAnsi="Calibri" w:cs="Arial"/>
                <w:sz w:val="20"/>
                <w:szCs w:val="20"/>
              </w:rPr>
            </w:pPr>
          </w:p>
        </w:tc>
        <w:tc>
          <w:tcPr>
            <w:tcW w:w="829" w:type="pct"/>
            <w:vAlign w:val="center"/>
          </w:tcPr>
          <w:p w:rsidR="001F36AB" w:rsidRPr="005B4097" w:rsidRDefault="001F36AB" w:rsidP="00F245ED">
            <w:pPr>
              <w:spacing w:before="40" w:after="40"/>
              <w:jc w:val="both"/>
              <w:rPr>
                <w:rFonts w:ascii="Calibri" w:hAnsi="Calibri" w:cs="Arial"/>
                <w:sz w:val="20"/>
                <w:szCs w:val="20"/>
              </w:rPr>
            </w:pPr>
          </w:p>
        </w:tc>
        <w:tc>
          <w:tcPr>
            <w:tcW w:w="880" w:type="pct"/>
            <w:vAlign w:val="center"/>
          </w:tcPr>
          <w:p w:rsidR="001F36AB" w:rsidRPr="005B4097" w:rsidRDefault="001F36AB" w:rsidP="00F245ED">
            <w:pPr>
              <w:spacing w:before="40" w:after="40"/>
              <w:jc w:val="both"/>
              <w:rPr>
                <w:rFonts w:ascii="Calibri" w:hAnsi="Calibri" w:cs="Arial"/>
                <w:sz w:val="20"/>
                <w:szCs w:val="20"/>
              </w:rPr>
            </w:pPr>
          </w:p>
        </w:tc>
      </w:tr>
    </w:tbl>
    <w:p w:rsidR="001F36AB" w:rsidRDefault="001F36AB" w:rsidP="001F36AB">
      <w:pPr>
        <w:autoSpaceDE w:val="0"/>
        <w:autoSpaceDN w:val="0"/>
        <w:adjustRightInd w:val="0"/>
        <w:spacing w:before="120" w:after="120"/>
        <w:jc w:val="both"/>
        <w:rPr>
          <w:rFonts w:ascii="Calibri" w:hAnsi="Calibri" w:cs="Calibri"/>
        </w:rPr>
      </w:pPr>
    </w:p>
    <w:p w:rsidR="00DC3895" w:rsidRDefault="00DC3895" w:rsidP="00A0020F">
      <w:pPr>
        <w:spacing w:before="120" w:after="0" w:line="240" w:lineRule="auto"/>
        <w:rPr>
          <w:rFonts w:ascii="Calibri" w:eastAsia="Calibri" w:hAnsi="Calibri" w:cs="Calibri"/>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BB54A1" w:rsidRDefault="00BB54A1" w:rsidP="00A0020F">
      <w:pPr>
        <w:pStyle w:val="Default"/>
        <w:jc w:val="center"/>
        <w:rPr>
          <w:b/>
          <w:color w:val="FF0000"/>
        </w:rPr>
      </w:pPr>
    </w:p>
    <w:p w:rsidR="00A0020F" w:rsidRPr="002C4F80" w:rsidRDefault="00A0020F" w:rsidP="00A0020F">
      <w:pPr>
        <w:pStyle w:val="Default"/>
        <w:jc w:val="center"/>
        <w:rPr>
          <w:b/>
          <w:color w:val="FF0000"/>
        </w:rPr>
      </w:pPr>
      <w:r w:rsidRPr="002C4F80">
        <w:rPr>
          <w:b/>
          <w:color w:val="FF0000"/>
        </w:rPr>
        <w:t xml:space="preserve">ΥΠΟΔΕΙΓΜΑ </w:t>
      </w:r>
      <w:r w:rsidR="000D1281">
        <w:rPr>
          <w:b/>
          <w:color w:val="FF0000"/>
        </w:rPr>
        <w:t>2</w:t>
      </w:r>
      <w:r w:rsidR="000D1281" w:rsidRPr="002C4F80">
        <w:rPr>
          <w:b/>
          <w:color w:val="FF0000"/>
        </w:rPr>
        <w:t xml:space="preserve"> </w:t>
      </w:r>
      <w:r>
        <w:rPr>
          <w:rFonts w:eastAsia="Tahoma" w:cs="Tahoma"/>
          <w:b/>
          <w:color w:val="FF0000"/>
          <w:w w:val="99"/>
        </w:rPr>
        <w:t>(να σβηστεί κατά τη συμπλήρωση)</w:t>
      </w:r>
    </w:p>
    <w:p w:rsidR="00A0020F" w:rsidRPr="002C4F80" w:rsidRDefault="00A0020F" w:rsidP="00A0020F">
      <w:pPr>
        <w:pStyle w:val="Default"/>
        <w:jc w:val="center"/>
        <w:rPr>
          <w:b/>
          <w:color w:val="FF0000"/>
        </w:rPr>
      </w:pPr>
    </w:p>
    <w:p w:rsidR="004C1AAC" w:rsidRDefault="004C1AAC" w:rsidP="00A0020F">
      <w:pPr>
        <w:pStyle w:val="Default"/>
      </w:pPr>
    </w:p>
    <w:p w:rsidR="00A0020F" w:rsidRPr="00853E21" w:rsidRDefault="00A0020F" w:rsidP="00A0020F">
      <w:pPr>
        <w:pStyle w:val="Default"/>
        <w:jc w:val="center"/>
        <w:rPr>
          <w:b/>
          <w:color w:val="auto"/>
        </w:rPr>
      </w:pPr>
      <w:r w:rsidRPr="00853E21">
        <w:rPr>
          <w:b/>
          <w:color w:val="auto"/>
        </w:rPr>
        <w:t>ΠΙΝΑΚΑΣ ΟΜΑΔΑΣ ΠΑΡΑΓΩΓΗΣ</w:t>
      </w:r>
    </w:p>
    <w:p w:rsidR="00A0020F" w:rsidRDefault="00A0020F" w:rsidP="00A0020F">
      <w:pPr>
        <w:pStyle w:val="Default"/>
        <w:rPr>
          <w:b/>
          <w:color w:val="FF0000"/>
        </w:rPr>
      </w:pPr>
    </w:p>
    <w:p w:rsidR="00A0020F" w:rsidRPr="00766FB1" w:rsidRDefault="00A0020F" w:rsidP="00A0020F">
      <w:pPr>
        <w:pStyle w:val="Default"/>
        <w:rPr>
          <w:color w:val="000000" w:themeColor="text1"/>
          <w:sz w:val="22"/>
        </w:rPr>
      </w:pPr>
      <w:r w:rsidRPr="00766FB1">
        <w:rPr>
          <w:color w:val="000000" w:themeColor="text1"/>
          <w:sz w:val="22"/>
        </w:rPr>
        <w:t>Ο Πίνακας της Ομάδας Παραγωγής όπου δηλώνονται οι ρόλοι των μελών της Ομάδας Παραγωγής</w:t>
      </w:r>
      <w:r>
        <w:rPr>
          <w:color w:val="000000" w:themeColor="text1"/>
          <w:sz w:val="22"/>
        </w:rPr>
        <w:t xml:space="preserve"> (</w:t>
      </w:r>
      <w:r w:rsidRPr="00DD6446">
        <w:rPr>
          <w:sz w:val="20"/>
        </w:rPr>
        <w:t xml:space="preserve"> (συμπληρώνονται γραμμές εφόσον χρειαστούν)</w:t>
      </w:r>
      <w:r>
        <w:rPr>
          <w:sz w:val="20"/>
        </w:rPr>
        <w:t>)</w:t>
      </w:r>
    </w:p>
    <w:p w:rsidR="00A0020F" w:rsidRPr="00307879" w:rsidRDefault="00A0020F" w:rsidP="00A0020F">
      <w:pPr>
        <w:pStyle w:val="Default"/>
        <w:jc w:val="center"/>
        <w:rPr>
          <w:b/>
        </w:rPr>
      </w:pPr>
    </w:p>
    <w:tbl>
      <w:tblPr>
        <w:tblStyle w:val="a5"/>
        <w:tblpPr w:leftFromText="180" w:rightFromText="180" w:vertAnchor="text" w:horzAnchor="margin" w:tblpY="124"/>
        <w:tblOverlap w:val="never"/>
        <w:tblW w:w="4959" w:type="pct"/>
        <w:tblLayout w:type="fixed"/>
        <w:tblLook w:val="04A0"/>
      </w:tblPr>
      <w:tblGrid>
        <w:gridCol w:w="678"/>
        <w:gridCol w:w="3556"/>
        <w:gridCol w:w="2537"/>
        <w:gridCol w:w="2441"/>
      </w:tblGrid>
      <w:tr w:rsidR="00A0020F" w:rsidRPr="005B4097" w:rsidTr="00C72B7A">
        <w:trPr>
          <w:trHeight w:val="1096"/>
        </w:trPr>
        <w:tc>
          <w:tcPr>
            <w:tcW w:w="5000" w:type="pct"/>
            <w:gridSpan w:val="4"/>
            <w:shd w:val="clear" w:color="auto" w:fill="DBE5F1" w:themeFill="accent1" w:themeFillTint="33"/>
            <w:vAlign w:val="center"/>
          </w:tcPr>
          <w:p w:rsidR="00A0020F" w:rsidRPr="00307879" w:rsidRDefault="00A0020F" w:rsidP="00C72B7A">
            <w:pPr>
              <w:pStyle w:val="Default"/>
              <w:jc w:val="center"/>
              <w:rPr>
                <w:b/>
              </w:rPr>
            </w:pPr>
            <w:r w:rsidRPr="00307879">
              <w:rPr>
                <w:b/>
              </w:rPr>
              <w:t xml:space="preserve">ΠΙΝΑΚΑΣ </w:t>
            </w:r>
            <w:r>
              <w:rPr>
                <w:b/>
              </w:rPr>
              <w:t>ΟΜΑΔΑΣ ΠΑΡΑΓΩΓΗΣ</w:t>
            </w:r>
          </w:p>
          <w:p w:rsidR="00A0020F" w:rsidRPr="005B4097" w:rsidRDefault="00A0020F" w:rsidP="00C72B7A">
            <w:pPr>
              <w:spacing w:before="40" w:after="40"/>
              <w:rPr>
                <w:rFonts w:ascii="Calibri" w:hAnsi="Calibri" w:cs="Arial"/>
                <w:sz w:val="20"/>
                <w:szCs w:val="20"/>
              </w:rPr>
            </w:pPr>
          </w:p>
        </w:tc>
      </w:tr>
      <w:tr w:rsidR="00A0020F" w:rsidRPr="005B4097" w:rsidTr="00456E52">
        <w:trPr>
          <w:trHeight w:val="1096"/>
        </w:trPr>
        <w:tc>
          <w:tcPr>
            <w:tcW w:w="368" w:type="pct"/>
            <w:shd w:val="clear" w:color="auto" w:fill="DBE5F1" w:themeFill="accent1" w:themeFillTint="33"/>
            <w:vAlign w:val="center"/>
          </w:tcPr>
          <w:p w:rsidR="00A0020F" w:rsidRPr="005B4097" w:rsidRDefault="00A0020F" w:rsidP="00C72B7A">
            <w:pPr>
              <w:spacing w:before="40" w:after="40"/>
              <w:rPr>
                <w:rFonts w:ascii="Calibri" w:hAnsi="Calibri" w:cs="Arial"/>
                <w:sz w:val="20"/>
                <w:szCs w:val="20"/>
              </w:rPr>
            </w:pPr>
            <w:r w:rsidRPr="005B4097">
              <w:rPr>
                <w:rFonts w:ascii="Calibri" w:hAnsi="Calibri" w:cs="Arial"/>
                <w:sz w:val="20"/>
                <w:szCs w:val="20"/>
              </w:rPr>
              <w:t>Α/Α</w:t>
            </w:r>
          </w:p>
        </w:tc>
        <w:tc>
          <w:tcPr>
            <w:tcW w:w="1930" w:type="pct"/>
            <w:shd w:val="clear" w:color="auto" w:fill="DBE5F1" w:themeFill="accent1" w:themeFillTint="33"/>
            <w:vAlign w:val="center"/>
          </w:tcPr>
          <w:p w:rsidR="00A0020F" w:rsidRPr="005B4097" w:rsidRDefault="00A0020F" w:rsidP="00C72B7A">
            <w:pPr>
              <w:spacing w:before="40" w:after="40"/>
              <w:rPr>
                <w:rFonts w:ascii="Calibri" w:hAnsi="Calibri" w:cs="Arial"/>
                <w:sz w:val="20"/>
                <w:szCs w:val="20"/>
              </w:rPr>
            </w:pPr>
            <w:r>
              <w:rPr>
                <w:rFonts w:ascii="Calibri" w:hAnsi="Calibri" w:cs="Arial"/>
                <w:sz w:val="20"/>
                <w:szCs w:val="20"/>
              </w:rPr>
              <w:t>Ονοματεπώνυμο</w:t>
            </w:r>
          </w:p>
        </w:tc>
        <w:tc>
          <w:tcPr>
            <w:tcW w:w="1377" w:type="pct"/>
            <w:shd w:val="clear" w:color="auto" w:fill="DBE5F1" w:themeFill="accent1" w:themeFillTint="33"/>
            <w:vAlign w:val="center"/>
          </w:tcPr>
          <w:p w:rsidR="00A0020F" w:rsidRPr="005B4097" w:rsidRDefault="00A0020F" w:rsidP="00C72B7A">
            <w:pPr>
              <w:spacing w:before="40" w:after="40"/>
              <w:rPr>
                <w:rFonts w:ascii="Calibri" w:hAnsi="Calibri" w:cs="Arial"/>
                <w:sz w:val="20"/>
                <w:szCs w:val="20"/>
              </w:rPr>
            </w:pPr>
            <w:r>
              <w:rPr>
                <w:rFonts w:ascii="Calibri" w:hAnsi="Calibri" w:cs="Arial"/>
                <w:sz w:val="20"/>
                <w:szCs w:val="20"/>
              </w:rPr>
              <w:t>Ρόλος στην Ομάδα Παραγωγής</w:t>
            </w:r>
          </w:p>
        </w:tc>
        <w:tc>
          <w:tcPr>
            <w:tcW w:w="1325" w:type="pct"/>
            <w:shd w:val="clear" w:color="auto" w:fill="DBE5F1" w:themeFill="accent1" w:themeFillTint="33"/>
            <w:vAlign w:val="center"/>
          </w:tcPr>
          <w:p w:rsidR="00A0020F" w:rsidRPr="005B4097" w:rsidRDefault="00A0020F" w:rsidP="00C72B7A">
            <w:pPr>
              <w:spacing w:before="40" w:after="40"/>
              <w:rPr>
                <w:rFonts w:ascii="Calibri" w:hAnsi="Calibri" w:cs="Arial"/>
                <w:sz w:val="20"/>
                <w:szCs w:val="20"/>
              </w:rPr>
            </w:pPr>
            <w:r>
              <w:rPr>
                <w:rFonts w:ascii="Calibri" w:hAnsi="Calibri" w:cs="Arial"/>
                <w:sz w:val="20"/>
                <w:szCs w:val="20"/>
              </w:rPr>
              <w:t>Τεκμηριωμένη Εμπειρία με προσκόμιση δικαιολογητικών (ΝΑΙ/ΟΧΙ)</w:t>
            </w:r>
          </w:p>
        </w:tc>
      </w:tr>
      <w:tr w:rsidR="00A0020F" w:rsidRPr="005B4097" w:rsidTr="00456E52">
        <w:trPr>
          <w:trHeight w:val="630"/>
        </w:trPr>
        <w:tc>
          <w:tcPr>
            <w:tcW w:w="368" w:type="pct"/>
            <w:vAlign w:val="center"/>
          </w:tcPr>
          <w:p w:rsidR="00A0020F" w:rsidRPr="005B4097" w:rsidRDefault="00A0020F" w:rsidP="00C72B7A">
            <w:pPr>
              <w:spacing w:before="40" w:after="40"/>
              <w:jc w:val="both"/>
              <w:rPr>
                <w:rFonts w:ascii="Calibri" w:hAnsi="Calibri" w:cs="Arial"/>
                <w:sz w:val="20"/>
                <w:szCs w:val="20"/>
              </w:rPr>
            </w:pPr>
            <w:r>
              <w:rPr>
                <w:rFonts w:ascii="Calibri" w:hAnsi="Calibri" w:cs="Arial"/>
                <w:sz w:val="20"/>
                <w:szCs w:val="20"/>
              </w:rPr>
              <w:t>1</w:t>
            </w:r>
          </w:p>
        </w:tc>
        <w:tc>
          <w:tcPr>
            <w:tcW w:w="1930" w:type="pct"/>
            <w:vAlign w:val="center"/>
          </w:tcPr>
          <w:p w:rsidR="00A0020F" w:rsidRPr="005B4097" w:rsidRDefault="00244645" w:rsidP="00C72B7A">
            <w:pPr>
              <w:spacing w:before="40" w:after="40"/>
              <w:jc w:val="both"/>
              <w:rPr>
                <w:rFonts w:ascii="Calibri" w:hAnsi="Calibri" w:cs="Arial"/>
                <w:sz w:val="20"/>
                <w:szCs w:val="20"/>
              </w:rPr>
            </w:pPr>
            <w:r>
              <w:rPr>
                <w:rFonts w:ascii="Calibri" w:hAnsi="Calibri" w:cs="Arial"/>
                <w:sz w:val="20"/>
                <w:szCs w:val="20"/>
              </w:rPr>
              <w:t xml:space="preserve">                                </w:t>
            </w:r>
          </w:p>
          <w:p w:rsidR="00A0020F" w:rsidRPr="005B4097" w:rsidRDefault="00A0020F" w:rsidP="00C72B7A">
            <w:pPr>
              <w:spacing w:before="40" w:after="40"/>
              <w:jc w:val="both"/>
              <w:rPr>
                <w:rFonts w:ascii="Calibri" w:hAnsi="Calibri" w:cs="Arial"/>
                <w:sz w:val="20"/>
                <w:szCs w:val="20"/>
              </w:rPr>
            </w:pPr>
          </w:p>
        </w:tc>
        <w:tc>
          <w:tcPr>
            <w:tcW w:w="1377" w:type="pct"/>
            <w:vAlign w:val="center"/>
          </w:tcPr>
          <w:p w:rsidR="00A0020F" w:rsidRPr="005B4097" w:rsidRDefault="00A0020F" w:rsidP="00C72B7A">
            <w:pPr>
              <w:spacing w:before="40" w:after="40"/>
              <w:jc w:val="both"/>
              <w:rPr>
                <w:rFonts w:ascii="Calibri" w:hAnsi="Calibri" w:cs="Arial"/>
                <w:sz w:val="20"/>
                <w:szCs w:val="20"/>
              </w:rPr>
            </w:pPr>
          </w:p>
        </w:tc>
        <w:tc>
          <w:tcPr>
            <w:tcW w:w="1325" w:type="pct"/>
            <w:vAlign w:val="center"/>
          </w:tcPr>
          <w:p w:rsidR="00A0020F" w:rsidRPr="005B4097" w:rsidRDefault="00A0020F" w:rsidP="00C72B7A">
            <w:pPr>
              <w:spacing w:before="40" w:after="40"/>
              <w:jc w:val="both"/>
              <w:rPr>
                <w:rFonts w:ascii="Calibri" w:hAnsi="Calibri" w:cs="Arial"/>
                <w:sz w:val="20"/>
                <w:szCs w:val="20"/>
              </w:rPr>
            </w:pPr>
          </w:p>
        </w:tc>
      </w:tr>
      <w:tr w:rsidR="00A0020F" w:rsidRPr="005B4097" w:rsidTr="00456E52">
        <w:trPr>
          <w:trHeight w:val="630"/>
        </w:trPr>
        <w:tc>
          <w:tcPr>
            <w:tcW w:w="368" w:type="pct"/>
            <w:vAlign w:val="center"/>
          </w:tcPr>
          <w:p w:rsidR="00A0020F" w:rsidRPr="005B4097" w:rsidRDefault="00A0020F" w:rsidP="00C72B7A">
            <w:pPr>
              <w:spacing w:before="40" w:after="40"/>
              <w:jc w:val="both"/>
              <w:rPr>
                <w:rFonts w:ascii="Calibri" w:hAnsi="Calibri" w:cs="Arial"/>
                <w:sz w:val="20"/>
                <w:szCs w:val="20"/>
              </w:rPr>
            </w:pPr>
            <w:r>
              <w:rPr>
                <w:rFonts w:ascii="Calibri" w:hAnsi="Calibri" w:cs="Arial"/>
                <w:sz w:val="20"/>
                <w:szCs w:val="20"/>
              </w:rPr>
              <w:t>2</w:t>
            </w:r>
          </w:p>
        </w:tc>
        <w:tc>
          <w:tcPr>
            <w:tcW w:w="1930" w:type="pct"/>
            <w:vAlign w:val="center"/>
          </w:tcPr>
          <w:p w:rsidR="00A0020F" w:rsidRPr="005B4097" w:rsidRDefault="00A0020F" w:rsidP="00C72B7A">
            <w:pPr>
              <w:spacing w:before="40" w:after="40"/>
              <w:jc w:val="both"/>
              <w:rPr>
                <w:rFonts w:ascii="Calibri" w:hAnsi="Calibri" w:cs="Arial"/>
                <w:sz w:val="20"/>
                <w:szCs w:val="20"/>
              </w:rPr>
            </w:pPr>
          </w:p>
        </w:tc>
        <w:tc>
          <w:tcPr>
            <w:tcW w:w="1377" w:type="pct"/>
            <w:vAlign w:val="center"/>
          </w:tcPr>
          <w:p w:rsidR="00A0020F" w:rsidRPr="005B4097" w:rsidRDefault="00A0020F" w:rsidP="00C72B7A">
            <w:pPr>
              <w:spacing w:before="40" w:after="40"/>
              <w:jc w:val="both"/>
              <w:rPr>
                <w:rFonts w:ascii="Calibri" w:hAnsi="Calibri" w:cs="Arial"/>
                <w:sz w:val="20"/>
                <w:szCs w:val="20"/>
              </w:rPr>
            </w:pPr>
          </w:p>
        </w:tc>
        <w:tc>
          <w:tcPr>
            <w:tcW w:w="1325" w:type="pct"/>
            <w:vAlign w:val="center"/>
          </w:tcPr>
          <w:p w:rsidR="00A0020F" w:rsidRPr="005B4097" w:rsidRDefault="00A0020F" w:rsidP="00C72B7A">
            <w:pPr>
              <w:spacing w:before="40" w:after="40"/>
              <w:jc w:val="both"/>
              <w:rPr>
                <w:rFonts w:ascii="Calibri" w:hAnsi="Calibri" w:cs="Arial"/>
                <w:sz w:val="20"/>
                <w:szCs w:val="20"/>
              </w:rPr>
            </w:pPr>
          </w:p>
        </w:tc>
      </w:tr>
      <w:tr w:rsidR="00A0020F" w:rsidRPr="005B4097" w:rsidTr="00456E52">
        <w:trPr>
          <w:trHeight w:val="630"/>
        </w:trPr>
        <w:tc>
          <w:tcPr>
            <w:tcW w:w="368" w:type="pct"/>
            <w:vAlign w:val="center"/>
          </w:tcPr>
          <w:p w:rsidR="00A0020F" w:rsidRPr="005B4097" w:rsidRDefault="00A0020F" w:rsidP="00C72B7A">
            <w:pPr>
              <w:spacing w:before="40" w:after="40"/>
              <w:jc w:val="both"/>
              <w:rPr>
                <w:rFonts w:ascii="Calibri" w:hAnsi="Calibri" w:cs="Arial"/>
                <w:sz w:val="20"/>
                <w:szCs w:val="20"/>
              </w:rPr>
            </w:pPr>
            <w:r>
              <w:rPr>
                <w:rFonts w:ascii="Calibri" w:hAnsi="Calibri" w:cs="Arial"/>
                <w:sz w:val="20"/>
                <w:szCs w:val="20"/>
              </w:rPr>
              <w:t>3</w:t>
            </w:r>
          </w:p>
        </w:tc>
        <w:tc>
          <w:tcPr>
            <w:tcW w:w="1930" w:type="pct"/>
            <w:vAlign w:val="center"/>
          </w:tcPr>
          <w:p w:rsidR="00A0020F" w:rsidRPr="005B4097" w:rsidRDefault="00A0020F" w:rsidP="00C72B7A">
            <w:pPr>
              <w:spacing w:before="40" w:after="40"/>
              <w:jc w:val="both"/>
              <w:rPr>
                <w:rFonts w:ascii="Calibri" w:hAnsi="Calibri" w:cs="Arial"/>
                <w:sz w:val="20"/>
                <w:szCs w:val="20"/>
              </w:rPr>
            </w:pPr>
          </w:p>
        </w:tc>
        <w:tc>
          <w:tcPr>
            <w:tcW w:w="1377" w:type="pct"/>
            <w:vAlign w:val="center"/>
          </w:tcPr>
          <w:p w:rsidR="00A0020F" w:rsidRPr="005B4097" w:rsidRDefault="00A0020F" w:rsidP="00C72B7A">
            <w:pPr>
              <w:spacing w:before="40" w:after="40"/>
              <w:jc w:val="both"/>
              <w:rPr>
                <w:rFonts w:ascii="Calibri" w:hAnsi="Calibri" w:cs="Arial"/>
                <w:sz w:val="20"/>
                <w:szCs w:val="20"/>
              </w:rPr>
            </w:pPr>
          </w:p>
        </w:tc>
        <w:tc>
          <w:tcPr>
            <w:tcW w:w="1325" w:type="pct"/>
            <w:vAlign w:val="center"/>
          </w:tcPr>
          <w:p w:rsidR="00A0020F" w:rsidRPr="005B4097" w:rsidRDefault="00A0020F" w:rsidP="00C72B7A">
            <w:pPr>
              <w:spacing w:before="40" w:after="40"/>
              <w:jc w:val="both"/>
              <w:rPr>
                <w:rFonts w:ascii="Calibri" w:hAnsi="Calibri" w:cs="Arial"/>
                <w:sz w:val="20"/>
                <w:szCs w:val="20"/>
              </w:rPr>
            </w:pPr>
          </w:p>
        </w:tc>
      </w:tr>
      <w:tr w:rsidR="00A0020F" w:rsidRPr="005B4097" w:rsidTr="00456E52">
        <w:trPr>
          <w:trHeight w:val="630"/>
        </w:trPr>
        <w:tc>
          <w:tcPr>
            <w:tcW w:w="368" w:type="pct"/>
            <w:vAlign w:val="center"/>
          </w:tcPr>
          <w:p w:rsidR="00A0020F" w:rsidRPr="005B4097" w:rsidRDefault="00456E52" w:rsidP="00C72B7A">
            <w:pPr>
              <w:spacing w:before="40" w:after="40"/>
              <w:jc w:val="both"/>
              <w:rPr>
                <w:rFonts w:ascii="Calibri" w:hAnsi="Calibri" w:cs="Arial"/>
                <w:sz w:val="20"/>
                <w:szCs w:val="20"/>
              </w:rPr>
            </w:pPr>
            <w:r>
              <w:rPr>
                <w:rFonts w:ascii="Calibri" w:hAnsi="Calibri" w:cs="Arial"/>
                <w:sz w:val="20"/>
                <w:szCs w:val="20"/>
              </w:rPr>
              <w:t>4</w:t>
            </w:r>
          </w:p>
        </w:tc>
        <w:tc>
          <w:tcPr>
            <w:tcW w:w="1930" w:type="pct"/>
            <w:vAlign w:val="center"/>
          </w:tcPr>
          <w:p w:rsidR="00A0020F" w:rsidRPr="005B4097" w:rsidRDefault="00A0020F" w:rsidP="00C72B7A">
            <w:pPr>
              <w:spacing w:before="40" w:after="40"/>
              <w:jc w:val="both"/>
              <w:rPr>
                <w:rFonts w:ascii="Calibri" w:hAnsi="Calibri" w:cs="Arial"/>
                <w:sz w:val="20"/>
                <w:szCs w:val="20"/>
              </w:rPr>
            </w:pPr>
          </w:p>
        </w:tc>
        <w:tc>
          <w:tcPr>
            <w:tcW w:w="1377" w:type="pct"/>
            <w:vAlign w:val="center"/>
          </w:tcPr>
          <w:p w:rsidR="00A0020F" w:rsidRPr="005B4097" w:rsidRDefault="00A0020F" w:rsidP="00C72B7A">
            <w:pPr>
              <w:spacing w:before="40" w:after="40"/>
              <w:jc w:val="both"/>
              <w:rPr>
                <w:rFonts w:ascii="Calibri" w:hAnsi="Calibri" w:cs="Arial"/>
                <w:sz w:val="20"/>
                <w:szCs w:val="20"/>
              </w:rPr>
            </w:pPr>
          </w:p>
        </w:tc>
        <w:tc>
          <w:tcPr>
            <w:tcW w:w="1325" w:type="pct"/>
            <w:vAlign w:val="center"/>
          </w:tcPr>
          <w:p w:rsidR="00A0020F" w:rsidRPr="005B4097" w:rsidRDefault="00A0020F" w:rsidP="00C72B7A">
            <w:pPr>
              <w:spacing w:before="40" w:after="40"/>
              <w:jc w:val="both"/>
              <w:rPr>
                <w:rFonts w:ascii="Calibri" w:hAnsi="Calibri" w:cs="Arial"/>
                <w:sz w:val="20"/>
                <w:szCs w:val="20"/>
              </w:rPr>
            </w:pPr>
          </w:p>
        </w:tc>
      </w:tr>
      <w:tr w:rsidR="00A0020F" w:rsidRPr="005B4097" w:rsidTr="00456E52">
        <w:trPr>
          <w:trHeight w:val="630"/>
        </w:trPr>
        <w:tc>
          <w:tcPr>
            <w:tcW w:w="368" w:type="pct"/>
            <w:vAlign w:val="center"/>
          </w:tcPr>
          <w:p w:rsidR="00A0020F" w:rsidRPr="005B4097" w:rsidRDefault="00456E52" w:rsidP="00C72B7A">
            <w:pPr>
              <w:spacing w:before="40" w:after="40"/>
              <w:jc w:val="both"/>
              <w:rPr>
                <w:rFonts w:ascii="Calibri" w:hAnsi="Calibri" w:cs="Arial"/>
                <w:sz w:val="20"/>
                <w:szCs w:val="20"/>
              </w:rPr>
            </w:pPr>
            <w:r>
              <w:rPr>
                <w:rFonts w:ascii="Calibri" w:hAnsi="Calibri" w:cs="Arial"/>
                <w:sz w:val="20"/>
                <w:szCs w:val="20"/>
              </w:rPr>
              <w:t>5</w:t>
            </w:r>
          </w:p>
        </w:tc>
        <w:tc>
          <w:tcPr>
            <w:tcW w:w="1930" w:type="pct"/>
            <w:vAlign w:val="center"/>
          </w:tcPr>
          <w:p w:rsidR="00A0020F" w:rsidRPr="005B4097" w:rsidRDefault="00A0020F" w:rsidP="00C72B7A">
            <w:pPr>
              <w:spacing w:before="40" w:after="40"/>
              <w:jc w:val="both"/>
              <w:rPr>
                <w:rFonts w:ascii="Calibri" w:hAnsi="Calibri" w:cs="Arial"/>
                <w:sz w:val="20"/>
                <w:szCs w:val="20"/>
              </w:rPr>
            </w:pPr>
          </w:p>
        </w:tc>
        <w:tc>
          <w:tcPr>
            <w:tcW w:w="1377" w:type="pct"/>
            <w:vAlign w:val="center"/>
          </w:tcPr>
          <w:p w:rsidR="00A0020F" w:rsidRPr="005B4097" w:rsidRDefault="00A0020F" w:rsidP="00C72B7A">
            <w:pPr>
              <w:spacing w:before="40" w:after="40"/>
              <w:jc w:val="both"/>
              <w:rPr>
                <w:rFonts w:ascii="Calibri" w:hAnsi="Calibri" w:cs="Arial"/>
                <w:sz w:val="20"/>
                <w:szCs w:val="20"/>
              </w:rPr>
            </w:pPr>
          </w:p>
        </w:tc>
        <w:tc>
          <w:tcPr>
            <w:tcW w:w="1325" w:type="pct"/>
            <w:vAlign w:val="center"/>
          </w:tcPr>
          <w:p w:rsidR="00A0020F" w:rsidRPr="005B4097" w:rsidRDefault="00A0020F" w:rsidP="00C72B7A">
            <w:pPr>
              <w:spacing w:before="40" w:after="40"/>
              <w:jc w:val="both"/>
              <w:rPr>
                <w:rFonts w:ascii="Calibri" w:hAnsi="Calibri" w:cs="Arial"/>
                <w:sz w:val="20"/>
                <w:szCs w:val="20"/>
              </w:rPr>
            </w:pPr>
          </w:p>
        </w:tc>
      </w:tr>
    </w:tbl>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A0020F" w:rsidRDefault="00A0020F" w:rsidP="00A0020F">
      <w:pPr>
        <w:pStyle w:val="Default"/>
        <w:ind w:left="2880" w:firstLine="720"/>
        <w:rPr>
          <w:b/>
        </w:rPr>
      </w:pPr>
    </w:p>
    <w:p w:rsidR="007C7BC4" w:rsidRDefault="007C7BC4" w:rsidP="00A0020F">
      <w:pPr>
        <w:pStyle w:val="Default"/>
        <w:ind w:left="2880" w:firstLine="720"/>
        <w:rPr>
          <w:b/>
        </w:rPr>
      </w:pPr>
    </w:p>
    <w:p w:rsidR="007C7BC4" w:rsidRDefault="007C7BC4" w:rsidP="00A0020F">
      <w:pPr>
        <w:pStyle w:val="Default"/>
        <w:ind w:left="2880" w:firstLine="720"/>
        <w:rPr>
          <w:b/>
        </w:rPr>
      </w:pPr>
    </w:p>
    <w:p w:rsidR="00A0020F" w:rsidRDefault="00A0020F" w:rsidP="00A0020F">
      <w:pPr>
        <w:pStyle w:val="Default"/>
        <w:rPr>
          <w:b/>
        </w:rPr>
      </w:pPr>
    </w:p>
    <w:p w:rsidR="006C6BB9" w:rsidRPr="002C4F80" w:rsidRDefault="006C6BB9" w:rsidP="006C6BB9">
      <w:pPr>
        <w:pStyle w:val="Default"/>
        <w:jc w:val="center"/>
        <w:rPr>
          <w:b/>
          <w:color w:val="FF0000"/>
        </w:rPr>
      </w:pPr>
      <w:r>
        <w:rPr>
          <w:b/>
          <w:color w:val="FF0000"/>
        </w:rPr>
        <w:t>Υ</w:t>
      </w:r>
      <w:r w:rsidRPr="002C4F80">
        <w:rPr>
          <w:b/>
          <w:color w:val="FF0000"/>
        </w:rPr>
        <w:t xml:space="preserve">ΠΟΔΕΙΓΜΑ </w:t>
      </w:r>
      <w:r w:rsidR="000D1281">
        <w:rPr>
          <w:b/>
          <w:color w:val="FF0000"/>
        </w:rPr>
        <w:t>3</w:t>
      </w:r>
      <w:r w:rsidR="000D1281" w:rsidRPr="002C4F80">
        <w:rPr>
          <w:b/>
          <w:color w:val="FF0000"/>
        </w:rPr>
        <w:t xml:space="preserve"> </w:t>
      </w:r>
      <w:r>
        <w:rPr>
          <w:rFonts w:eastAsia="Tahoma" w:cs="Tahoma"/>
          <w:b/>
          <w:color w:val="FF0000"/>
          <w:w w:val="99"/>
        </w:rPr>
        <w:t>(να σβηστεί κατά τη συμπλήρωση)</w:t>
      </w:r>
    </w:p>
    <w:p w:rsidR="00A0020F" w:rsidRPr="00AA632C" w:rsidRDefault="00A0020F" w:rsidP="00E15296">
      <w:pPr>
        <w:pStyle w:val="Default"/>
        <w:jc w:val="center"/>
        <w:rPr>
          <w:b/>
        </w:rPr>
      </w:pPr>
    </w:p>
    <w:p w:rsidR="00A0020F" w:rsidRDefault="00B97507" w:rsidP="00E15296">
      <w:pPr>
        <w:pStyle w:val="Default"/>
        <w:jc w:val="center"/>
        <w:rPr>
          <w:b/>
        </w:rPr>
      </w:pPr>
      <w:r>
        <w:rPr>
          <w:b/>
        </w:rPr>
        <w:t>ΤΕΧΝΙΚΗ ΠΡΟΣΦΟΡΑ (</w:t>
      </w:r>
      <w:r w:rsidR="00036445" w:rsidRPr="00036445">
        <w:rPr>
          <w:rFonts w:cs="Arial"/>
          <w:caps/>
        </w:rPr>
        <w:t>Μεθοδολογία και προσέγγιση του έργου</w:t>
      </w:r>
      <w:r>
        <w:rPr>
          <w:b/>
        </w:rPr>
        <w:t>)</w:t>
      </w:r>
    </w:p>
    <w:p w:rsidR="00DD034B" w:rsidRDefault="00DD034B" w:rsidP="00E15296">
      <w:pPr>
        <w:pStyle w:val="Default"/>
        <w:jc w:val="center"/>
        <w:rPr>
          <w:b/>
        </w:rPr>
      </w:pPr>
    </w:p>
    <w:p w:rsidR="006D5A96" w:rsidRDefault="00DD034B" w:rsidP="00DD034B">
      <w:pPr>
        <w:pStyle w:val="Default"/>
        <w:jc w:val="both"/>
        <w:rPr>
          <w:rFonts w:cs="Arial"/>
          <w:b/>
        </w:rPr>
      </w:pPr>
      <w:r>
        <w:rPr>
          <w:rFonts w:cs="Arial"/>
          <w:b/>
        </w:rPr>
        <w:t xml:space="preserve">Η </w:t>
      </w:r>
      <w:r w:rsidRPr="00C30F62">
        <w:rPr>
          <w:rFonts w:cs="Arial"/>
          <w:b/>
        </w:rPr>
        <w:t>Τεχνική Προσφορά</w:t>
      </w:r>
      <w:r>
        <w:rPr>
          <w:rFonts w:cs="Arial"/>
        </w:rPr>
        <w:t xml:space="preserve"> </w:t>
      </w:r>
      <w:r w:rsidRPr="00C30F62">
        <w:rPr>
          <w:rFonts w:cs="Arial"/>
        </w:rPr>
        <w:t>(Μεθοδολογία και προσέγγιση του έργου</w:t>
      </w:r>
      <w:r>
        <w:rPr>
          <w:rFonts w:cs="Arial"/>
        </w:rPr>
        <w:t>)</w:t>
      </w:r>
      <w:r>
        <w:t xml:space="preserve"> πρέπει να περιλαμβάνει όλη την απαραίτητη τεκμηρίωση πλήρωσης όλων όσα απαιτούνται με την παρούσα πρόκληση</w:t>
      </w:r>
      <w:r>
        <w:rPr>
          <w:rFonts w:cs="Arial"/>
          <w:b/>
        </w:rPr>
        <w:t>.</w:t>
      </w:r>
      <w:r w:rsidR="00B403DD">
        <w:rPr>
          <w:rFonts w:cs="Arial"/>
          <w:b/>
        </w:rPr>
        <w:t xml:space="preserve"> Ειδικά πρέπει να συμπληρωθεί ο πίνακας τεχνικών προδιαγραφών</w:t>
      </w:r>
      <w:r w:rsidR="00B1405D">
        <w:rPr>
          <w:rFonts w:cs="Arial"/>
          <w:b/>
        </w:rPr>
        <w:t xml:space="preserve"> με ΝΑΙ, στην περίπτωση που ικανοποιείται το κριτήριο</w:t>
      </w:r>
      <w:r w:rsidR="006D5A96">
        <w:rPr>
          <w:rFonts w:cs="Arial"/>
          <w:b/>
        </w:rPr>
        <w:t xml:space="preserve"> και ΟΧΙ αν δεν ικανοποιείται.</w:t>
      </w:r>
    </w:p>
    <w:p w:rsidR="007E67B5" w:rsidRPr="006D5A96" w:rsidRDefault="00DD034B" w:rsidP="00DD034B">
      <w:pPr>
        <w:pStyle w:val="Default"/>
        <w:jc w:val="both"/>
        <w:rPr>
          <w:rFonts w:cs="Arial"/>
          <w:b/>
        </w:rPr>
      </w:pPr>
      <w:r>
        <w:rPr>
          <w:rFonts w:cs="Arial"/>
          <w:b/>
        </w:rPr>
        <w:t xml:space="preserve">Ο υποψήφιος </w:t>
      </w:r>
      <w:r w:rsidR="00857DBE">
        <w:rPr>
          <w:rFonts w:cs="Arial"/>
          <w:b/>
        </w:rPr>
        <w:t xml:space="preserve">επιπρόσθετα </w:t>
      </w:r>
      <w:r>
        <w:rPr>
          <w:rFonts w:cs="Arial"/>
          <w:b/>
        </w:rPr>
        <w:t xml:space="preserve">θα πρέπει να </w:t>
      </w:r>
      <w:r w:rsidR="002544A5">
        <w:rPr>
          <w:rFonts w:cs="Arial"/>
          <w:b/>
        </w:rPr>
        <w:t>αναφέρει</w:t>
      </w:r>
      <w:r>
        <w:rPr>
          <w:rFonts w:cs="Arial"/>
          <w:b/>
        </w:rPr>
        <w:t xml:space="preserve"> </w:t>
      </w:r>
      <w:r w:rsidRPr="00452D20">
        <w:rPr>
          <w:rFonts w:cs="Arial"/>
        </w:rPr>
        <w:t>το περιβάλλον</w:t>
      </w:r>
      <w:r w:rsidRPr="00642EAD">
        <w:rPr>
          <w:rFonts w:cs="Arial"/>
        </w:rPr>
        <w:t xml:space="preserve">, </w:t>
      </w:r>
      <w:r>
        <w:rPr>
          <w:rFonts w:cs="Arial"/>
        </w:rPr>
        <w:t xml:space="preserve">το </w:t>
      </w:r>
      <w:r w:rsidRPr="00642EAD">
        <w:rPr>
          <w:rFonts w:cs="Arial"/>
        </w:rPr>
        <w:t xml:space="preserve">αντικείμενο και </w:t>
      </w:r>
      <w:r>
        <w:rPr>
          <w:rFonts w:cs="Arial"/>
        </w:rPr>
        <w:t xml:space="preserve">την </w:t>
      </w:r>
      <w:r w:rsidRPr="00642EAD">
        <w:rPr>
          <w:rFonts w:cs="Arial"/>
        </w:rPr>
        <w:t xml:space="preserve">κατανόηση των απαιτήσεων του έργου, </w:t>
      </w:r>
      <w:r>
        <w:rPr>
          <w:rFonts w:cs="Arial"/>
        </w:rPr>
        <w:t xml:space="preserve">τις </w:t>
      </w:r>
      <w:r w:rsidRPr="00642EAD">
        <w:rPr>
          <w:rFonts w:cs="Arial"/>
        </w:rPr>
        <w:t xml:space="preserve">τεχνικές προδιαγραφές, </w:t>
      </w:r>
      <w:r>
        <w:rPr>
          <w:rFonts w:cs="Arial"/>
        </w:rPr>
        <w:t xml:space="preserve">να αναφερθεί μεθοδολογία που θα ακολουθήσει (κάνοντας αναφορά στο </w:t>
      </w:r>
      <w:r w:rsidRPr="00642EAD">
        <w:rPr>
          <w:rFonts w:cs="Arial"/>
        </w:rPr>
        <w:t>χρονοδιάγραμμα</w:t>
      </w:r>
      <w:r>
        <w:rPr>
          <w:rFonts w:cs="Arial"/>
        </w:rPr>
        <w:t xml:space="preserve"> με ενδιάμεσες ημερομηνίες ορόσημα)</w:t>
      </w:r>
      <w:r w:rsidRPr="00642EAD">
        <w:rPr>
          <w:rFonts w:cs="Arial"/>
        </w:rPr>
        <w:t xml:space="preserve">, </w:t>
      </w:r>
      <w:r>
        <w:rPr>
          <w:rFonts w:cs="Arial"/>
        </w:rPr>
        <w:t xml:space="preserve">στην </w:t>
      </w:r>
      <w:r w:rsidRPr="00642EAD">
        <w:rPr>
          <w:rFonts w:cs="Arial"/>
        </w:rPr>
        <w:t xml:space="preserve">οργάνωση των </w:t>
      </w:r>
      <w:r>
        <w:rPr>
          <w:rFonts w:cs="Arial"/>
        </w:rPr>
        <w:t xml:space="preserve">επιμέρους </w:t>
      </w:r>
      <w:r w:rsidRPr="00642EAD">
        <w:rPr>
          <w:rFonts w:cs="Arial"/>
        </w:rPr>
        <w:t>Παραδοτέων</w:t>
      </w:r>
      <w:r>
        <w:rPr>
          <w:rFonts w:cs="Arial"/>
        </w:rPr>
        <w:t xml:space="preserve">. </w:t>
      </w:r>
    </w:p>
    <w:p w:rsidR="00DD034B" w:rsidRDefault="007E67B5" w:rsidP="00DD034B">
      <w:pPr>
        <w:pStyle w:val="Default"/>
        <w:jc w:val="both"/>
        <w:rPr>
          <w:rFonts w:cs="Arial"/>
        </w:rPr>
      </w:pPr>
      <w:r>
        <w:rPr>
          <w:rFonts w:cs="Arial"/>
        </w:rPr>
        <w:t>Ο</w:t>
      </w:r>
      <w:r w:rsidR="00DD034B">
        <w:rPr>
          <w:rFonts w:cs="Arial"/>
        </w:rPr>
        <w:t xml:space="preserve"> υποψήφιος Υπεύθυνος Παραγωγής υποβάλει μια μορφή σύνοψης σεναρίου, </w:t>
      </w:r>
      <w:r w:rsidR="00DD034B" w:rsidRPr="00052BD2">
        <w:rPr>
          <w:rFonts w:cs="Arial"/>
        </w:rPr>
        <w:t xml:space="preserve">όπου θα αποτυπώνεται η πρωτότυπη σύλληψη του σεναρίου καθώς και η σκηνοθετική προσέγγιση ώστε να γίνεται εμφανής η κατανόηση του </w:t>
      </w:r>
      <w:proofErr w:type="spellStart"/>
      <w:r w:rsidR="00DD034B" w:rsidRPr="00052BD2">
        <w:rPr>
          <w:rFonts w:cs="Arial"/>
        </w:rPr>
        <w:t>προκηρυσσόμενου</w:t>
      </w:r>
      <w:proofErr w:type="spellEnd"/>
      <w:r w:rsidR="00DD034B" w:rsidRPr="00052BD2">
        <w:rPr>
          <w:rFonts w:cs="Arial"/>
        </w:rPr>
        <w:t xml:space="preserve"> αντικειμένου και του επιθυμητού στόχου. Στην σύνοψή αυτή είναι αποδεκτό να αναφέρονται και να περιγράφονται τα στάδια της ανάπτυξης του ντοκιμαντέρ και της παραγωγής αυτού.</w:t>
      </w:r>
    </w:p>
    <w:p w:rsidR="007E67B5" w:rsidRDefault="007E67B5" w:rsidP="00DD034B">
      <w:pPr>
        <w:pStyle w:val="Default"/>
        <w:jc w:val="both"/>
        <w:rPr>
          <w:rFonts w:cs="Arial"/>
        </w:rPr>
      </w:pPr>
    </w:p>
    <w:p w:rsidR="006D19AA" w:rsidRDefault="00EC6425">
      <w:pPr>
        <w:pStyle w:val="Default"/>
        <w:jc w:val="both"/>
        <w:rPr>
          <w:b/>
        </w:rPr>
      </w:pPr>
      <w:r>
        <w:rPr>
          <w:rFonts w:cs="Arial"/>
        </w:rPr>
        <w:t xml:space="preserve">Ενδεικτικός </w:t>
      </w:r>
      <w:r w:rsidR="007E67B5">
        <w:rPr>
          <w:rFonts w:cs="Arial"/>
        </w:rPr>
        <w:t xml:space="preserve">αριθμός </w:t>
      </w:r>
      <w:r w:rsidR="00284F96">
        <w:rPr>
          <w:rFonts w:cs="Arial"/>
        </w:rPr>
        <w:t>σελίδων</w:t>
      </w:r>
      <w:r w:rsidR="00B7476E">
        <w:rPr>
          <w:rFonts w:cs="Arial"/>
        </w:rPr>
        <w:t xml:space="preserve">: </w:t>
      </w:r>
      <w:r w:rsidR="00D9403F">
        <w:rPr>
          <w:rFonts w:cs="Arial"/>
        </w:rPr>
        <w:t>5</w:t>
      </w:r>
      <w:r w:rsidR="00B7476E">
        <w:rPr>
          <w:rFonts w:cs="Arial"/>
        </w:rPr>
        <w:t xml:space="preserve"> – </w:t>
      </w:r>
      <w:r w:rsidR="00D9403F">
        <w:rPr>
          <w:rFonts w:cs="Arial"/>
        </w:rPr>
        <w:t>10</w:t>
      </w:r>
      <w:r w:rsidR="00B7476E">
        <w:rPr>
          <w:rFonts w:cs="Arial"/>
        </w:rPr>
        <w:t xml:space="preserve"> </w:t>
      </w:r>
    </w:p>
    <w:p w:rsidR="00695431" w:rsidRDefault="00695431" w:rsidP="00695431">
      <w:pPr>
        <w:pStyle w:val="Default"/>
        <w:ind w:left="2880" w:firstLine="720"/>
        <w:jc w:val="center"/>
        <w:rPr>
          <w:b/>
        </w:rPr>
      </w:pPr>
    </w:p>
    <w:p w:rsidR="00A0020F" w:rsidRPr="001170C6" w:rsidRDefault="00A0020F" w:rsidP="00A0020F">
      <w:pPr>
        <w:pStyle w:val="Default"/>
        <w:rPr>
          <w:b/>
        </w:rPr>
      </w:pPr>
      <w:r w:rsidRPr="001170C6">
        <w:rPr>
          <w:b/>
          <w:u w:val="single"/>
        </w:rPr>
        <w:t xml:space="preserve">Υπεύθυνος Παραγωγής: </w:t>
      </w:r>
      <w:r>
        <w:rPr>
          <w:b/>
          <w:u w:val="single"/>
        </w:rPr>
        <w:t>________________________________________________</w:t>
      </w:r>
    </w:p>
    <w:p w:rsidR="00A0020F" w:rsidRDefault="00A0020F" w:rsidP="00A0020F">
      <w:pPr>
        <w:pStyle w:val="Default"/>
      </w:pPr>
    </w:p>
    <w:p w:rsidR="00A3695C" w:rsidRPr="00B403DD" w:rsidRDefault="00036445" w:rsidP="00A0020F">
      <w:pPr>
        <w:pStyle w:val="Default"/>
        <w:rPr>
          <w:b/>
          <w:bCs/>
        </w:rPr>
      </w:pPr>
      <w:r w:rsidRPr="00036445">
        <w:rPr>
          <w:b/>
          <w:bCs/>
        </w:rPr>
        <w:t>Τεχνικές Προδιαγραφές</w:t>
      </w:r>
    </w:p>
    <w:tbl>
      <w:tblPr>
        <w:tblStyle w:val="a5"/>
        <w:tblW w:w="5000" w:type="pct"/>
        <w:jc w:val="center"/>
        <w:tblLook w:val="04A0"/>
      </w:tblPr>
      <w:tblGrid>
        <w:gridCol w:w="604"/>
        <w:gridCol w:w="2025"/>
        <w:gridCol w:w="3871"/>
        <w:gridCol w:w="2788"/>
      </w:tblGrid>
      <w:tr w:rsidR="00B244FD" w:rsidTr="00B403DD">
        <w:trPr>
          <w:cantSplit/>
          <w:jc w:val="center"/>
        </w:trPr>
        <w:tc>
          <w:tcPr>
            <w:tcW w:w="482" w:type="dxa"/>
          </w:tcPr>
          <w:p w:rsidR="00B244FD" w:rsidRPr="00D34D63" w:rsidRDefault="00036445" w:rsidP="006D19AA">
            <w:pPr>
              <w:spacing w:after="200" w:line="276" w:lineRule="auto"/>
              <w:jc w:val="both"/>
              <w:rPr>
                <w:b/>
                <w:bCs/>
                <w:u w:val="single"/>
              </w:rPr>
            </w:pPr>
            <w:r w:rsidRPr="00036445">
              <w:rPr>
                <w:b/>
                <w:bCs/>
                <w:u w:val="single"/>
              </w:rPr>
              <w:t>Α/Α</w:t>
            </w:r>
          </w:p>
        </w:tc>
        <w:tc>
          <w:tcPr>
            <w:tcW w:w="1938" w:type="dxa"/>
          </w:tcPr>
          <w:p w:rsidR="00B244FD" w:rsidRPr="00D34D63" w:rsidRDefault="005914F9" w:rsidP="006D19AA">
            <w:pPr>
              <w:spacing w:after="200" w:line="276" w:lineRule="auto"/>
              <w:jc w:val="both"/>
              <w:rPr>
                <w:b/>
                <w:bCs/>
              </w:rPr>
            </w:pPr>
            <w:r w:rsidRPr="00D34D63">
              <w:rPr>
                <w:b/>
                <w:bCs/>
              </w:rPr>
              <w:t>Τίτλο</w:t>
            </w:r>
            <w:r w:rsidR="00036445" w:rsidRPr="00036445">
              <w:rPr>
                <w:b/>
                <w:bCs/>
              </w:rPr>
              <w:t>ς</w:t>
            </w:r>
          </w:p>
        </w:tc>
        <w:tc>
          <w:tcPr>
            <w:tcW w:w="3706" w:type="dxa"/>
          </w:tcPr>
          <w:p w:rsidR="00B244FD" w:rsidRPr="00D34D63" w:rsidRDefault="00036445" w:rsidP="006D19AA">
            <w:pPr>
              <w:spacing w:after="200" w:line="276" w:lineRule="auto"/>
              <w:jc w:val="both"/>
              <w:rPr>
                <w:b/>
                <w:bCs/>
              </w:rPr>
            </w:pPr>
            <w:r w:rsidRPr="00036445">
              <w:rPr>
                <w:b/>
                <w:bCs/>
              </w:rPr>
              <w:t>Τεχνική Προδιαγραφή</w:t>
            </w:r>
          </w:p>
        </w:tc>
        <w:tc>
          <w:tcPr>
            <w:tcW w:w="2669" w:type="dxa"/>
          </w:tcPr>
          <w:p w:rsidR="006D19AA" w:rsidRDefault="00036445">
            <w:pPr>
              <w:ind w:left="73"/>
              <w:jc w:val="center"/>
              <w:rPr>
                <w:b/>
                <w:bCs/>
              </w:rPr>
            </w:pPr>
            <w:r w:rsidRPr="00036445">
              <w:rPr>
                <w:b/>
                <w:bCs/>
              </w:rPr>
              <w:t>Πλήρωση Κριτηρίου</w:t>
            </w:r>
          </w:p>
          <w:p w:rsidR="006D19AA" w:rsidRDefault="00036445">
            <w:pPr>
              <w:ind w:left="73"/>
              <w:jc w:val="center"/>
              <w:rPr>
                <w:b/>
                <w:bCs/>
              </w:rPr>
            </w:pPr>
            <w:r w:rsidRPr="00036445">
              <w:rPr>
                <w:b/>
                <w:bCs/>
              </w:rPr>
              <w:t>(ΝΑΙ / ΟΧΙ)</w:t>
            </w:r>
          </w:p>
        </w:tc>
      </w:tr>
      <w:tr w:rsidR="009C4F57" w:rsidTr="00B403DD">
        <w:trPr>
          <w:cantSplit/>
          <w:jc w:val="center"/>
        </w:trPr>
        <w:tc>
          <w:tcPr>
            <w:tcW w:w="482" w:type="dxa"/>
          </w:tcPr>
          <w:p w:rsidR="009C4F57" w:rsidRDefault="009C4F57" w:rsidP="006D19AA">
            <w:pPr>
              <w:jc w:val="both"/>
              <w:rPr>
                <w:u w:val="single"/>
              </w:rPr>
            </w:pPr>
            <w:r>
              <w:rPr>
                <w:u w:val="single"/>
              </w:rPr>
              <w:t>1</w:t>
            </w:r>
          </w:p>
        </w:tc>
        <w:tc>
          <w:tcPr>
            <w:tcW w:w="1938" w:type="dxa"/>
          </w:tcPr>
          <w:p w:rsidR="009C4F57" w:rsidRPr="008F0A6B" w:rsidRDefault="009C4F57" w:rsidP="006D19AA">
            <w:pPr>
              <w:jc w:val="both"/>
              <w:rPr>
                <w:u w:val="single"/>
              </w:rPr>
            </w:pPr>
            <w:r w:rsidRPr="008F0A6B">
              <w:rPr>
                <w:b/>
              </w:rPr>
              <w:t>Σενάριο:</w:t>
            </w:r>
            <w:r>
              <w:t xml:space="preserve"> </w:t>
            </w:r>
          </w:p>
        </w:tc>
        <w:tc>
          <w:tcPr>
            <w:tcW w:w="3706" w:type="dxa"/>
          </w:tcPr>
          <w:p w:rsidR="009C4F57" w:rsidRPr="00614330" w:rsidRDefault="009C4F57" w:rsidP="006D19AA">
            <w:pPr>
              <w:jc w:val="both"/>
            </w:pPr>
            <w:r>
              <w:t>Το σενάριο θα είναι προσδιορισμένο με σαφήνεια και ενταγμένο σε συγκεκριμένο χρονικό πλαίσιο.</w:t>
            </w:r>
          </w:p>
          <w:p w:rsidR="009C4F57" w:rsidRDefault="009C4F57" w:rsidP="006D19AA">
            <w:pPr>
              <w:jc w:val="both"/>
              <w:rPr>
                <w:u w:val="single"/>
              </w:rPr>
            </w:pP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2</w:t>
            </w:r>
          </w:p>
        </w:tc>
        <w:tc>
          <w:tcPr>
            <w:tcW w:w="1938" w:type="dxa"/>
          </w:tcPr>
          <w:p w:rsidR="009C4F57" w:rsidRDefault="009C4F57" w:rsidP="006D19AA">
            <w:pPr>
              <w:jc w:val="both"/>
              <w:rPr>
                <w:u w:val="single"/>
              </w:rPr>
            </w:pPr>
            <w:r w:rsidRPr="008F0A6B">
              <w:rPr>
                <w:b/>
              </w:rPr>
              <w:t>Διάρκεια:</w:t>
            </w:r>
            <w:r>
              <w:t xml:space="preserve"> </w:t>
            </w:r>
          </w:p>
        </w:tc>
        <w:tc>
          <w:tcPr>
            <w:tcW w:w="3706" w:type="dxa"/>
          </w:tcPr>
          <w:p w:rsidR="009C4F57" w:rsidRDefault="009C4F57" w:rsidP="006D19AA">
            <w:pPr>
              <w:jc w:val="both"/>
            </w:pPr>
            <w:r>
              <w:t>Ανάλογα με το Π-Παραδοτέο θα έχουμε:</w:t>
            </w:r>
          </w:p>
          <w:p w:rsidR="009C4F57" w:rsidRDefault="009C4F57" w:rsidP="006D19AA">
            <w:pPr>
              <w:pStyle w:val="a3"/>
              <w:numPr>
                <w:ilvl w:val="1"/>
                <w:numId w:val="29"/>
              </w:numPr>
              <w:jc w:val="both"/>
            </w:pPr>
            <w:r>
              <w:t>Παραδοτέο Π1: από 30’’ έως 40’’ (30-40 δευτερόλεπτα)</w:t>
            </w:r>
          </w:p>
          <w:p w:rsidR="009C4F57" w:rsidRDefault="009C4F57" w:rsidP="006D19AA">
            <w:pPr>
              <w:pStyle w:val="a3"/>
              <w:numPr>
                <w:ilvl w:val="1"/>
                <w:numId w:val="29"/>
              </w:numPr>
              <w:jc w:val="both"/>
            </w:pPr>
            <w:r>
              <w:t>Παραδοτέο Π2: από 1,5’ έως 2’ (1,5-2 λεπτά)</w:t>
            </w:r>
          </w:p>
          <w:p w:rsidR="009C4F57" w:rsidRPr="00B903BA" w:rsidRDefault="009C4F57" w:rsidP="006D19AA">
            <w:pPr>
              <w:pStyle w:val="a3"/>
              <w:numPr>
                <w:ilvl w:val="1"/>
                <w:numId w:val="29"/>
              </w:numPr>
              <w:jc w:val="both"/>
            </w:pPr>
            <w:r w:rsidRPr="00B903BA">
              <w:t>Παραδοτέο Π3: από 20’ έως 30΄ (20-30 λεπτά)</w:t>
            </w:r>
          </w:p>
          <w:p w:rsidR="009C4F57" w:rsidRDefault="009C4F57" w:rsidP="006D19AA">
            <w:pPr>
              <w:jc w:val="both"/>
              <w:rPr>
                <w:u w:val="single"/>
              </w:rPr>
            </w:pP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3</w:t>
            </w:r>
          </w:p>
        </w:tc>
        <w:tc>
          <w:tcPr>
            <w:tcW w:w="1938" w:type="dxa"/>
          </w:tcPr>
          <w:p w:rsidR="009C4F57" w:rsidRPr="008F0A6B" w:rsidRDefault="009C4F57" w:rsidP="006D19AA">
            <w:pPr>
              <w:jc w:val="both"/>
              <w:rPr>
                <w:b/>
              </w:rPr>
            </w:pPr>
            <w:proofErr w:type="spellStart"/>
            <w:r w:rsidRPr="008F0A6B">
              <w:rPr>
                <w:b/>
              </w:rPr>
              <w:t>Acquisition</w:t>
            </w:r>
            <w:proofErr w:type="spellEnd"/>
            <w:r w:rsidRPr="008F0A6B">
              <w:rPr>
                <w:b/>
              </w:rPr>
              <w:t xml:space="preserve"> </w:t>
            </w:r>
            <w:proofErr w:type="spellStart"/>
            <w:r w:rsidRPr="008F0A6B">
              <w:rPr>
                <w:b/>
              </w:rPr>
              <w:t>Format</w:t>
            </w:r>
            <w:proofErr w:type="spellEnd"/>
            <w:r w:rsidRPr="008F0A6B">
              <w:rPr>
                <w:b/>
              </w:rPr>
              <w:t xml:space="preserve"> (προδιαγραφές γυρίσματος): </w:t>
            </w:r>
          </w:p>
          <w:p w:rsidR="009C4F57" w:rsidRDefault="009C4F57" w:rsidP="006D19AA">
            <w:pPr>
              <w:jc w:val="both"/>
              <w:rPr>
                <w:u w:val="single"/>
              </w:rPr>
            </w:pPr>
          </w:p>
        </w:tc>
        <w:tc>
          <w:tcPr>
            <w:tcW w:w="3706" w:type="dxa"/>
          </w:tcPr>
          <w:p w:rsidR="009C4F57" w:rsidRPr="00F11FDC" w:rsidRDefault="009C4F57" w:rsidP="006D19AA">
            <w:pPr>
              <w:pStyle w:val="a3"/>
              <w:numPr>
                <w:ilvl w:val="1"/>
                <w:numId w:val="29"/>
              </w:numPr>
              <w:jc w:val="both"/>
              <w:rPr>
                <w:lang w:val="en-US"/>
              </w:rPr>
            </w:pPr>
            <w:r w:rsidRPr="00F11FDC">
              <w:rPr>
                <w:lang w:val="en-US"/>
              </w:rPr>
              <w:t xml:space="preserve">minimum resolution 4K </w:t>
            </w:r>
            <w:r w:rsidRPr="00F11FDC">
              <w:t>σε</w:t>
            </w:r>
            <w:r w:rsidRPr="00F11FDC">
              <w:rPr>
                <w:lang w:val="en-US"/>
              </w:rPr>
              <w:t xml:space="preserve"> </w:t>
            </w:r>
            <w:r w:rsidRPr="00F11FDC">
              <w:t>ασυμπίεστη</w:t>
            </w:r>
            <w:r w:rsidRPr="00F11FDC">
              <w:rPr>
                <w:lang w:val="en-US"/>
              </w:rPr>
              <w:t xml:space="preserve"> </w:t>
            </w:r>
            <w:r w:rsidRPr="00F11FDC">
              <w:t>μορφή</w:t>
            </w:r>
            <w:r w:rsidRPr="00F11FDC">
              <w:rPr>
                <w:lang w:val="en-US"/>
              </w:rPr>
              <w:t xml:space="preserve"> REDRAW </w:t>
            </w:r>
            <w:r w:rsidRPr="00F11FDC">
              <w:t>ή</w:t>
            </w:r>
            <w:r w:rsidRPr="00F11FDC">
              <w:rPr>
                <w:lang w:val="en-US"/>
              </w:rPr>
              <w:t xml:space="preserve"> ARRIRAW </w:t>
            </w:r>
            <w:r w:rsidRPr="00F11FDC">
              <w:t>ή</w:t>
            </w:r>
            <w:r w:rsidRPr="00F11FDC">
              <w:rPr>
                <w:lang w:val="en-US"/>
              </w:rPr>
              <w:t xml:space="preserve"> DNG FRAMERATE 25p </w:t>
            </w:r>
          </w:p>
          <w:p w:rsidR="009C4F57" w:rsidRPr="00ED3DD1" w:rsidRDefault="009C4F57" w:rsidP="006D19AA">
            <w:pPr>
              <w:pStyle w:val="a3"/>
              <w:numPr>
                <w:ilvl w:val="1"/>
                <w:numId w:val="29"/>
              </w:numPr>
              <w:jc w:val="both"/>
              <w:rPr>
                <w:lang w:val="en-US"/>
              </w:rPr>
            </w:pPr>
            <w:proofErr w:type="spellStart"/>
            <w:r w:rsidRPr="00F11FDC">
              <w:t>Aspect</w:t>
            </w:r>
            <w:proofErr w:type="spellEnd"/>
            <w:r w:rsidRPr="00F11FDC">
              <w:t xml:space="preserve"> </w:t>
            </w:r>
            <w:proofErr w:type="spellStart"/>
            <w:r w:rsidRPr="00F11FDC">
              <w:t>ratio</w:t>
            </w:r>
            <w:proofErr w:type="spellEnd"/>
            <w:r w:rsidRPr="00F11FDC">
              <w:t>:   1.78:1</w:t>
            </w:r>
          </w:p>
          <w:p w:rsidR="009C4F57" w:rsidRDefault="009C4F57" w:rsidP="006D19AA">
            <w:pPr>
              <w:jc w:val="both"/>
              <w:rPr>
                <w:u w:val="single"/>
              </w:rPr>
            </w:pPr>
          </w:p>
        </w:tc>
        <w:tc>
          <w:tcPr>
            <w:tcW w:w="2669" w:type="dxa"/>
          </w:tcPr>
          <w:p w:rsidR="006D19AA" w:rsidRDefault="006D19AA">
            <w:pPr>
              <w:ind w:left="73"/>
              <w:jc w:val="center"/>
              <w:rPr>
                <w:lang w:val="en-US"/>
              </w:rPr>
            </w:pPr>
          </w:p>
        </w:tc>
      </w:tr>
      <w:tr w:rsidR="009C4F57" w:rsidTr="00B403DD">
        <w:trPr>
          <w:cantSplit/>
          <w:jc w:val="center"/>
        </w:trPr>
        <w:tc>
          <w:tcPr>
            <w:tcW w:w="482" w:type="dxa"/>
          </w:tcPr>
          <w:p w:rsidR="009C4F57" w:rsidRDefault="009C4F57" w:rsidP="006D19AA">
            <w:pPr>
              <w:jc w:val="both"/>
              <w:rPr>
                <w:u w:val="single"/>
              </w:rPr>
            </w:pPr>
            <w:r>
              <w:rPr>
                <w:u w:val="single"/>
              </w:rPr>
              <w:lastRenderedPageBreak/>
              <w:t>4</w:t>
            </w:r>
          </w:p>
        </w:tc>
        <w:tc>
          <w:tcPr>
            <w:tcW w:w="1938" w:type="dxa"/>
          </w:tcPr>
          <w:p w:rsidR="009C4F57" w:rsidRDefault="009C4F57" w:rsidP="006D19AA">
            <w:pPr>
              <w:jc w:val="both"/>
              <w:rPr>
                <w:u w:val="single"/>
              </w:rPr>
            </w:pPr>
            <w:proofErr w:type="spellStart"/>
            <w:r w:rsidRPr="006602C3">
              <w:rPr>
                <w:b/>
              </w:rPr>
              <w:t>Delivery</w:t>
            </w:r>
            <w:proofErr w:type="spellEnd"/>
            <w:r w:rsidRPr="006602C3">
              <w:rPr>
                <w:b/>
              </w:rPr>
              <w:t xml:space="preserve"> </w:t>
            </w:r>
            <w:proofErr w:type="spellStart"/>
            <w:r w:rsidRPr="006602C3">
              <w:rPr>
                <w:b/>
              </w:rPr>
              <w:t>format</w:t>
            </w:r>
            <w:proofErr w:type="spellEnd"/>
            <w:r>
              <w:t xml:space="preserve"> (προδιαγραφές παράδοσης υλικού):</w:t>
            </w:r>
          </w:p>
        </w:tc>
        <w:tc>
          <w:tcPr>
            <w:tcW w:w="3706" w:type="dxa"/>
          </w:tcPr>
          <w:p w:rsidR="009C4F57" w:rsidRDefault="009C4F57" w:rsidP="006D19AA">
            <w:pPr>
              <w:pStyle w:val="a3"/>
              <w:numPr>
                <w:ilvl w:val="0"/>
                <w:numId w:val="29"/>
              </w:numPr>
              <w:jc w:val="both"/>
            </w:pPr>
            <w:r>
              <w:t xml:space="preserve">Να κατατεθεί σε ψηφιακό αποθηκευτικό μέσο (σκληρός δίσκος, </w:t>
            </w:r>
            <w:r>
              <w:rPr>
                <w:lang w:val="en-US"/>
              </w:rPr>
              <w:t>flash</w:t>
            </w:r>
            <w:r w:rsidRPr="00FF34FA">
              <w:t xml:space="preserve"> </w:t>
            </w:r>
            <w:r>
              <w:rPr>
                <w:lang w:val="en-US"/>
              </w:rPr>
              <w:t>drive</w:t>
            </w:r>
            <w:r>
              <w:t>) αρχείο</w:t>
            </w:r>
          </w:p>
          <w:p w:rsidR="009C4F57" w:rsidRPr="00134C45" w:rsidRDefault="009C4F57" w:rsidP="006D19AA">
            <w:pPr>
              <w:pStyle w:val="a3"/>
              <w:numPr>
                <w:ilvl w:val="1"/>
                <w:numId w:val="29"/>
              </w:numPr>
              <w:jc w:val="both"/>
              <w:rPr>
                <w:lang w:val="en-US"/>
              </w:rPr>
            </w:pPr>
            <w:r w:rsidRPr="00134C45">
              <w:rPr>
                <w:lang w:val="en-US"/>
              </w:rPr>
              <w:t xml:space="preserve">H.264 720p 25p BROADCAST QUALITY </w:t>
            </w:r>
          </w:p>
          <w:p w:rsidR="009C4F57" w:rsidRPr="00134C45" w:rsidRDefault="009C4F57" w:rsidP="006D19AA">
            <w:pPr>
              <w:pStyle w:val="a3"/>
              <w:numPr>
                <w:ilvl w:val="1"/>
                <w:numId w:val="29"/>
              </w:numPr>
              <w:jc w:val="both"/>
              <w:rPr>
                <w:lang w:val="en-US"/>
              </w:rPr>
            </w:pPr>
            <w:r w:rsidRPr="00134C45">
              <w:rPr>
                <w:lang w:val="en-US"/>
              </w:rPr>
              <w:t>H.264 1080p 25p BROADCAST QUALITY</w:t>
            </w:r>
          </w:p>
          <w:p w:rsidR="009C4F57" w:rsidRPr="00134C45" w:rsidRDefault="009C4F57" w:rsidP="006D19AA">
            <w:pPr>
              <w:pStyle w:val="a3"/>
              <w:numPr>
                <w:ilvl w:val="1"/>
                <w:numId w:val="29"/>
              </w:numPr>
              <w:jc w:val="both"/>
              <w:rPr>
                <w:lang w:val="en-US"/>
              </w:rPr>
            </w:pPr>
            <w:r w:rsidRPr="00134C45">
              <w:rPr>
                <w:lang w:val="en-US"/>
              </w:rPr>
              <w:t>Cinema delivery DCP 4K</w:t>
            </w:r>
          </w:p>
          <w:p w:rsidR="009C4F57" w:rsidRDefault="009C4F57" w:rsidP="006D19AA">
            <w:pPr>
              <w:jc w:val="both"/>
              <w:rPr>
                <w:u w:val="single"/>
              </w:rPr>
            </w:pP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5</w:t>
            </w:r>
          </w:p>
        </w:tc>
        <w:tc>
          <w:tcPr>
            <w:tcW w:w="1938" w:type="dxa"/>
          </w:tcPr>
          <w:p w:rsidR="009C4F57" w:rsidRPr="001332F1" w:rsidRDefault="009C4F57" w:rsidP="006D19AA">
            <w:pPr>
              <w:jc w:val="both"/>
              <w:rPr>
                <w:highlight w:val="yellow"/>
              </w:rPr>
            </w:pPr>
            <w:r w:rsidRPr="001332F1">
              <w:rPr>
                <w:b/>
                <w:lang w:val="en-US"/>
              </w:rPr>
              <w:t>Format</w:t>
            </w:r>
            <w:r w:rsidRPr="001332F1">
              <w:rPr>
                <w:b/>
              </w:rPr>
              <w:t xml:space="preserve"> ποιότητας </w:t>
            </w:r>
            <w:r w:rsidRPr="001332F1">
              <w:rPr>
                <w:b/>
                <w:lang w:val="en-US"/>
              </w:rPr>
              <w:t>HD</w:t>
            </w:r>
            <w:r>
              <w:t xml:space="preserve">: </w:t>
            </w:r>
          </w:p>
          <w:p w:rsidR="009C4F57" w:rsidRPr="001332F1" w:rsidRDefault="009C4F57" w:rsidP="006D19AA">
            <w:pPr>
              <w:jc w:val="both"/>
              <w:rPr>
                <w:u w:val="single"/>
              </w:rPr>
            </w:pPr>
          </w:p>
        </w:tc>
        <w:tc>
          <w:tcPr>
            <w:tcW w:w="3706" w:type="dxa"/>
          </w:tcPr>
          <w:p w:rsidR="009C4F57" w:rsidRPr="000C3994" w:rsidRDefault="009C4F57" w:rsidP="006D19AA">
            <w:pPr>
              <w:pStyle w:val="a3"/>
              <w:numPr>
                <w:ilvl w:val="1"/>
                <w:numId w:val="29"/>
              </w:numPr>
              <w:jc w:val="both"/>
            </w:pPr>
            <w:r w:rsidRPr="000C3994">
              <w:t xml:space="preserve">Αρχείο: </w:t>
            </w:r>
            <w:r w:rsidRPr="000C3994">
              <w:rPr>
                <w:lang w:val="en-US"/>
              </w:rPr>
              <w:t xml:space="preserve"> .mp4</w:t>
            </w:r>
            <w:r w:rsidRPr="000C3994">
              <w:t xml:space="preserve">, ή </w:t>
            </w:r>
            <w:r w:rsidRPr="000C3994">
              <w:rPr>
                <w:lang w:val="en-US"/>
              </w:rPr>
              <w:t>.mov</w:t>
            </w:r>
          </w:p>
          <w:p w:rsidR="009C4F57" w:rsidRPr="000C3994" w:rsidRDefault="009C4F57" w:rsidP="006D19AA">
            <w:pPr>
              <w:pStyle w:val="a3"/>
              <w:numPr>
                <w:ilvl w:val="0"/>
                <w:numId w:val="29"/>
              </w:numPr>
              <w:jc w:val="both"/>
            </w:pPr>
            <w:r w:rsidRPr="000C3994">
              <w:rPr>
                <w:lang w:val="en-US"/>
              </w:rPr>
              <w:t>Codec</w:t>
            </w:r>
            <w:r w:rsidRPr="000C3994">
              <w:t xml:space="preserve">: Η264 ή Η265 και XDCAMHD </w:t>
            </w:r>
          </w:p>
          <w:p w:rsidR="009C4F57" w:rsidRPr="000C3994" w:rsidRDefault="009C4F57" w:rsidP="006D19AA">
            <w:pPr>
              <w:pStyle w:val="a3"/>
              <w:numPr>
                <w:ilvl w:val="0"/>
                <w:numId w:val="29"/>
              </w:numPr>
              <w:jc w:val="both"/>
            </w:pPr>
            <w:r w:rsidRPr="000C3994">
              <w:t>Ανάλυση</w:t>
            </w:r>
            <w:r w:rsidRPr="000C3994">
              <w:rPr>
                <w:lang w:val="en-US"/>
              </w:rPr>
              <w:t xml:space="preserve">: </w:t>
            </w:r>
            <w:r w:rsidRPr="000C3994">
              <w:t xml:space="preserve">4K </w:t>
            </w:r>
            <w:proofErr w:type="spellStart"/>
            <w:r w:rsidRPr="000C3994">
              <w:t>or</w:t>
            </w:r>
            <w:proofErr w:type="spellEnd"/>
            <w:r w:rsidRPr="000C3994">
              <w:t xml:space="preserve"> 2K  </w:t>
            </w:r>
          </w:p>
          <w:p w:rsidR="009C4F57" w:rsidRPr="000C3994" w:rsidRDefault="009C4F57" w:rsidP="006D19AA">
            <w:pPr>
              <w:pStyle w:val="a3"/>
              <w:numPr>
                <w:ilvl w:val="0"/>
                <w:numId w:val="29"/>
              </w:numPr>
              <w:jc w:val="both"/>
            </w:pPr>
            <w:r w:rsidRPr="000C3994">
              <w:rPr>
                <w:lang w:val="en-US"/>
              </w:rPr>
              <w:t>Bitrate</w:t>
            </w:r>
            <w:r w:rsidRPr="000C3994">
              <w:t>: 50έως 100</w:t>
            </w:r>
            <w:r w:rsidRPr="000C3994">
              <w:rPr>
                <w:lang w:val="en-US"/>
              </w:rPr>
              <w:t>mbps</w:t>
            </w:r>
          </w:p>
          <w:p w:rsidR="009C4F57" w:rsidRPr="00F72260" w:rsidRDefault="009C4F57" w:rsidP="006D19AA">
            <w:pPr>
              <w:pStyle w:val="a3"/>
              <w:ind w:left="530"/>
              <w:jc w:val="both"/>
            </w:pPr>
          </w:p>
          <w:p w:rsidR="009C4F57" w:rsidRDefault="009C4F57" w:rsidP="006D19AA">
            <w:pPr>
              <w:jc w:val="both"/>
              <w:rPr>
                <w:u w:val="single"/>
              </w:rPr>
            </w:pP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6</w:t>
            </w:r>
          </w:p>
        </w:tc>
        <w:tc>
          <w:tcPr>
            <w:tcW w:w="1938" w:type="dxa"/>
          </w:tcPr>
          <w:p w:rsidR="009C4F57" w:rsidRDefault="009C4F57" w:rsidP="006D19AA">
            <w:pPr>
              <w:jc w:val="both"/>
              <w:rPr>
                <w:u w:val="single"/>
              </w:rPr>
            </w:pPr>
            <w:r w:rsidRPr="0013217A">
              <w:rPr>
                <w:b/>
              </w:rPr>
              <w:t>Ήχος:</w:t>
            </w:r>
            <w:r>
              <w:t xml:space="preserve"> </w:t>
            </w:r>
          </w:p>
        </w:tc>
        <w:tc>
          <w:tcPr>
            <w:tcW w:w="3706" w:type="dxa"/>
          </w:tcPr>
          <w:p w:rsidR="009C4F57" w:rsidRPr="0013276C" w:rsidRDefault="009C4F57" w:rsidP="006D19AA">
            <w:pPr>
              <w:jc w:val="both"/>
            </w:pPr>
            <w:r>
              <w:t>Υψηλές προδιαγραφές ποιότητας στερεοφωνικού ήχου</w:t>
            </w:r>
            <w:r w:rsidRPr="0013276C">
              <w:t xml:space="preserve"> (.</w:t>
            </w:r>
            <w:r>
              <w:rPr>
                <w:lang w:val="en-US"/>
              </w:rPr>
              <w:t>wav</w:t>
            </w:r>
            <w:r w:rsidRPr="0013276C">
              <w:t>)</w:t>
            </w:r>
          </w:p>
          <w:p w:rsidR="009C4F57" w:rsidRDefault="009C4F57" w:rsidP="006D19AA">
            <w:pPr>
              <w:jc w:val="both"/>
              <w:rPr>
                <w:u w:val="single"/>
              </w:rPr>
            </w:pP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7</w:t>
            </w:r>
          </w:p>
        </w:tc>
        <w:tc>
          <w:tcPr>
            <w:tcW w:w="1938" w:type="dxa"/>
          </w:tcPr>
          <w:p w:rsidR="009C4F57" w:rsidRPr="0013217A" w:rsidRDefault="009C4F57" w:rsidP="006D19AA">
            <w:pPr>
              <w:jc w:val="both"/>
              <w:rPr>
                <w:b/>
              </w:rPr>
            </w:pPr>
            <w:r w:rsidRPr="0013217A">
              <w:rPr>
                <w:b/>
              </w:rPr>
              <w:t xml:space="preserve">Χρώματα: </w:t>
            </w:r>
          </w:p>
        </w:tc>
        <w:tc>
          <w:tcPr>
            <w:tcW w:w="3706" w:type="dxa"/>
          </w:tcPr>
          <w:p w:rsidR="009C4F57" w:rsidRPr="00534653" w:rsidRDefault="009C4F57" w:rsidP="006D19AA">
            <w:pPr>
              <w:jc w:val="both"/>
              <w:rPr>
                <w:lang w:val="en-US"/>
              </w:rPr>
            </w:pPr>
            <w:r w:rsidRPr="00A95BB3">
              <w:t>Έγχρωμο</w:t>
            </w:r>
            <w:r>
              <w:rPr>
                <w:lang w:val="en-US"/>
              </w:rPr>
              <w:t xml:space="preserve"> 4.2.2.</w:t>
            </w:r>
          </w:p>
          <w:p w:rsidR="009C4F57" w:rsidRDefault="009C4F57" w:rsidP="006D19AA">
            <w:pPr>
              <w:jc w:val="both"/>
              <w:rPr>
                <w:u w:val="single"/>
              </w:rPr>
            </w:pP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8</w:t>
            </w:r>
          </w:p>
        </w:tc>
        <w:tc>
          <w:tcPr>
            <w:tcW w:w="1938" w:type="dxa"/>
          </w:tcPr>
          <w:p w:rsidR="009C4F57" w:rsidRDefault="009C4F57" w:rsidP="006D19AA">
            <w:pPr>
              <w:jc w:val="both"/>
              <w:rPr>
                <w:u w:val="single"/>
              </w:rPr>
            </w:pPr>
            <w:r w:rsidRPr="002009C8">
              <w:rPr>
                <w:b/>
              </w:rPr>
              <w:t>Μουσική επένδυση</w:t>
            </w:r>
          </w:p>
        </w:tc>
        <w:tc>
          <w:tcPr>
            <w:tcW w:w="3706" w:type="dxa"/>
          </w:tcPr>
          <w:p w:rsidR="009C4F57" w:rsidRDefault="009C4F57" w:rsidP="006D19AA">
            <w:pPr>
              <w:jc w:val="both"/>
              <w:rPr>
                <w:u w:val="single"/>
              </w:rPr>
            </w:pPr>
            <w:r>
              <w:t>«</w:t>
            </w:r>
            <w:r w:rsidRPr="00E17AE3">
              <w:rPr>
                <w:i/>
              </w:rPr>
              <w:t>Το τελικό προϊόν θα πρέπει να είναι ποιοτικά άρτιο, αισθητικά ελκυστικό για το θεατή και απαλλαγμένο από πνευματικά δικαιώματα στο σύνολό του. Οι υπηρεσίες προστασίας της πνευματικής ιδιοκτησίας (ΑΕΠΙ) που τυχόν προκύπτουν από τη χρήση μουσικών θεμάτων και οποιουδήποτε άλλου υλικού που θα χρησιμοποιηθεί επιβαρύνουν αποκλειστι</w:t>
            </w:r>
            <w:r>
              <w:rPr>
                <w:i/>
              </w:rPr>
              <w:t>κά τον Ανάδοχο και μόνον αυτόν</w:t>
            </w:r>
            <w:r w:rsidRPr="00E17AE3">
              <w:rPr>
                <w:i/>
              </w:rPr>
              <w:t>»</w:t>
            </w: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9</w:t>
            </w:r>
          </w:p>
        </w:tc>
        <w:tc>
          <w:tcPr>
            <w:tcW w:w="1938" w:type="dxa"/>
          </w:tcPr>
          <w:p w:rsidR="009C4F57" w:rsidRPr="002009C8" w:rsidRDefault="009C4F57" w:rsidP="006D19AA">
            <w:pPr>
              <w:jc w:val="both"/>
              <w:rPr>
                <w:b/>
              </w:rPr>
            </w:pPr>
            <w:proofErr w:type="spellStart"/>
            <w:r w:rsidRPr="002009C8">
              <w:rPr>
                <w:b/>
                <w:lang w:val="en-US"/>
              </w:rPr>
              <w:t>Speakage</w:t>
            </w:r>
            <w:proofErr w:type="spellEnd"/>
          </w:p>
        </w:tc>
        <w:tc>
          <w:tcPr>
            <w:tcW w:w="3706" w:type="dxa"/>
          </w:tcPr>
          <w:p w:rsidR="009C4F57" w:rsidRDefault="009C4F57" w:rsidP="006D19AA">
            <w:pPr>
              <w:jc w:val="both"/>
            </w:pPr>
            <w:r>
              <w:t>Στην Ελληνική γλώσσα</w:t>
            </w: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10</w:t>
            </w:r>
          </w:p>
        </w:tc>
        <w:tc>
          <w:tcPr>
            <w:tcW w:w="1938" w:type="dxa"/>
          </w:tcPr>
          <w:p w:rsidR="009C4F57" w:rsidRPr="002009C8" w:rsidRDefault="009C4F57" w:rsidP="006D19AA">
            <w:pPr>
              <w:jc w:val="both"/>
              <w:rPr>
                <w:b/>
              </w:rPr>
            </w:pPr>
            <w:r w:rsidRPr="002009C8">
              <w:rPr>
                <w:b/>
              </w:rPr>
              <w:t xml:space="preserve">Υποτιτλισμός </w:t>
            </w:r>
          </w:p>
        </w:tc>
        <w:tc>
          <w:tcPr>
            <w:tcW w:w="3706" w:type="dxa"/>
          </w:tcPr>
          <w:p w:rsidR="009C4F57" w:rsidRDefault="009C4F57" w:rsidP="006D19AA">
            <w:pPr>
              <w:jc w:val="both"/>
            </w:pPr>
            <w:r>
              <w:t xml:space="preserve">Ο υποτιτλισμός του ντοκιμαντέρ (με δυνατότητα επιλογής από τον χρήση για τη γλώσσα μετάδοσης των υποτίτλων αλλά και αναπαραγωγής σε κατάσταση </w:t>
            </w:r>
            <w:r>
              <w:rPr>
                <w:lang w:val="en-US"/>
              </w:rPr>
              <w:t>mute</w:t>
            </w:r>
            <w:r>
              <w:t xml:space="preserve">) θα είναι στην ελληνική και αγγλική γλώσσα, η οποία αποτελεί την επίσημη γλώσσα του προγράμματος χρηματοδότησης. </w:t>
            </w: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11</w:t>
            </w:r>
          </w:p>
        </w:tc>
        <w:tc>
          <w:tcPr>
            <w:tcW w:w="1938" w:type="dxa"/>
          </w:tcPr>
          <w:p w:rsidR="009C4F57" w:rsidRPr="002009C8" w:rsidRDefault="009C4F57" w:rsidP="006D19AA">
            <w:pPr>
              <w:jc w:val="both"/>
              <w:rPr>
                <w:b/>
              </w:rPr>
            </w:pPr>
            <w:r w:rsidRPr="008A5ECC">
              <w:rPr>
                <w:b/>
              </w:rPr>
              <w:t>Τίτλοι Αρχής (ή τέλους):</w:t>
            </w:r>
          </w:p>
        </w:tc>
        <w:tc>
          <w:tcPr>
            <w:tcW w:w="3706" w:type="dxa"/>
          </w:tcPr>
          <w:p w:rsidR="009C4F57" w:rsidRDefault="009C4F57" w:rsidP="006D19AA">
            <w:pPr>
              <w:jc w:val="both"/>
            </w:pPr>
            <w:r>
              <w:t>Επιβάλλεται να γίνεται αναφορά στο Πρόγραμμα Χρηματοδότησης, στον τίτλο-ακρωνύμιο του έργου, στην Αναθέτουσα Αρχή, στη χρήση για μη εμπορικούς σκοπούς, στον Ευρωπαϊκό Κανονισμό για τα προσωπικά δεδομένα. Τα προαναφερθέντα θα δοθούν στον ανάδοχο από την αναθέτουσα αρχή.</w:t>
            </w: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r>
              <w:rPr>
                <w:u w:val="single"/>
              </w:rPr>
              <w:t>12</w:t>
            </w:r>
          </w:p>
        </w:tc>
        <w:tc>
          <w:tcPr>
            <w:tcW w:w="1938" w:type="dxa"/>
          </w:tcPr>
          <w:p w:rsidR="009C4F57" w:rsidRPr="002009C8" w:rsidRDefault="009C4F57" w:rsidP="006D19AA">
            <w:pPr>
              <w:jc w:val="both"/>
              <w:rPr>
                <w:b/>
              </w:rPr>
            </w:pPr>
            <w:r>
              <w:rPr>
                <w:b/>
              </w:rPr>
              <w:t>Επιθυμητά:</w:t>
            </w:r>
          </w:p>
        </w:tc>
        <w:tc>
          <w:tcPr>
            <w:tcW w:w="3706" w:type="dxa"/>
          </w:tcPr>
          <w:p w:rsidR="009C4F57" w:rsidRDefault="009C4F57" w:rsidP="006D19AA">
            <w:pPr>
              <w:jc w:val="both"/>
            </w:pPr>
            <w:r>
              <w:t>Μενού</w:t>
            </w:r>
            <w:r w:rsidRPr="008A4D9D">
              <w:t xml:space="preserve"> </w:t>
            </w:r>
            <w:proofErr w:type="spellStart"/>
            <w:r w:rsidRPr="00C70CD9">
              <w:rPr>
                <w:lang w:val="en-US"/>
              </w:rPr>
              <w:t>dvd</w:t>
            </w:r>
            <w:proofErr w:type="spellEnd"/>
            <w:r w:rsidRPr="008A4D9D">
              <w:t xml:space="preserve"> </w:t>
            </w:r>
            <w:r>
              <w:t>για κάθε Παραδοτέο.</w:t>
            </w: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p>
        </w:tc>
        <w:tc>
          <w:tcPr>
            <w:tcW w:w="1938" w:type="dxa"/>
          </w:tcPr>
          <w:p w:rsidR="009C4F57" w:rsidRPr="002009C8" w:rsidRDefault="009C4F57" w:rsidP="006D19AA">
            <w:pPr>
              <w:jc w:val="both"/>
              <w:rPr>
                <w:b/>
              </w:rPr>
            </w:pPr>
          </w:p>
        </w:tc>
        <w:tc>
          <w:tcPr>
            <w:tcW w:w="3706" w:type="dxa"/>
          </w:tcPr>
          <w:p w:rsidR="009C4F57" w:rsidRDefault="009C4F57" w:rsidP="006D19AA">
            <w:pPr>
              <w:jc w:val="both"/>
            </w:pPr>
            <w:r>
              <w:t>Εναέριες Λήψεις της Περιοχής</w:t>
            </w:r>
            <w:r w:rsidRPr="0011462F">
              <w:t xml:space="preserve"> (</w:t>
            </w:r>
            <w:r>
              <w:t>εφόσον χρειάζεται): Για τις εναέριες λήψεις αρκεί 4Κ ανάλυση εικόνας, FRAMERATE 25P</w:t>
            </w:r>
          </w:p>
          <w:p w:rsidR="009C4F57" w:rsidRDefault="009C4F57" w:rsidP="006D19AA">
            <w:pPr>
              <w:jc w:val="both"/>
            </w:pPr>
          </w:p>
        </w:tc>
        <w:tc>
          <w:tcPr>
            <w:tcW w:w="2669" w:type="dxa"/>
          </w:tcPr>
          <w:p w:rsidR="006D19AA" w:rsidRDefault="006D19AA">
            <w:pPr>
              <w:ind w:left="73"/>
              <w:jc w:val="center"/>
            </w:pPr>
          </w:p>
        </w:tc>
      </w:tr>
      <w:tr w:rsidR="009C4F57" w:rsidTr="00B403DD">
        <w:trPr>
          <w:cantSplit/>
          <w:jc w:val="center"/>
        </w:trPr>
        <w:tc>
          <w:tcPr>
            <w:tcW w:w="482" w:type="dxa"/>
          </w:tcPr>
          <w:p w:rsidR="009C4F57" w:rsidRDefault="009C4F57" w:rsidP="006D19AA">
            <w:pPr>
              <w:jc w:val="both"/>
              <w:rPr>
                <w:u w:val="single"/>
              </w:rPr>
            </w:pPr>
          </w:p>
        </w:tc>
        <w:tc>
          <w:tcPr>
            <w:tcW w:w="1938" w:type="dxa"/>
          </w:tcPr>
          <w:p w:rsidR="009C4F57" w:rsidRPr="002009C8" w:rsidRDefault="009C4F57" w:rsidP="006D19AA">
            <w:pPr>
              <w:jc w:val="both"/>
              <w:rPr>
                <w:b/>
              </w:rPr>
            </w:pPr>
          </w:p>
        </w:tc>
        <w:tc>
          <w:tcPr>
            <w:tcW w:w="3706" w:type="dxa"/>
          </w:tcPr>
          <w:p w:rsidR="009C4F57" w:rsidRPr="006C5CCE" w:rsidRDefault="009C4F57" w:rsidP="006D19AA">
            <w:pPr>
              <w:jc w:val="both"/>
              <w:rPr>
                <w:lang w:val="en-US"/>
              </w:rPr>
            </w:pPr>
            <w:r w:rsidRPr="006C5CCE">
              <w:t>Οπτικοακουστικά εφέ</w:t>
            </w:r>
            <w:r w:rsidRPr="006C5CCE">
              <w:rPr>
                <w:lang w:val="en-US"/>
              </w:rPr>
              <w:t>: 3D</w:t>
            </w:r>
            <w:r w:rsidRPr="006C5CCE">
              <w:t xml:space="preserve"> </w:t>
            </w:r>
            <w:r w:rsidRPr="006C5CCE">
              <w:rPr>
                <w:lang w:val="en-US"/>
              </w:rPr>
              <w:t>animation</w:t>
            </w:r>
          </w:p>
        </w:tc>
        <w:tc>
          <w:tcPr>
            <w:tcW w:w="2669" w:type="dxa"/>
          </w:tcPr>
          <w:p w:rsidR="006D19AA" w:rsidRDefault="006D19AA">
            <w:pPr>
              <w:ind w:left="73"/>
              <w:jc w:val="center"/>
            </w:pPr>
          </w:p>
        </w:tc>
      </w:tr>
    </w:tbl>
    <w:p w:rsidR="00A3695C" w:rsidRDefault="00A3695C" w:rsidP="00A0020F">
      <w:pPr>
        <w:pStyle w:val="Default"/>
      </w:pPr>
    </w:p>
    <w:p w:rsidR="00857DBE" w:rsidRPr="00857DBE" w:rsidRDefault="00036445" w:rsidP="00A0020F">
      <w:pPr>
        <w:pStyle w:val="Default"/>
        <w:rPr>
          <w:b/>
          <w:bCs/>
        </w:rPr>
      </w:pPr>
      <w:r w:rsidRPr="00036445">
        <w:rPr>
          <w:rFonts w:cs="Arial"/>
          <w:b/>
          <w:bCs/>
          <w:caps/>
        </w:rPr>
        <w:t>Μεθοδολογία και προσέγγιση του έργου</w:t>
      </w:r>
    </w:p>
    <w:p w:rsidR="006D19AA" w:rsidRDefault="00C72B7A">
      <w:pPr>
        <w:rPr>
          <w:b/>
          <w:u w:val="single"/>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895" w:rsidRPr="00BB2789" w:rsidRDefault="00DC3895" w:rsidP="008B1227">
      <w:pPr>
        <w:spacing w:before="120" w:after="0" w:line="240" w:lineRule="auto"/>
        <w:ind w:hanging="6"/>
        <w:jc w:val="center"/>
      </w:pPr>
    </w:p>
    <w:sectPr w:rsidR="00DC3895" w:rsidRPr="00BB2789" w:rsidSect="00966374">
      <w:headerReference w:type="default" r:id="rId14"/>
      <w:footerReference w:type="default" r:id="rId15"/>
      <w:pgSz w:w="11906" w:h="16838"/>
      <w:pgMar w:top="1702" w:right="1416" w:bottom="993" w:left="1418"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FA" w:rsidRDefault="00344FFA" w:rsidP="006608A9">
      <w:pPr>
        <w:spacing w:after="0" w:line="240" w:lineRule="auto"/>
      </w:pPr>
      <w:r>
        <w:separator/>
      </w:r>
    </w:p>
  </w:endnote>
  <w:endnote w:type="continuationSeparator" w:id="0">
    <w:p w:rsidR="00344FFA" w:rsidRDefault="00344FFA"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Segoe UI">
    <w:panose1 w:val="020B0502040204020203"/>
    <w:charset w:val="A1"/>
    <w:family w:val="swiss"/>
    <w:pitch w:val="variable"/>
    <w:sig w:usb0="E10022FF" w:usb1="C000E47F" w:usb2="00000029" w:usb3="00000000" w:csb0="000001DF" w:csb1="00000000"/>
  </w:font>
  <w:font w:name="Opensan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49784"/>
      <w:docPartObj>
        <w:docPartGallery w:val="Page Numbers (Bottom of Page)"/>
        <w:docPartUnique/>
      </w:docPartObj>
    </w:sdtPr>
    <w:sdtEndPr>
      <w:rPr>
        <w:noProof/>
      </w:rPr>
    </w:sdtEndPr>
    <w:sdtContent>
      <w:p w:rsidR="00B723A0" w:rsidRDefault="00B723A0" w:rsidP="0099242F">
        <w:pPr>
          <w:pStyle w:val="aa"/>
          <w:jc w:val="right"/>
        </w:pPr>
        <w:r>
          <w:rPr>
            <w:noProof/>
          </w:rPr>
          <w:fldChar w:fldCharType="begin"/>
        </w:r>
        <w:r>
          <w:rPr>
            <w:noProof/>
          </w:rPr>
          <w:instrText xml:space="preserve"> PAGE   \* MERGEFORMAT </w:instrText>
        </w:r>
        <w:r>
          <w:rPr>
            <w:noProof/>
          </w:rPr>
          <w:fldChar w:fldCharType="separate"/>
        </w:r>
        <w:r w:rsidR="00F36403">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FA" w:rsidRDefault="00344FFA" w:rsidP="006608A9">
      <w:pPr>
        <w:spacing w:after="0" w:line="240" w:lineRule="auto"/>
      </w:pPr>
      <w:r>
        <w:separator/>
      </w:r>
    </w:p>
  </w:footnote>
  <w:footnote w:type="continuationSeparator" w:id="0">
    <w:p w:rsidR="00344FFA" w:rsidRDefault="00344FFA"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A0" w:rsidRPr="00E92464" w:rsidRDefault="00B723A0" w:rsidP="00EB27F7">
    <w:pPr>
      <w:pStyle w:val="a9"/>
      <w:jc w:val="center"/>
      <w:rPr>
        <w:b/>
        <w:color w:val="002060"/>
        <w:sz w:val="16"/>
        <w:szCs w:val="24"/>
      </w:rPr>
    </w:pPr>
    <w:r w:rsidRPr="00E92464">
      <w:rPr>
        <w:b/>
        <w:color w:val="002060"/>
        <w:szCs w:val="36"/>
      </w:rPr>
      <w:t>ΕΠΙΜΕΛΗΤΗΡΙΟ ΑΧΑΪΑΣ</w:t>
    </w:r>
  </w:p>
  <w:p w:rsidR="00B723A0" w:rsidRPr="00E92464" w:rsidRDefault="00B723A0" w:rsidP="00EB27F7">
    <w:pPr>
      <w:pStyle w:val="a9"/>
      <w:jc w:val="center"/>
      <w:rPr>
        <w:b/>
        <w:color w:val="002060"/>
        <w:sz w:val="16"/>
        <w:szCs w:val="24"/>
      </w:rPr>
    </w:pPr>
    <w:r w:rsidRPr="00E92464">
      <w:rPr>
        <w:b/>
        <w:color w:val="002060"/>
        <w:sz w:val="16"/>
        <w:szCs w:val="24"/>
      </w:rPr>
      <w:t>Δ/</w:t>
    </w:r>
    <w:proofErr w:type="spellStart"/>
    <w:r w:rsidRPr="00E92464">
      <w:rPr>
        <w:b/>
        <w:color w:val="002060"/>
        <w:sz w:val="16"/>
        <w:szCs w:val="24"/>
      </w:rPr>
      <w:t>νση</w:t>
    </w:r>
    <w:proofErr w:type="spellEnd"/>
    <w:r w:rsidRPr="00E92464">
      <w:rPr>
        <w:b/>
        <w:color w:val="002060"/>
        <w:sz w:val="16"/>
        <w:szCs w:val="24"/>
      </w:rPr>
      <w:t xml:space="preserve"> ΜΙΧΑΛΑΚΟΠΟΥΛΟΥ 58 ΤΚ 26221, ΠΑΤΡΑ</w:t>
    </w:r>
  </w:p>
  <w:p w:rsidR="00B723A0" w:rsidRPr="00FA00A0" w:rsidRDefault="00B723A0" w:rsidP="00FA00A0">
    <w:pPr>
      <w:pStyle w:val="a9"/>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r w:rsidRPr="00E92464">
      <w:rPr>
        <w:b/>
        <w:color w:val="002060"/>
        <w:sz w:val="16"/>
        <w:szCs w:val="24"/>
        <w:lang w:val="en-US"/>
      </w:rPr>
      <w:t>ea</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5BC"/>
    <w:multiLevelType w:val="hybridMultilevel"/>
    <w:tmpl w:val="60E8FA3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1B0C7F"/>
    <w:multiLevelType w:val="hybridMultilevel"/>
    <w:tmpl w:val="9FA6390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1598"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1F74D8"/>
    <w:multiLevelType w:val="hybridMultilevel"/>
    <w:tmpl w:val="1F66DADC"/>
    <w:lvl w:ilvl="0" w:tplc="058047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5">
    <w:nsid w:val="1ACC3603"/>
    <w:multiLevelType w:val="hybridMultilevel"/>
    <w:tmpl w:val="C2142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5153AA"/>
    <w:multiLevelType w:val="hybridMultilevel"/>
    <w:tmpl w:val="E67817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20CC7699"/>
    <w:multiLevelType w:val="hybridMultilevel"/>
    <w:tmpl w:val="E8F49D44"/>
    <w:lvl w:ilvl="0" w:tplc="55FC1B5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2357E67"/>
    <w:multiLevelType w:val="hybridMultilevel"/>
    <w:tmpl w:val="070CBF60"/>
    <w:lvl w:ilvl="0" w:tplc="28F0EDE8">
      <w:start w:val="1"/>
      <w:numFmt w:val="bullet"/>
      <w:lvlText w:val=""/>
      <w:lvlJc w:val="left"/>
      <w:pPr>
        <w:ind w:left="838" w:hanging="360"/>
      </w:pPr>
      <w:rPr>
        <w:rFonts w:ascii="Symbol" w:hAnsi="Symbol" w:hint="default"/>
      </w:rPr>
    </w:lvl>
    <w:lvl w:ilvl="1" w:tplc="04080019" w:tentative="1">
      <w:start w:val="1"/>
      <w:numFmt w:val="bullet"/>
      <w:lvlText w:val="o"/>
      <w:lvlJc w:val="left"/>
      <w:pPr>
        <w:ind w:left="1558" w:hanging="360"/>
      </w:pPr>
      <w:rPr>
        <w:rFonts w:ascii="Courier New" w:hAnsi="Courier New" w:cs="Courier New" w:hint="default"/>
      </w:rPr>
    </w:lvl>
    <w:lvl w:ilvl="2" w:tplc="0408001B" w:tentative="1">
      <w:start w:val="1"/>
      <w:numFmt w:val="bullet"/>
      <w:lvlText w:val=""/>
      <w:lvlJc w:val="left"/>
      <w:pPr>
        <w:ind w:left="2278" w:hanging="360"/>
      </w:pPr>
      <w:rPr>
        <w:rFonts w:ascii="Wingdings" w:hAnsi="Wingdings" w:hint="default"/>
      </w:rPr>
    </w:lvl>
    <w:lvl w:ilvl="3" w:tplc="0408000F" w:tentative="1">
      <w:start w:val="1"/>
      <w:numFmt w:val="bullet"/>
      <w:lvlText w:val=""/>
      <w:lvlJc w:val="left"/>
      <w:pPr>
        <w:ind w:left="2998" w:hanging="360"/>
      </w:pPr>
      <w:rPr>
        <w:rFonts w:ascii="Symbol" w:hAnsi="Symbol" w:hint="default"/>
      </w:rPr>
    </w:lvl>
    <w:lvl w:ilvl="4" w:tplc="04080019" w:tentative="1">
      <w:start w:val="1"/>
      <w:numFmt w:val="bullet"/>
      <w:lvlText w:val="o"/>
      <w:lvlJc w:val="left"/>
      <w:pPr>
        <w:ind w:left="3718" w:hanging="360"/>
      </w:pPr>
      <w:rPr>
        <w:rFonts w:ascii="Courier New" w:hAnsi="Courier New" w:cs="Courier New" w:hint="default"/>
      </w:rPr>
    </w:lvl>
    <w:lvl w:ilvl="5" w:tplc="0408001B" w:tentative="1">
      <w:start w:val="1"/>
      <w:numFmt w:val="bullet"/>
      <w:lvlText w:val=""/>
      <w:lvlJc w:val="left"/>
      <w:pPr>
        <w:ind w:left="4438" w:hanging="360"/>
      </w:pPr>
      <w:rPr>
        <w:rFonts w:ascii="Wingdings" w:hAnsi="Wingdings" w:hint="default"/>
      </w:rPr>
    </w:lvl>
    <w:lvl w:ilvl="6" w:tplc="0408000F" w:tentative="1">
      <w:start w:val="1"/>
      <w:numFmt w:val="bullet"/>
      <w:lvlText w:val=""/>
      <w:lvlJc w:val="left"/>
      <w:pPr>
        <w:ind w:left="5158" w:hanging="360"/>
      </w:pPr>
      <w:rPr>
        <w:rFonts w:ascii="Symbol" w:hAnsi="Symbol" w:hint="default"/>
      </w:rPr>
    </w:lvl>
    <w:lvl w:ilvl="7" w:tplc="04080019" w:tentative="1">
      <w:start w:val="1"/>
      <w:numFmt w:val="bullet"/>
      <w:lvlText w:val="o"/>
      <w:lvlJc w:val="left"/>
      <w:pPr>
        <w:ind w:left="5878" w:hanging="360"/>
      </w:pPr>
      <w:rPr>
        <w:rFonts w:ascii="Courier New" w:hAnsi="Courier New" w:cs="Courier New" w:hint="default"/>
      </w:rPr>
    </w:lvl>
    <w:lvl w:ilvl="8" w:tplc="0408001B" w:tentative="1">
      <w:start w:val="1"/>
      <w:numFmt w:val="bullet"/>
      <w:lvlText w:val=""/>
      <w:lvlJc w:val="left"/>
      <w:pPr>
        <w:ind w:left="6598" w:hanging="360"/>
      </w:pPr>
      <w:rPr>
        <w:rFonts w:ascii="Wingdings" w:hAnsi="Wingdings" w:hint="default"/>
      </w:rPr>
    </w:lvl>
  </w:abstractNum>
  <w:abstractNum w:abstractNumId="9">
    <w:nsid w:val="27065B57"/>
    <w:multiLevelType w:val="hybridMultilevel"/>
    <w:tmpl w:val="42808FF0"/>
    <w:lvl w:ilvl="0" w:tplc="FFFFFFFF">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8C00B37"/>
    <w:multiLevelType w:val="hybridMultilevel"/>
    <w:tmpl w:val="BBDECBDE"/>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966592A"/>
    <w:multiLevelType w:val="hybridMultilevel"/>
    <w:tmpl w:val="DAE4FF80"/>
    <w:lvl w:ilvl="0" w:tplc="14C66062">
      <w:numFmt w:val="bullet"/>
      <w:lvlText w:val="-"/>
      <w:lvlJc w:val="left"/>
      <w:pPr>
        <w:ind w:left="502" w:hanging="360"/>
      </w:pPr>
      <w:rPr>
        <w:rFonts w:ascii="Calibri" w:eastAsiaTheme="minorEastAsia" w:hAnsi="Calibri" w:cstheme="minorBidi" w:hint="default"/>
        <w:b/>
        <w:sz w:val="22"/>
      </w:rPr>
    </w:lvl>
    <w:lvl w:ilvl="1" w:tplc="04080003" w:tentative="1">
      <w:start w:val="1"/>
      <w:numFmt w:val="bullet"/>
      <w:lvlText w:val="o"/>
      <w:lvlJc w:val="left"/>
      <w:pPr>
        <w:ind w:left="862" w:hanging="360"/>
      </w:pPr>
      <w:rPr>
        <w:rFonts w:ascii="Courier New" w:hAnsi="Courier New" w:cs="Courier New" w:hint="default"/>
      </w:rPr>
    </w:lvl>
    <w:lvl w:ilvl="2" w:tplc="04080005" w:tentative="1">
      <w:start w:val="1"/>
      <w:numFmt w:val="bullet"/>
      <w:lvlText w:val=""/>
      <w:lvlJc w:val="left"/>
      <w:pPr>
        <w:ind w:left="1582" w:hanging="360"/>
      </w:pPr>
      <w:rPr>
        <w:rFonts w:ascii="Wingdings" w:hAnsi="Wingdings" w:hint="default"/>
      </w:rPr>
    </w:lvl>
    <w:lvl w:ilvl="3" w:tplc="04080001" w:tentative="1">
      <w:start w:val="1"/>
      <w:numFmt w:val="bullet"/>
      <w:lvlText w:val=""/>
      <w:lvlJc w:val="left"/>
      <w:pPr>
        <w:ind w:left="2302" w:hanging="360"/>
      </w:pPr>
      <w:rPr>
        <w:rFonts w:ascii="Symbol" w:hAnsi="Symbol" w:hint="default"/>
      </w:rPr>
    </w:lvl>
    <w:lvl w:ilvl="4" w:tplc="04080003" w:tentative="1">
      <w:start w:val="1"/>
      <w:numFmt w:val="bullet"/>
      <w:lvlText w:val="o"/>
      <w:lvlJc w:val="left"/>
      <w:pPr>
        <w:ind w:left="3022" w:hanging="360"/>
      </w:pPr>
      <w:rPr>
        <w:rFonts w:ascii="Courier New" w:hAnsi="Courier New" w:cs="Courier New" w:hint="default"/>
      </w:rPr>
    </w:lvl>
    <w:lvl w:ilvl="5" w:tplc="04080005" w:tentative="1">
      <w:start w:val="1"/>
      <w:numFmt w:val="bullet"/>
      <w:lvlText w:val=""/>
      <w:lvlJc w:val="left"/>
      <w:pPr>
        <w:ind w:left="3742" w:hanging="360"/>
      </w:pPr>
      <w:rPr>
        <w:rFonts w:ascii="Wingdings" w:hAnsi="Wingdings" w:hint="default"/>
      </w:rPr>
    </w:lvl>
    <w:lvl w:ilvl="6" w:tplc="04080001" w:tentative="1">
      <w:start w:val="1"/>
      <w:numFmt w:val="bullet"/>
      <w:lvlText w:val=""/>
      <w:lvlJc w:val="left"/>
      <w:pPr>
        <w:ind w:left="4462" w:hanging="360"/>
      </w:pPr>
      <w:rPr>
        <w:rFonts w:ascii="Symbol" w:hAnsi="Symbol" w:hint="default"/>
      </w:rPr>
    </w:lvl>
    <w:lvl w:ilvl="7" w:tplc="04080003" w:tentative="1">
      <w:start w:val="1"/>
      <w:numFmt w:val="bullet"/>
      <w:lvlText w:val="o"/>
      <w:lvlJc w:val="left"/>
      <w:pPr>
        <w:ind w:left="5182" w:hanging="360"/>
      </w:pPr>
      <w:rPr>
        <w:rFonts w:ascii="Courier New" w:hAnsi="Courier New" w:cs="Courier New" w:hint="default"/>
      </w:rPr>
    </w:lvl>
    <w:lvl w:ilvl="8" w:tplc="04080005" w:tentative="1">
      <w:start w:val="1"/>
      <w:numFmt w:val="bullet"/>
      <w:lvlText w:val=""/>
      <w:lvlJc w:val="left"/>
      <w:pPr>
        <w:ind w:left="5902" w:hanging="360"/>
      </w:pPr>
      <w:rPr>
        <w:rFonts w:ascii="Wingdings" w:hAnsi="Wingdings" w:hint="default"/>
      </w:rPr>
    </w:lvl>
  </w:abstractNum>
  <w:abstractNum w:abstractNumId="12">
    <w:nsid w:val="3057271B"/>
    <w:multiLevelType w:val="hybridMultilevel"/>
    <w:tmpl w:val="D92A9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AA37C3"/>
    <w:multiLevelType w:val="hybridMultilevel"/>
    <w:tmpl w:val="C672AC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361D2BB5"/>
    <w:multiLevelType w:val="hybridMultilevel"/>
    <w:tmpl w:val="F90A9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AD535FE"/>
    <w:multiLevelType w:val="hybridMultilevel"/>
    <w:tmpl w:val="5F6C35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EAA4844"/>
    <w:multiLevelType w:val="hybridMultilevel"/>
    <w:tmpl w:val="2EC49648"/>
    <w:lvl w:ilvl="0" w:tplc="0DD05B70">
      <w:start w:val="1"/>
      <w:numFmt w:val="bullet"/>
      <w:lvlText w:val=""/>
      <w:lvlJc w:val="left"/>
      <w:pPr>
        <w:ind w:left="838" w:hanging="360"/>
      </w:pPr>
      <w:rPr>
        <w:rFonts w:ascii="Wingdings" w:hAnsi="Wingdings" w:hint="default"/>
      </w:rPr>
    </w:lvl>
    <w:lvl w:ilvl="1" w:tplc="04080003" w:tentative="1">
      <w:start w:val="1"/>
      <w:numFmt w:val="bullet"/>
      <w:lvlText w:val="o"/>
      <w:lvlJc w:val="left"/>
      <w:pPr>
        <w:ind w:left="1558" w:hanging="360"/>
      </w:pPr>
      <w:rPr>
        <w:rFonts w:ascii="Courier New" w:hAnsi="Courier New" w:cs="Courier New" w:hint="default"/>
      </w:rPr>
    </w:lvl>
    <w:lvl w:ilvl="2" w:tplc="04080005" w:tentative="1">
      <w:start w:val="1"/>
      <w:numFmt w:val="bullet"/>
      <w:lvlText w:val=""/>
      <w:lvlJc w:val="left"/>
      <w:pPr>
        <w:ind w:left="2278" w:hanging="360"/>
      </w:pPr>
      <w:rPr>
        <w:rFonts w:ascii="Wingdings" w:hAnsi="Wingdings" w:hint="default"/>
      </w:rPr>
    </w:lvl>
    <w:lvl w:ilvl="3" w:tplc="04080001" w:tentative="1">
      <w:start w:val="1"/>
      <w:numFmt w:val="bullet"/>
      <w:lvlText w:val=""/>
      <w:lvlJc w:val="left"/>
      <w:pPr>
        <w:ind w:left="2998" w:hanging="360"/>
      </w:pPr>
      <w:rPr>
        <w:rFonts w:ascii="Symbol" w:hAnsi="Symbol" w:hint="default"/>
      </w:rPr>
    </w:lvl>
    <w:lvl w:ilvl="4" w:tplc="04080003" w:tentative="1">
      <w:start w:val="1"/>
      <w:numFmt w:val="bullet"/>
      <w:lvlText w:val="o"/>
      <w:lvlJc w:val="left"/>
      <w:pPr>
        <w:ind w:left="3718" w:hanging="360"/>
      </w:pPr>
      <w:rPr>
        <w:rFonts w:ascii="Courier New" w:hAnsi="Courier New" w:cs="Courier New" w:hint="default"/>
      </w:rPr>
    </w:lvl>
    <w:lvl w:ilvl="5" w:tplc="04080005" w:tentative="1">
      <w:start w:val="1"/>
      <w:numFmt w:val="bullet"/>
      <w:lvlText w:val=""/>
      <w:lvlJc w:val="left"/>
      <w:pPr>
        <w:ind w:left="4438" w:hanging="360"/>
      </w:pPr>
      <w:rPr>
        <w:rFonts w:ascii="Wingdings" w:hAnsi="Wingdings" w:hint="default"/>
      </w:rPr>
    </w:lvl>
    <w:lvl w:ilvl="6" w:tplc="04080001" w:tentative="1">
      <w:start w:val="1"/>
      <w:numFmt w:val="bullet"/>
      <w:lvlText w:val=""/>
      <w:lvlJc w:val="left"/>
      <w:pPr>
        <w:ind w:left="5158" w:hanging="360"/>
      </w:pPr>
      <w:rPr>
        <w:rFonts w:ascii="Symbol" w:hAnsi="Symbol" w:hint="default"/>
      </w:rPr>
    </w:lvl>
    <w:lvl w:ilvl="7" w:tplc="04080003" w:tentative="1">
      <w:start w:val="1"/>
      <w:numFmt w:val="bullet"/>
      <w:lvlText w:val="o"/>
      <w:lvlJc w:val="left"/>
      <w:pPr>
        <w:ind w:left="5878" w:hanging="360"/>
      </w:pPr>
      <w:rPr>
        <w:rFonts w:ascii="Courier New" w:hAnsi="Courier New" w:cs="Courier New" w:hint="default"/>
      </w:rPr>
    </w:lvl>
    <w:lvl w:ilvl="8" w:tplc="04080005" w:tentative="1">
      <w:start w:val="1"/>
      <w:numFmt w:val="bullet"/>
      <w:lvlText w:val=""/>
      <w:lvlJc w:val="left"/>
      <w:pPr>
        <w:ind w:left="6598" w:hanging="360"/>
      </w:pPr>
      <w:rPr>
        <w:rFonts w:ascii="Wingdings" w:hAnsi="Wingdings" w:hint="default"/>
      </w:rPr>
    </w:lvl>
  </w:abstractNum>
  <w:abstractNum w:abstractNumId="18">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14110B"/>
    <w:multiLevelType w:val="hybridMultilevel"/>
    <w:tmpl w:val="9334C6D4"/>
    <w:lvl w:ilvl="0" w:tplc="7BD29A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3DE4F28"/>
    <w:multiLevelType w:val="hybridMultilevel"/>
    <w:tmpl w:val="EA3815DE"/>
    <w:lvl w:ilvl="0" w:tplc="E2DC91A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5F64481"/>
    <w:multiLevelType w:val="hybridMultilevel"/>
    <w:tmpl w:val="868AD8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81F1FBC"/>
    <w:multiLevelType w:val="hybridMultilevel"/>
    <w:tmpl w:val="58148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AD05727"/>
    <w:multiLevelType w:val="hybridMultilevel"/>
    <w:tmpl w:val="9D101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D0A46BF"/>
    <w:multiLevelType w:val="multilevel"/>
    <w:tmpl w:val="9EFE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3F5977"/>
    <w:multiLevelType w:val="hybridMultilevel"/>
    <w:tmpl w:val="0748CB1E"/>
    <w:lvl w:ilvl="0" w:tplc="AF4430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80A4F09"/>
    <w:multiLevelType w:val="hybridMultilevel"/>
    <w:tmpl w:val="AEBCD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BA4783E"/>
    <w:multiLevelType w:val="hybridMultilevel"/>
    <w:tmpl w:val="79263730"/>
    <w:lvl w:ilvl="0" w:tplc="04080001">
      <w:start w:val="1"/>
      <w:numFmt w:val="bullet"/>
      <w:lvlText w:val=""/>
      <w:lvlJc w:val="left"/>
      <w:pPr>
        <w:ind w:left="530" w:hanging="360"/>
      </w:pPr>
      <w:rPr>
        <w:rFonts w:ascii="Symbol" w:hAnsi="Symbol" w:hint="default"/>
      </w:rPr>
    </w:lvl>
    <w:lvl w:ilvl="1" w:tplc="04080001">
      <w:start w:val="1"/>
      <w:numFmt w:val="bullet"/>
      <w:lvlText w:val=""/>
      <w:lvlJc w:val="left"/>
      <w:pPr>
        <w:ind w:left="532"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5AC5131"/>
    <w:multiLevelType w:val="hybridMultilevel"/>
    <w:tmpl w:val="062AE556"/>
    <w:lvl w:ilvl="0" w:tplc="14C66062">
      <w:numFmt w:val="bullet"/>
      <w:lvlText w:val="-"/>
      <w:lvlJc w:val="left"/>
      <w:pPr>
        <w:ind w:left="644" w:hanging="360"/>
      </w:pPr>
      <w:rPr>
        <w:rFonts w:ascii="Calibri" w:eastAsiaTheme="minorEastAsia" w:hAnsi="Calibri" w:cstheme="minorBidi" w:hint="default"/>
        <w:b/>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4">
    <w:nsid w:val="692C06AA"/>
    <w:multiLevelType w:val="hybridMultilevel"/>
    <w:tmpl w:val="9FA6390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1598"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F71219B"/>
    <w:multiLevelType w:val="hybridMultilevel"/>
    <w:tmpl w:val="D5ACCF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38">
    <w:nsid w:val="7A9864FB"/>
    <w:multiLevelType w:val="hybridMultilevel"/>
    <w:tmpl w:val="D9CCDFFC"/>
    <w:lvl w:ilvl="0" w:tplc="408A714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7ABA05AD"/>
    <w:multiLevelType w:val="multilevel"/>
    <w:tmpl w:val="DA52204C"/>
    <w:lvl w:ilvl="0">
      <w:start w:val="1"/>
      <w:numFmt w:val="bullet"/>
      <w:lvlText w:val="-"/>
      <w:lvlJc w:val="left"/>
      <w:pPr>
        <w:ind w:left="502" w:hanging="360"/>
      </w:pPr>
      <w:rPr>
        <w:rFonts w:ascii="Calibri" w:hAnsi="Calibri" w:cs="Arial Unicode MS" w:hint="default"/>
        <w:b/>
        <w:sz w:val="22"/>
      </w:rPr>
    </w:lvl>
    <w:lvl w:ilvl="1">
      <w:start w:val="1"/>
      <w:numFmt w:val="bullet"/>
      <w:lvlText w:val="o"/>
      <w:lvlJc w:val="left"/>
      <w:pPr>
        <w:ind w:left="862" w:hanging="360"/>
      </w:pPr>
      <w:rPr>
        <w:rFonts w:ascii="Courier New" w:hAnsi="Courier New" w:cs="Courier New" w:hint="default"/>
      </w:rPr>
    </w:lvl>
    <w:lvl w:ilvl="2">
      <w:start w:val="1"/>
      <w:numFmt w:val="bullet"/>
      <w:lvlText w:val=""/>
      <w:lvlJc w:val="left"/>
      <w:pPr>
        <w:ind w:left="1582" w:hanging="360"/>
      </w:pPr>
      <w:rPr>
        <w:rFonts w:ascii="Wingdings" w:hAnsi="Wingdings" w:cs="Wingdings" w:hint="default"/>
      </w:rPr>
    </w:lvl>
    <w:lvl w:ilvl="3">
      <w:start w:val="1"/>
      <w:numFmt w:val="bullet"/>
      <w:lvlText w:val=""/>
      <w:lvlJc w:val="left"/>
      <w:pPr>
        <w:ind w:left="2302" w:hanging="360"/>
      </w:pPr>
      <w:rPr>
        <w:rFonts w:ascii="Symbol" w:hAnsi="Symbol" w:cs="Symbol" w:hint="default"/>
      </w:rPr>
    </w:lvl>
    <w:lvl w:ilvl="4">
      <w:start w:val="1"/>
      <w:numFmt w:val="bullet"/>
      <w:lvlText w:val="o"/>
      <w:lvlJc w:val="left"/>
      <w:pPr>
        <w:ind w:left="3022" w:hanging="360"/>
      </w:pPr>
      <w:rPr>
        <w:rFonts w:ascii="Courier New" w:hAnsi="Courier New" w:cs="Courier New" w:hint="default"/>
      </w:rPr>
    </w:lvl>
    <w:lvl w:ilvl="5">
      <w:start w:val="1"/>
      <w:numFmt w:val="bullet"/>
      <w:lvlText w:val=""/>
      <w:lvlJc w:val="left"/>
      <w:pPr>
        <w:ind w:left="3742" w:hanging="360"/>
      </w:pPr>
      <w:rPr>
        <w:rFonts w:ascii="Wingdings" w:hAnsi="Wingdings" w:cs="Wingdings" w:hint="default"/>
      </w:rPr>
    </w:lvl>
    <w:lvl w:ilvl="6">
      <w:start w:val="1"/>
      <w:numFmt w:val="bullet"/>
      <w:lvlText w:val=""/>
      <w:lvlJc w:val="left"/>
      <w:pPr>
        <w:ind w:left="4462" w:hanging="360"/>
      </w:pPr>
      <w:rPr>
        <w:rFonts w:ascii="Symbol" w:hAnsi="Symbol" w:cs="Symbol" w:hint="default"/>
      </w:rPr>
    </w:lvl>
    <w:lvl w:ilvl="7">
      <w:start w:val="1"/>
      <w:numFmt w:val="bullet"/>
      <w:lvlText w:val="o"/>
      <w:lvlJc w:val="left"/>
      <w:pPr>
        <w:ind w:left="5182" w:hanging="360"/>
      </w:pPr>
      <w:rPr>
        <w:rFonts w:ascii="Courier New" w:hAnsi="Courier New" w:cs="Courier New" w:hint="default"/>
      </w:rPr>
    </w:lvl>
    <w:lvl w:ilvl="8">
      <w:start w:val="1"/>
      <w:numFmt w:val="bullet"/>
      <w:lvlText w:val=""/>
      <w:lvlJc w:val="left"/>
      <w:pPr>
        <w:ind w:left="5902" w:hanging="360"/>
      </w:pPr>
      <w:rPr>
        <w:rFonts w:ascii="Wingdings" w:hAnsi="Wingdings" w:cs="Wingdings" w:hint="default"/>
      </w:rPr>
    </w:lvl>
  </w:abstractNum>
  <w:num w:numId="1">
    <w:abstractNumId w:val="18"/>
  </w:num>
  <w:num w:numId="2">
    <w:abstractNumId w:val="19"/>
  </w:num>
  <w:num w:numId="3">
    <w:abstractNumId w:val="28"/>
  </w:num>
  <w:num w:numId="4">
    <w:abstractNumId w:val="27"/>
  </w:num>
  <w:num w:numId="5">
    <w:abstractNumId w:val="3"/>
  </w:num>
  <w:num w:numId="6">
    <w:abstractNumId w:val="32"/>
  </w:num>
  <w:num w:numId="7">
    <w:abstractNumId w:val="2"/>
  </w:num>
  <w:num w:numId="8">
    <w:abstractNumId w:val="36"/>
  </w:num>
  <w:num w:numId="9">
    <w:abstractNumId w:val="12"/>
  </w:num>
  <w:num w:numId="10">
    <w:abstractNumId w:val="37"/>
  </w:num>
  <w:num w:numId="11">
    <w:abstractNumId w:val="29"/>
  </w:num>
  <w:num w:numId="12">
    <w:abstractNumId w:val="35"/>
  </w:num>
  <w:num w:numId="13">
    <w:abstractNumId w:val="13"/>
  </w:num>
  <w:num w:numId="14">
    <w:abstractNumId w:val="14"/>
  </w:num>
  <w:num w:numId="15">
    <w:abstractNumId w:val="6"/>
  </w:num>
  <w:num w:numId="16">
    <w:abstractNumId w:val="23"/>
  </w:num>
  <w:num w:numId="17">
    <w:abstractNumId w:val="17"/>
  </w:num>
  <w:num w:numId="18">
    <w:abstractNumId w:val="8"/>
  </w:num>
  <w:num w:numId="19">
    <w:abstractNumId w:val="38"/>
  </w:num>
  <w:num w:numId="20">
    <w:abstractNumId w:val="25"/>
  </w:num>
  <w:num w:numId="21">
    <w:abstractNumId w:val="5"/>
  </w:num>
  <w:num w:numId="22">
    <w:abstractNumId w:val="15"/>
  </w:num>
  <w:num w:numId="23">
    <w:abstractNumId w:val="31"/>
  </w:num>
  <w:num w:numId="24">
    <w:abstractNumId w:val="16"/>
  </w:num>
  <w:num w:numId="25">
    <w:abstractNumId w:val="24"/>
  </w:num>
  <w:num w:numId="26">
    <w:abstractNumId w:val="33"/>
  </w:num>
  <w:num w:numId="27">
    <w:abstractNumId w:val="34"/>
  </w:num>
  <w:num w:numId="28">
    <w:abstractNumId w:val="1"/>
  </w:num>
  <w:num w:numId="29">
    <w:abstractNumId w:val="30"/>
  </w:num>
  <w:num w:numId="30">
    <w:abstractNumId w:val="26"/>
  </w:num>
  <w:num w:numId="31">
    <w:abstractNumId w:val="11"/>
  </w:num>
  <w:num w:numId="32">
    <w:abstractNumId w:val="10"/>
  </w:num>
  <w:num w:numId="33">
    <w:abstractNumId w:val="7"/>
  </w:num>
  <w:num w:numId="34">
    <w:abstractNumId w:val="0"/>
  </w:num>
  <w:num w:numId="35">
    <w:abstractNumId w:val="21"/>
  </w:num>
  <w:num w:numId="36">
    <w:abstractNumId w:val="20"/>
  </w:num>
  <w:num w:numId="37">
    <w:abstractNumId w:val="22"/>
  </w:num>
  <w:num w:numId="38">
    <w:abstractNumId w:val="39"/>
  </w:num>
  <w:num w:numId="39">
    <w:abstractNumId w:val="9"/>
  </w:num>
  <w:num w:numId="40">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0782B"/>
    <w:rsid w:val="000105F5"/>
    <w:rsid w:val="00010EAF"/>
    <w:rsid w:val="000117EC"/>
    <w:rsid w:val="00017B67"/>
    <w:rsid w:val="00023DE0"/>
    <w:rsid w:val="00025E20"/>
    <w:rsid w:val="00032859"/>
    <w:rsid w:val="000337AC"/>
    <w:rsid w:val="00036445"/>
    <w:rsid w:val="0004045F"/>
    <w:rsid w:val="00043843"/>
    <w:rsid w:val="000465BF"/>
    <w:rsid w:val="000502DC"/>
    <w:rsid w:val="00052BD2"/>
    <w:rsid w:val="00053EC5"/>
    <w:rsid w:val="00055F5A"/>
    <w:rsid w:val="00057E51"/>
    <w:rsid w:val="00062E3A"/>
    <w:rsid w:val="0006700B"/>
    <w:rsid w:val="000718E0"/>
    <w:rsid w:val="00072CAC"/>
    <w:rsid w:val="000816BE"/>
    <w:rsid w:val="00094055"/>
    <w:rsid w:val="000966C1"/>
    <w:rsid w:val="00096CEB"/>
    <w:rsid w:val="000A2315"/>
    <w:rsid w:val="000A2EBE"/>
    <w:rsid w:val="000A309E"/>
    <w:rsid w:val="000A615C"/>
    <w:rsid w:val="000B1645"/>
    <w:rsid w:val="000B4B37"/>
    <w:rsid w:val="000C3B2D"/>
    <w:rsid w:val="000C4039"/>
    <w:rsid w:val="000D1281"/>
    <w:rsid w:val="000D7425"/>
    <w:rsid w:val="000E2554"/>
    <w:rsid w:val="000E390C"/>
    <w:rsid w:val="000E46E6"/>
    <w:rsid w:val="000E6893"/>
    <w:rsid w:val="000F0F0C"/>
    <w:rsid w:val="00114A6D"/>
    <w:rsid w:val="001160D2"/>
    <w:rsid w:val="00120A93"/>
    <w:rsid w:val="0015157A"/>
    <w:rsid w:val="001548E7"/>
    <w:rsid w:val="001555A0"/>
    <w:rsid w:val="00163C55"/>
    <w:rsid w:val="00167F04"/>
    <w:rsid w:val="00167FA3"/>
    <w:rsid w:val="00174380"/>
    <w:rsid w:val="001743CC"/>
    <w:rsid w:val="001823E2"/>
    <w:rsid w:val="00182F99"/>
    <w:rsid w:val="00187723"/>
    <w:rsid w:val="00195BBF"/>
    <w:rsid w:val="00196650"/>
    <w:rsid w:val="001A017F"/>
    <w:rsid w:val="001A4FE6"/>
    <w:rsid w:val="001B6FF7"/>
    <w:rsid w:val="001B7887"/>
    <w:rsid w:val="001C14CD"/>
    <w:rsid w:val="001C207C"/>
    <w:rsid w:val="001C5FD7"/>
    <w:rsid w:val="001D0E09"/>
    <w:rsid w:val="001D62FC"/>
    <w:rsid w:val="001E072D"/>
    <w:rsid w:val="001E2604"/>
    <w:rsid w:val="001E7665"/>
    <w:rsid w:val="001F2A25"/>
    <w:rsid w:val="001F32D2"/>
    <w:rsid w:val="001F36AB"/>
    <w:rsid w:val="001F78D2"/>
    <w:rsid w:val="00206F84"/>
    <w:rsid w:val="00212D83"/>
    <w:rsid w:val="00212E0C"/>
    <w:rsid w:val="00213EE6"/>
    <w:rsid w:val="00220FD5"/>
    <w:rsid w:val="00226A7F"/>
    <w:rsid w:val="00232A37"/>
    <w:rsid w:val="00233F9C"/>
    <w:rsid w:val="00241F92"/>
    <w:rsid w:val="0024230F"/>
    <w:rsid w:val="00243558"/>
    <w:rsid w:val="00243D37"/>
    <w:rsid w:val="00244645"/>
    <w:rsid w:val="00250676"/>
    <w:rsid w:val="002544A5"/>
    <w:rsid w:val="002732CD"/>
    <w:rsid w:val="00275680"/>
    <w:rsid w:val="00275A11"/>
    <w:rsid w:val="00281FC9"/>
    <w:rsid w:val="00284F96"/>
    <w:rsid w:val="00285767"/>
    <w:rsid w:val="002878A3"/>
    <w:rsid w:val="00295763"/>
    <w:rsid w:val="002A72C0"/>
    <w:rsid w:val="002B1C02"/>
    <w:rsid w:val="002B32BE"/>
    <w:rsid w:val="002C06CB"/>
    <w:rsid w:val="002C1DBB"/>
    <w:rsid w:val="002C2F74"/>
    <w:rsid w:val="002D64A6"/>
    <w:rsid w:val="002F0881"/>
    <w:rsid w:val="002F76C3"/>
    <w:rsid w:val="003004FC"/>
    <w:rsid w:val="00300BB0"/>
    <w:rsid w:val="00312DB8"/>
    <w:rsid w:val="00317440"/>
    <w:rsid w:val="00322666"/>
    <w:rsid w:val="00331F69"/>
    <w:rsid w:val="0033339B"/>
    <w:rsid w:val="00333E26"/>
    <w:rsid w:val="00341C4D"/>
    <w:rsid w:val="00344FFA"/>
    <w:rsid w:val="003532D4"/>
    <w:rsid w:val="00355635"/>
    <w:rsid w:val="00355C3C"/>
    <w:rsid w:val="00355E0A"/>
    <w:rsid w:val="00356261"/>
    <w:rsid w:val="0036451B"/>
    <w:rsid w:val="00364816"/>
    <w:rsid w:val="00366E53"/>
    <w:rsid w:val="00371D92"/>
    <w:rsid w:val="0037351A"/>
    <w:rsid w:val="003738BD"/>
    <w:rsid w:val="00374002"/>
    <w:rsid w:val="00376CC6"/>
    <w:rsid w:val="003879B5"/>
    <w:rsid w:val="003942E5"/>
    <w:rsid w:val="003951F8"/>
    <w:rsid w:val="003976AA"/>
    <w:rsid w:val="003A129E"/>
    <w:rsid w:val="003A24D3"/>
    <w:rsid w:val="003A309C"/>
    <w:rsid w:val="003C0B66"/>
    <w:rsid w:val="003C64CE"/>
    <w:rsid w:val="003D1B97"/>
    <w:rsid w:val="003D2501"/>
    <w:rsid w:val="003D26F2"/>
    <w:rsid w:val="003D66F5"/>
    <w:rsid w:val="003E10D5"/>
    <w:rsid w:val="003F0D00"/>
    <w:rsid w:val="003F4B15"/>
    <w:rsid w:val="003F76AC"/>
    <w:rsid w:val="00402036"/>
    <w:rsid w:val="004020C7"/>
    <w:rsid w:val="00402356"/>
    <w:rsid w:val="00403A63"/>
    <w:rsid w:val="00407BE2"/>
    <w:rsid w:val="00413AF9"/>
    <w:rsid w:val="00417178"/>
    <w:rsid w:val="0042016A"/>
    <w:rsid w:val="0042446E"/>
    <w:rsid w:val="004262A0"/>
    <w:rsid w:val="004341B2"/>
    <w:rsid w:val="004401AD"/>
    <w:rsid w:val="00440C5C"/>
    <w:rsid w:val="004445B9"/>
    <w:rsid w:val="00444922"/>
    <w:rsid w:val="00447441"/>
    <w:rsid w:val="00452D20"/>
    <w:rsid w:val="00453860"/>
    <w:rsid w:val="00454906"/>
    <w:rsid w:val="004565BB"/>
    <w:rsid w:val="00456E52"/>
    <w:rsid w:val="004601AB"/>
    <w:rsid w:val="0046164B"/>
    <w:rsid w:val="004636DB"/>
    <w:rsid w:val="004655A8"/>
    <w:rsid w:val="00471AE5"/>
    <w:rsid w:val="00474E4B"/>
    <w:rsid w:val="00476895"/>
    <w:rsid w:val="00482097"/>
    <w:rsid w:val="00484BB2"/>
    <w:rsid w:val="00485FD5"/>
    <w:rsid w:val="00486E56"/>
    <w:rsid w:val="0049127C"/>
    <w:rsid w:val="004A14B8"/>
    <w:rsid w:val="004A3368"/>
    <w:rsid w:val="004B1028"/>
    <w:rsid w:val="004B139F"/>
    <w:rsid w:val="004C1AAC"/>
    <w:rsid w:val="004C3C35"/>
    <w:rsid w:val="004C6183"/>
    <w:rsid w:val="004D0F4C"/>
    <w:rsid w:val="004D2423"/>
    <w:rsid w:val="004D45D7"/>
    <w:rsid w:val="004E33FE"/>
    <w:rsid w:val="004E3587"/>
    <w:rsid w:val="004E3FA1"/>
    <w:rsid w:val="004F4DB3"/>
    <w:rsid w:val="004F7E6E"/>
    <w:rsid w:val="0050714E"/>
    <w:rsid w:val="00510FD2"/>
    <w:rsid w:val="0051537B"/>
    <w:rsid w:val="00522661"/>
    <w:rsid w:val="005241BE"/>
    <w:rsid w:val="00525230"/>
    <w:rsid w:val="005258BB"/>
    <w:rsid w:val="005259B7"/>
    <w:rsid w:val="00531756"/>
    <w:rsid w:val="00531A5C"/>
    <w:rsid w:val="00533F06"/>
    <w:rsid w:val="005342F1"/>
    <w:rsid w:val="0053636F"/>
    <w:rsid w:val="00542BB2"/>
    <w:rsid w:val="005465AF"/>
    <w:rsid w:val="00547DAF"/>
    <w:rsid w:val="00551BD0"/>
    <w:rsid w:val="00557B74"/>
    <w:rsid w:val="00562026"/>
    <w:rsid w:val="0056371C"/>
    <w:rsid w:val="00575ED1"/>
    <w:rsid w:val="00583BF7"/>
    <w:rsid w:val="005914F9"/>
    <w:rsid w:val="00591714"/>
    <w:rsid w:val="005927AF"/>
    <w:rsid w:val="00593073"/>
    <w:rsid w:val="0059576B"/>
    <w:rsid w:val="005A06B3"/>
    <w:rsid w:val="005A25ED"/>
    <w:rsid w:val="005A6378"/>
    <w:rsid w:val="005A6E14"/>
    <w:rsid w:val="005B02D3"/>
    <w:rsid w:val="005B20EF"/>
    <w:rsid w:val="005C0A58"/>
    <w:rsid w:val="005C1A8C"/>
    <w:rsid w:val="005C2D40"/>
    <w:rsid w:val="005C3E9A"/>
    <w:rsid w:val="005C5B2F"/>
    <w:rsid w:val="005D2890"/>
    <w:rsid w:val="005D3506"/>
    <w:rsid w:val="005E2155"/>
    <w:rsid w:val="005E286E"/>
    <w:rsid w:val="005E2FB4"/>
    <w:rsid w:val="005E7866"/>
    <w:rsid w:val="005F5B4F"/>
    <w:rsid w:val="005F622F"/>
    <w:rsid w:val="0060469C"/>
    <w:rsid w:val="00613B7B"/>
    <w:rsid w:val="006157E4"/>
    <w:rsid w:val="0061692F"/>
    <w:rsid w:val="00616C8E"/>
    <w:rsid w:val="00620A49"/>
    <w:rsid w:val="00624636"/>
    <w:rsid w:val="0062584A"/>
    <w:rsid w:val="00627213"/>
    <w:rsid w:val="00627BC1"/>
    <w:rsid w:val="00630D3F"/>
    <w:rsid w:val="00642EAD"/>
    <w:rsid w:val="00646411"/>
    <w:rsid w:val="006477F8"/>
    <w:rsid w:val="00653515"/>
    <w:rsid w:val="00654193"/>
    <w:rsid w:val="00655CD8"/>
    <w:rsid w:val="00656A6A"/>
    <w:rsid w:val="0065739E"/>
    <w:rsid w:val="006608A9"/>
    <w:rsid w:val="00665E31"/>
    <w:rsid w:val="00667379"/>
    <w:rsid w:val="00682D7D"/>
    <w:rsid w:val="00695431"/>
    <w:rsid w:val="00695A7E"/>
    <w:rsid w:val="0069676C"/>
    <w:rsid w:val="00697445"/>
    <w:rsid w:val="00697980"/>
    <w:rsid w:val="00697CF2"/>
    <w:rsid w:val="006A2566"/>
    <w:rsid w:val="006A2742"/>
    <w:rsid w:val="006A3182"/>
    <w:rsid w:val="006A52D2"/>
    <w:rsid w:val="006A6F7F"/>
    <w:rsid w:val="006B1041"/>
    <w:rsid w:val="006B4785"/>
    <w:rsid w:val="006B4891"/>
    <w:rsid w:val="006C3177"/>
    <w:rsid w:val="006C4071"/>
    <w:rsid w:val="006C6BB9"/>
    <w:rsid w:val="006D19AA"/>
    <w:rsid w:val="006D5A96"/>
    <w:rsid w:val="006E10A5"/>
    <w:rsid w:val="006E3659"/>
    <w:rsid w:val="006F147C"/>
    <w:rsid w:val="006F2CA6"/>
    <w:rsid w:val="006F44F7"/>
    <w:rsid w:val="006F7D17"/>
    <w:rsid w:val="0070451E"/>
    <w:rsid w:val="00707C48"/>
    <w:rsid w:val="00710F9A"/>
    <w:rsid w:val="00712700"/>
    <w:rsid w:val="0071292E"/>
    <w:rsid w:val="007168A4"/>
    <w:rsid w:val="00716AE7"/>
    <w:rsid w:val="007174A4"/>
    <w:rsid w:val="00724C8B"/>
    <w:rsid w:val="00725160"/>
    <w:rsid w:val="00732E3B"/>
    <w:rsid w:val="00733B94"/>
    <w:rsid w:val="0074060D"/>
    <w:rsid w:val="00742211"/>
    <w:rsid w:val="007439AB"/>
    <w:rsid w:val="00746E1F"/>
    <w:rsid w:val="00751B9A"/>
    <w:rsid w:val="007543B7"/>
    <w:rsid w:val="00754D1A"/>
    <w:rsid w:val="007608A7"/>
    <w:rsid w:val="007612F2"/>
    <w:rsid w:val="00763E48"/>
    <w:rsid w:val="00765BFB"/>
    <w:rsid w:val="00767D5C"/>
    <w:rsid w:val="00767F01"/>
    <w:rsid w:val="00770F55"/>
    <w:rsid w:val="00771D8E"/>
    <w:rsid w:val="007725FF"/>
    <w:rsid w:val="00772885"/>
    <w:rsid w:val="00772938"/>
    <w:rsid w:val="00775C59"/>
    <w:rsid w:val="00776779"/>
    <w:rsid w:val="00776F58"/>
    <w:rsid w:val="00782C66"/>
    <w:rsid w:val="00785904"/>
    <w:rsid w:val="00786C5C"/>
    <w:rsid w:val="00786CC2"/>
    <w:rsid w:val="00786CE0"/>
    <w:rsid w:val="0079084F"/>
    <w:rsid w:val="00795126"/>
    <w:rsid w:val="00796DAD"/>
    <w:rsid w:val="007A4987"/>
    <w:rsid w:val="007A6176"/>
    <w:rsid w:val="007B4F0D"/>
    <w:rsid w:val="007B6313"/>
    <w:rsid w:val="007C3398"/>
    <w:rsid w:val="007C6148"/>
    <w:rsid w:val="007C728E"/>
    <w:rsid w:val="007C7BC4"/>
    <w:rsid w:val="007D0892"/>
    <w:rsid w:val="007D4609"/>
    <w:rsid w:val="007E3751"/>
    <w:rsid w:val="007E3FA7"/>
    <w:rsid w:val="007E67B5"/>
    <w:rsid w:val="007F1601"/>
    <w:rsid w:val="00807381"/>
    <w:rsid w:val="008142DE"/>
    <w:rsid w:val="0083153D"/>
    <w:rsid w:val="00831E49"/>
    <w:rsid w:val="00835660"/>
    <w:rsid w:val="00850C38"/>
    <w:rsid w:val="008549AE"/>
    <w:rsid w:val="0085573B"/>
    <w:rsid w:val="00857DBE"/>
    <w:rsid w:val="00860BB1"/>
    <w:rsid w:val="00862A97"/>
    <w:rsid w:val="00862D46"/>
    <w:rsid w:val="008649B5"/>
    <w:rsid w:val="00865127"/>
    <w:rsid w:val="00867F70"/>
    <w:rsid w:val="008774F0"/>
    <w:rsid w:val="0089047C"/>
    <w:rsid w:val="008924BC"/>
    <w:rsid w:val="00893E1D"/>
    <w:rsid w:val="0089459A"/>
    <w:rsid w:val="00896715"/>
    <w:rsid w:val="008A2150"/>
    <w:rsid w:val="008B1227"/>
    <w:rsid w:val="008B3E13"/>
    <w:rsid w:val="008C390F"/>
    <w:rsid w:val="008C672B"/>
    <w:rsid w:val="008D1835"/>
    <w:rsid w:val="008D7235"/>
    <w:rsid w:val="008D7AA2"/>
    <w:rsid w:val="008E0205"/>
    <w:rsid w:val="008E098C"/>
    <w:rsid w:val="008E3261"/>
    <w:rsid w:val="008E6614"/>
    <w:rsid w:val="008F1C70"/>
    <w:rsid w:val="0090031C"/>
    <w:rsid w:val="009010A1"/>
    <w:rsid w:val="00901476"/>
    <w:rsid w:val="00907F41"/>
    <w:rsid w:val="009160F6"/>
    <w:rsid w:val="00916D15"/>
    <w:rsid w:val="009228B3"/>
    <w:rsid w:val="0092316B"/>
    <w:rsid w:val="00924DBA"/>
    <w:rsid w:val="00926C53"/>
    <w:rsid w:val="00926F04"/>
    <w:rsid w:val="0093187C"/>
    <w:rsid w:val="00937F13"/>
    <w:rsid w:val="009434F8"/>
    <w:rsid w:val="00944008"/>
    <w:rsid w:val="00954A55"/>
    <w:rsid w:val="009550A0"/>
    <w:rsid w:val="009552C3"/>
    <w:rsid w:val="00955E53"/>
    <w:rsid w:val="00957347"/>
    <w:rsid w:val="00960526"/>
    <w:rsid w:val="00966374"/>
    <w:rsid w:val="00970BBF"/>
    <w:rsid w:val="00977596"/>
    <w:rsid w:val="00982692"/>
    <w:rsid w:val="00983770"/>
    <w:rsid w:val="00984CAF"/>
    <w:rsid w:val="00987E21"/>
    <w:rsid w:val="00990F28"/>
    <w:rsid w:val="0099242F"/>
    <w:rsid w:val="00993220"/>
    <w:rsid w:val="00995F74"/>
    <w:rsid w:val="00996211"/>
    <w:rsid w:val="009A14DA"/>
    <w:rsid w:val="009A5840"/>
    <w:rsid w:val="009B06BF"/>
    <w:rsid w:val="009B0717"/>
    <w:rsid w:val="009C4F57"/>
    <w:rsid w:val="009D448A"/>
    <w:rsid w:val="009D4EFC"/>
    <w:rsid w:val="009D5E24"/>
    <w:rsid w:val="009E2D04"/>
    <w:rsid w:val="009F0DAE"/>
    <w:rsid w:val="009F38A1"/>
    <w:rsid w:val="00A0020F"/>
    <w:rsid w:val="00A01426"/>
    <w:rsid w:val="00A03399"/>
    <w:rsid w:val="00A04591"/>
    <w:rsid w:val="00A07974"/>
    <w:rsid w:val="00A13288"/>
    <w:rsid w:val="00A17068"/>
    <w:rsid w:val="00A1764B"/>
    <w:rsid w:val="00A213E3"/>
    <w:rsid w:val="00A22C8F"/>
    <w:rsid w:val="00A273FD"/>
    <w:rsid w:val="00A27879"/>
    <w:rsid w:val="00A3695C"/>
    <w:rsid w:val="00A36A7F"/>
    <w:rsid w:val="00A469A5"/>
    <w:rsid w:val="00A54BB7"/>
    <w:rsid w:val="00A66432"/>
    <w:rsid w:val="00A772DF"/>
    <w:rsid w:val="00A81751"/>
    <w:rsid w:val="00A86253"/>
    <w:rsid w:val="00A86A53"/>
    <w:rsid w:val="00A90C8D"/>
    <w:rsid w:val="00A91A53"/>
    <w:rsid w:val="00A9281C"/>
    <w:rsid w:val="00A92953"/>
    <w:rsid w:val="00A9303D"/>
    <w:rsid w:val="00A93295"/>
    <w:rsid w:val="00AA3CF6"/>
    <w:rsid w:val="00AA3FBB"/>
    <w:rsid w:val="00AA5D8B"/>
    <w:rsid w:val="00AA6D1D"/>
    <w:rsid w:val="00AA7E1C"/>
    <w:rsid w:val="00AB427B"/>
    <w:rsid w:val="00AB6CEB"/>
    <w:rsid w:val="00AC2823"/>
    <w:rsid w:val="00AC3272"/>
    <w:rsid w:val="00AC79D9"/>
    <w:rsid w:val="00AD2795"/>
    <w:rsid w:val="00AD2F6E"/>
    <w:rsid w:val="00AE022C"/>
    <w:rsid w:val="00AE4826"/>
    <w:rsid w:val="00AE5A17"/>
    <w:rsid w:val="00AE63AA"/>
    <w:rsid w:val="00AE65D0"/>
    <w:rsid w:val="00AF7AF8"/>
    <w:rsid w:val="00B00E72"/>
    <w:rsid w:val="00B04BE3"/>
    <w:rsid w:val="00B1405D"/>
    <w:rsid w:val="00B16CF5"/>
    <w:rsid w:val="00B20325"/>
    <w:rsid w:val="00B21BD3"/>
    <w:rsid w:val="00B23154"/>
    <w:rsid w:val="00B2388E"/>
    <w:rsid w:val="00B244FD"/>
    <w:rsid w:val="00B261A7"/>
    <w:rsid w:val="00B311FD"/>
    <w:rsid w:val="00B32C7C"/>
    <w:rsid w:val="00B343B7"/>
    <w:rsid w:val="00B3611E"/>
    <w:rsid w:val="00B36A99"/>
    <w:rsid w:val="00B3745F"/>
    <w:rsid w:val="00B37D0A"/>
    <w:rsid w:val="00B403DD"/>
    <w:rsid w:val="00B41E23"/>
    <w:rsid w:val="00B51691"/>
    <w:rsid w:val="00B53D1A"/>
    <w:rsid w:val="00B578A6"/>
    <w:rsid w:val="00B601BE"/>
    <w:rsid w:val="00B62AFB"/>
    <w:rsid w:val="00B62D5B"/>
    <w:rsid w:val="00B65647"/>
    <w:rsid w:val="00B679A4"/>
    <w:rsid w:val="00B71FF5"/>
    <w:rsid w:val="00B723A0"/>
    <w:rsid w:val="00B73381"/>
    <w:rsid w:val="00B745A1"/>
    <w:rsid w:val="00B7476E"/>
    <w:rsid w:val="00B76126"/>
    <w:rsid w:val="00B80A9C"/>
    <w:rsid w:val="00B80E24"/>
    <w:rsid w:val="00B82385"/>
    <w:rsid w:val="00B87DD1"/>
    <w:rsid w:val="00B903BA"/>
    <w:rsid w:val="00B9228A"/>
    <w:rsid w:val="00B97507"/>
    <w:rsid w:val="00BA1A68"/>
    <w:rsid w:val="00BA1BD0"/>
    <w:rsid w:val="00BA331D"/>
    <w:rsid w:val="00BA3EBE"/>
    <w:rsid w:val="00BA6A79"/>
    <w:rsid w:val="00BA74A4"/>
    <w:rsid w:val="00BB05E4"/>
    <w:rsid w:val="00BB11D6"/>
    <w:rsid w:val="00BB1D56"/>
    <w:rsid w:val="00BB26D2"/>
    <w:rsid w:val="00BB2789"/>
    <w:rsid w:val="00BB384E"/>
    <w:rsid w:val="00BB54A1"/>
    <w:rsid w:val="00BC1AA5"/>
    <w:rsid w:val="00BC590B"/>
    <w:rsid w:val="00BD215B"/>
    <w:rsid w:val="00BD2A29"/>
    <w:rsid w:val="00BD6046"/>
    <w:rsid w:val="00BD6CAD"/>
    <w:rsid w:val="00BD7985"/>
    <w:rsid w:val="00BE0F66"/>
    <w:rsid w:val="00BE3B09"/>
    <w:rsid w:val="00BE6344"/>
    <w:rsid w:val="00BF19F0"/>
    <w:rsid w:val="00BF4BC3"/>
    <w:rsid w:val="00BF69CC"/>
    <w:rsid w:val="00BF795D"/>
    <w:rsid w:val="00C01D6F"/>
    <w:rsid w:val="00C0290C"/>
    <w:rsid w:val="00C0417D"/>
    <w:rsid w:val="00C1215F"/>
    <w:rsid w:val="00C12B5B"/>
    <w:rsid w:val="00C12D76"/>
    <w:rsid w:val="00C15364"/>
    <w:rsid w:val="00C15ACE"/>
    <w:rsid w:val="00C17F9E"/>
    <w:rsid w:val="00C222A7"/>
    <w:rsid w:val="00C22742"/>
    <w:rsid w:val="00C30F62"/>
    <w:rsid w:val="00C34BD4"/>
    <w:rsid w:val="00C41091"/>
    <w:rsid w:val="00C4728B"/>
    <w:rsid w:val="00C50548"/>
    <w:rsid w:val="00C548FB"/>
    <w:rsid w:val="00C57D5B"/>
    <w:rsid w:val="00C61286"/>
    <w:rsid w:val="00C66EFB"/>
    <w:rsid w:val="00C72B7A"/>
    <w:rsid w:val="00C82F09"/>
    <w:rsid w:val="00C839C1"/>
    <w:rsid w:val="00C87170"/>
    <w:rsid w:val="00C901E6"/>
    <w:rsid w:val="00C91373"/>
    <w:rsid w:val="00C930F9"/>
    <w:rsid w:val="00C93611"/>
    <w:rsid w:val="00CA1989"/>
    <w:rsid w:val="00CA2E5B"/>
    <w:rsid w:val="00CA60DF"/>
    <w:rsid w:val="00CB444D"/>
    <w:rsid w:val="00CB744C"/>
    <w:rsid w:val="00CB76BF"/>
    <w:rsid w:val="00CC2F56"/>
    <w:rsid w:val="00CD2135"/>
    <w:rsid w:val="00CD3DE6"/>
    <w:rsid w:val="00CD7690"/>
    <w:rsid w:val="00CE7DFD"/>
    <w:rsid w:val="00CF1ACA"/>
    <w:rsid w:val="00D058B7"/>
    <w:rsid w:val="00D06C2B"/>
    <w:rsid w:val="00D100AF"/>
    <w:rsid w:val="00D11FB8"/>
    <w:rsid w:val="00D1324D"/>
    <w:rsid w:val="00D14847"/>
    <w:rsid w:val="00D20905"/>
    <w:rsid w:val="00D2573A"/>
    <w:rsid w:val="00D269EA"/>
    <w:rsid w:val="00D321DD"/>
    <w:rsid w:val="00D34A40"/>
    <w:rsid w:val="00D34D63"/>
    <w:rsid w:val="00D35D98"/>
    <w:rsid w:val="00D4213A"/>
    <w:rsid w:val="00D426BD"/>
    <w:rsid w:val="00D429ED"/>
    <w:rsid w:val="00D442A6"/>
    <w:rsid w:val="00D44E0A"/>
    <w:rsid w:val="00D52B17"/>
    <w:rsid w:val="00D540B6"/>
    <w:rsid w:val="00D5596A"/>
    <w:rsid w:val="00D5658B"/>
    <w:rsid w:val="00D570AA"/>
    <w:rsid w:val="00D60C43"/>
    <w:rsid w:val="00D63C64"/>
    <w:rsid w:val="00D737F4"/>
    <w:rsid w:val="00D835F1"/>
    <w:rsid w:val="00D852B5"/>
    <w:rsid w:val="00D9403F"/>
    <w:rsid w:val="00DB06FF"/>
    <w:rsid w:val="00DB3CD4"/>
    <w:rsid w:val="00DB5204"/>
    <w:rsid w:val="00DB68A4"/>
    <w:rsid w:val="00DB7A39"/>
    <w:rsid w:val="00DC3895"/>
    <w:rsid w:val="00DD034B"/>
    <w:rsid w:val="00DD1395"/>
    <w:rsid w:val="00DD2A06"/>
    <w:rsid w:val="00DD69CD"/>
    <w:rsid w:val="00DD71AB"/>
    <w:rsid w:val="00DE6F38"/>
    <w:rsid w:val="00DF2837"/>
    <w:rsid w:val="00DF3043"/>
    <w:rsid w:val="00DF5F54"/>
    <w:rsid w:val="00E011C2"/>
    <w:rsid w:val="00E031A8"/>
    <w:rsid w:val="00E06C42"/>
    <w:rsid w:val="00E120C3"/>
    <w:rsid w:val="00E15296"/>
    <w:rsid w:val="00E1717B"/>
    <w:rsid w:val="00E21A48"/>
    <w:rsid w:val="00E21C6A"/>
    <w:rsid w:val="00E3309F"/>
    <w:rsid w:val="00E33E49"/>
    <w:rsid w:val="00E41FA5"/>
    <w:rsid w:val="00E4557D"/>
    <w:rsid w:val="00E478BC"/>
    <w:rsid w:val="00E51850"/>
    <w:rsid w:val="00E5418C"/>
    <w:rsid w:val="00E54A76"/>
    <w:rsid w:val="00E573BD"/>
    <w:rsid w:val="00E62123"/>
    <w:rsid w:val="00E6723D"/>
    <w:rsid w:val="00E74AED"/>
    <w:rsid w:val="00E82056"/>
    <w:rsid w:val="00E8447D"/>
    <w:rsid w:val="00E90B0C"/>
    <w:rsid w:val="00E95E44"/>
    <w:rsid w:val="00EA29CD"/>
    <w:rsid w:val="00EA3DD6"/>
    <w:rsid w:val="00EB18AA"/>
    <w:rsid w:val="00EB27F7"/>
    <w:rsid w:val="00EC0055"/>
    <w:rsid w:val="00EC3DEF"/>
    <w:rsid w:val="00EC42CF"/>
    <w:rsid w:val="00EC5189"/>
    <w:rsid w:val="00EC58A4"/>
    <w:rsid w:val="00EC6331"/>
    <w:rsid w:val="00EC6425"/>
    <w:rsid w:val="00EC7448"/>
    <w:rsid w:val="00ED67E7"/>
    <w:rsid w:val="00EE0A81"/>
    <w:rsid w:val="00EE4045"/>
    <w:rsid w:val="00EE4C9D"/>
    <w:rsid w:val="00F05DAF"/>
    <w:rsid w:val="00F066BD"/>
    <w:rsid w:val="00F06F81"/>
    <w:rsid w:val="00F1250B"/>
    <w:rsid w:val="00F13D2F"/>
    <w:rsid w:val="00F14DDE"/>
    <w:rsid w:val="00F16933"/>
    <w:rsid w:val="00F245ED"/>
    <w:rsid w:val="00F32522"/>
    <w:rsid w:val="00F33B41"/>
    <w:rsid w:val="00F36403"/>
    <w:rsid w:val="00F37AA9"/>
    <w:rsid w:val="00F37BE3"/>
    <w:rsid w:val="00F40993"/>
    <w:rsid w:val="00F47080"/>
    <w:rsid w:val="00F51E6C"/>
    <w:rsid w:val="00F544F4"/>
    <w:rsid w:val="00F54892"/>
    <w:rsid w:val="00F5497E"/>
    <w:rsid w:val="00F57E80"/>
    <w:rsid w:val="00F62A4B"/>
    <w:rsid w:val="00F66602"/>
    <w:rsid w:val="00F66A94"/>
    <w:rsid w:val="00F74E3E"/>
    <w:rsid w:val="00F83C50"/>
    <w:rsid w:val="00F84DF2"/>
    <w:rsid w:val="00F92460"/>
    <w:rsid w:val="00F94649"/>
    <w:rsid w:val="00FA00A0"/>
    <w:rsid w:val="00FA64EF"/>
    <w:rsid w:val="00FB32E0"/>
    <w:rsid w:val="00FB555E"/>
    <w:rsid w:val="00FB57B6"/>
    <w:rsid w:val="00FB6B8A"/>
    <w:rsid w:val="00FC3326"/>
    <w:rsid w:val="00FC33C3"/>
    <w:rsid w:val="00FC5533"/>
    <w:rsid w:val="00FD71EC"/>
    <w:rsid w:val="00FE0714"/>
    <w:rsid w:val="00FE07E2"/>
    <w:rsid w:val="00FE2785"/>
    <w:rsid w:val="00FE5379"/>
    <w:rsid w:val="00FE572D"/>
    <w:rsid w:val="00FE63FB"/>
    <w:rsid w:val="00FE717D"/>
    <w:rsid w:val="00FF0DA5"/>
    <w:rsid w:val="00FF4F42"/>
    <w:rsid w:val="00FF5063"/>
    <w:rsid w:val="00FF7D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47"/>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List Paragraph11,List Paragraph1"/>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 w:type="character" w:customStyle="1" w:styleId="UnresolvedMention1">
    <w:name w:val="Unresolved Mention1"/>
    <w:basedOn w:val="a0"/>
    <w:uiPriority w:val="99"/>
    <w:semiHidden/>
    <w:unhideWhenUsed/>
    <w:rsid w:val="008D72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cts@e-a.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294E0899EA54581FA0AAB52C993DD" ma:contentTypeVersion="11" ma:contentTypeDescription="Create a new document." ma:contentTypeScope="" ma:versionID="bd7c1b5b11a8d28b0e8aa105c6df49de">
  <xsd:schema xmlns:xsd="http://www.w3.org/2001/XMLSchema" xmlns:xs="http://www.w3.org/2001/XMLSchema" xmlns:p="http://schemas.microsoft.com/office/2006/metadata/properties" xmlns:ns3="166f2ec1-ca52-48b5-9bf9-22eaab14fc31" xmlns:ns4="34525945-be52-48cf-94ae-9ef1f3304c56" targetNamespace="http://schemas.microsoft.com/office/2006/metadata/properties" ma:root="true" ma:fieldsID="0868f32df0d4ff1ead4782286d20ca76" ns3:_="" ns4:_="">
    <xsd:import namespace="166f2ec1-ca52-48b5-9bf9-22eaab14fc31"/>
    <xsd:import namespace="34525945-be52-48cf-94ae-9ef1f3304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2ec1-ca52-48b5-9bf9-22eaab14f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945-be52-48cf-94ae-9ef1f3304c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B365-3DFC-4A6A-BA5B-4E209EFA9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2ec1-ca52-48b5-9bf9-22eaab14fc31"/>
    <ds:schemaRef ds:uri="34525945-be52-48cf-94ae-9ef1f330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EBAEA-09F4-494D-A2B7-3481C885F920}">
  <ds:schemaRefs>
    <ds:schemaRef ds:uri="http://schemas.microsoft.com/sharepoint/v3/contenttype/forms"/>
  </ds:schemaRefs>
</ds:datastoreItem>
</file>

<file path=customXml/itemProps3.xml><?xml version="1.0" encoding="utf-8"?>
<ds:datastoreItem xmlns:ds="http://schemas.openxmlformats.org/officeDocument/2006/customXml" ds:itemID="{BE8B63B0-CB25-4368-8228-AACCB776AB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35084-AE63-46B0-82E5-F4D518FD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5825</Words>
  <Characters>31456</Characters>
  <Application>Microsoft Office Word</Application>
  <DocSecurity>0</DocSecurity>
  <Lines>262</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37207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Danai Katsanta</cp:lastModifiedBy>
  <cp:revision>3</cp:revision>
  <cp:lastPrinted>2019-09-05T07:53:00Z</cp:lastPrinted>
  <dcterms:created xsi:type="dcterms:W3CDTF">2020-02-05T09:30:00Z</dcterms:created>
  <dcterms:modified xsi:type="dcterms:W3CDTF">2020-02-05T10:12:00Z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0x0101008BF294E0899EA54581FA0AAB52C993DD</vt:lpwstr>
  </property>
</Properties>
</file>