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D4" w:rsidRDefault="0015505A" w:rsidP="00832EE8">
      <w:pPr>
        <w:spacing w:before="100" w:beforeAutospacing="1" w:after="100" w:afterAutospacing="1"/>
        <w:jc w:val="both"/>
        <w:rPr>
          <w:rFonts w:ascii="Century Gothic" w:hAnsi="Century Gothic" w:cs="Calibri"/>
          <w:b/>
          <w:color w:val="1F497D"/>
          <w:sz w:val="28"/>
          <w:szCs w:val="22"/>
        </w:rPr>
      </w:pPr>
      <w:r w:rsidRPr="0015505A">
        <w:rPr>
          <w:rFonts w:ascii="Century Gothic" w:hAnsi="Century Gothic" w:cs="Calibri"/>
          <w:b/>
          <w:noProof/>
          <w:color w:val="1F497D"/>
          <w:sz w:val="28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-17.2pt;margin-top:1pt;width:570.9pt;height:80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" fillcolor="white [3201]" strokecolor="#c0504d [3205]" strokeweight="2pt">
            <v:textbox>
              <w:txbxContent>
                <w:p w:rsidR="00832EE8" w:rsidRDefault="00832EE8">
                  <w:bookmarkStart w:id="0" w:name="_GoBack"/>
                  <w:bookmarkEnd w:id="0"/>
                </w:p>
              </w:txbxContent>
            </v:textbox>
          </v:shape>
        </w:pict>
      </w:r>
    </w:p>
    <w:p w:rsidR="007D1ABD" w:rsidRPr="00A6698D" w:rsidRDefault="007D1ABD" w:rsidP="00832EE8">
      <w:pPr>
        <w:spacing w:before="100" w:beforeAutospacing="1" w:after="100" w:afterAutospacing="1"/>
        <w:jc w:val="both"/>
        <w:rPr>
          <w:rFonts w:ascii="Century Gothic" w:hAnsi="Century Gothic"/>
          <w:b/>
          <w:sz w:val="28"/>
          <w:szCs w:val="22"/>
        </w:rPr>
      </w:pPr>
      <w:r w:rsidRPr="00A6698D">
        <w:rPr>
          <w:rFonts w:ascii="Century Gothic" w:hAnsi="Century Gothic" w:cs="Calibri"/>
          <w:b/>
          <w:color w:val="1F497D"/>
          <w:sz w:val="28"/>
          <w:szCs w:val="22"/>
        </w:rPr>
        <w:t>Αγαπητέ  Καταναλωτή   – Ασφαλισμένε</w:t>
      </w:r>
    </w:p>
    <w:p w:rsidR="007D1ABD" w:rsidRPr="008112A8" w:rsidRDefault="007D1ABD" w:rsidP="007D1ABD">
      <w:pPr>
        <w:spacing w:before="100" w:beforeAutospacing="1" w:after="100" w:afterAutospacing="1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Η ασφάλιση της Περιουσίας  σου, της Επιχείρησής σου ή της Υγείας σου είναι μια πολύ σ</w:t>
      </w:r>
      <w:r w:rsidR="008112A8" w:rsidRPr="008112A8">
        <w:rPr>
          <w:rFonts w:ascii="Century Gothic" w:hAnsi="Century Gothic" w:cs="Calibri"/>
          <w:b/>
          <w:color w:val="1F497D"/>
          <w:sz w:val="22"/>
          <w:szCs w:val="22"/>
        </w:rPr>
        <w:t>ημαντική και δύσκολη διαδικασία που απαιτεί εξειδικευμένη συμβουλή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και πρέπει να δίνεται μόνο από  τον ανάλογο Επαγγελματία.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Τα  Τραπεζικά Ιδρύματα προωθούν συχνά μέσω υπαλλήλων τους ασφαλιστήρια συμβόλαια Ασφαλιστικών Εταιριών με τις οποίες συμβάλλονται. Οι υπάλληλοι  αυτοί οφείλουν να κατέχουν ειδικό πιστοποιητικό γνώσεων.</w:t>
      </w:r>
    </w:p>
    <w:p w:rsidR="007D1ABD" w:rsidRPr="00A6698D" w:rsidRDefault="00142E47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8"/>
          <w:szCs w:val="22"/>
        </w:rPr>
      </w:pPr>
      <w:r w:rsidRPr="00A6698D">
        <w:rPr>
          <w:rFonts w:ascii="Century Gothic" w:hAnsi="Century Gothic" w:cs="Calibri"/>
          <w:b/>
          <w:color w:val="1F497D"/>
          <w:sz w:val="28"/>
          <w:szCs w:val="22"/>
        </w:rPr>
        <w:t xml:space="preserve">Ζήτησέ </w:t>
      </w:r>
      <w:r w:rsidR="007D1ABD" w:rsidRPr="00A6698D">
        <w:rPr>
          <w:rFonts w:ascii="Century Gothic" w:hAnsi="Century Gothic" w:cs="Calibri"/>
          <w:b/>
          <w:color w:val="1F497D"/>
          <w:sz w:val="28"/>
          <w:szCs w:val="22"/>
        </w:rPr>
        <w:t>το !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Τα </w:t>
      </w:r>
      <w:r w:rsidR="00382BD0" w:rsidRPr="008112A8">
        <w:rPr>
          <w:rFonts w:ascii="Century Gothic" w:hAnsi="Century Gothic" w:cs="Calibri"/>
          <w:b/>
          <w:color w:val="1F497D"/>
          <w:sz w:val="22"/>
          <w:szCs w:val="22"/>
        </w:rPr>
        <w:t>Τ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ραπεζικά Ιδρύματα δεν δικαιούνται να προωθούν ασφαλιστήρια συμβόλαια, ως προϋπόθεση για την πραγματοποίηση κάποιας άλλης αναγκαίας για </w:t>
      </w:r>
      <w:r w:rsidR="00142E47" w:rsidRPr="008112A8">
        <w:rPr>
          <w:rFonts w:ascii="Century Gothic" w:hAnsi="Century Gothic" w:cs="Calibri"/>
          <w:b/>
          <w:color w:val="1F497D"/>
          <w:sz w:val="22"/>
          <w:szCs w:val="22"/>
        </w:rPr>
        <w:t>εσένα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τραπεζικής συναλλαγής.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Στην </w:t>
      </w:r>
      <w:r w:rsidR="00142E47" w:rsidRPr="008112A8">
        <w:rPr>
          <w:rFonts w:ascii="Century Gothic" w:hAnsi="Century Gothic" w:cs="Calibri"/>
          <w:b/>
          <w:color w:val="1F497D"/>
          <w:sz w:val="22"/>
          <w:szCs w:val="22"/>
        </w:rPr>
        <w:t>περίπτωση που  δανειακή σου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σύμβαση επιβάλλει την ασφάλιση, τότε </w:t>
      </w:r>
      <w:r w:rsidR="00142E47" w:rsidRPr="008112A8">
        <w:rPr>
          <w:rFonts w:ascii="Century Gothic" w:hAnsi="Century Gothic" w:cs="Calibri"/>
          <w:b/>
          <w:color w:val="1F497D"/>
          <w:sz w:val="22"/>
          <w:szCs w:val="22"/>
        </w:rPr>
        <w:t>δικαιούσαι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να αναζητήσεις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  όποια  Ασφαλιστική Εταιρία επιθυμε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>ίς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μέσω όποιου Ασφαλ</w:t>
      </w:r>
      <w:r w:rsidR="008112A8">
        <w:rPr>
          <w:rFonts w:ascii="Century Gothic" w:hAnsi="Century Gothic" w:cs="Calibri"/>
          <w:b/>
          <w:color w:val="1F497D"/>
          <w:sz w:val="22"/>
          <w:szCs w:val="22"/>
        </w:rPr>
        <w:t>ιστικού Διαμεσολαβητή επιλέξεις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, 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>αναζητώντας προς το συμφέρον σου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τις καλύτερες καλύψεις με την καλύτερη δυνατή τιμή.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Τα  Τραπεζικά Ιδρύματα δεν έχουν κανένα δικαίωμα να απορρίψουν τα 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>ασφαλιστήρια που τους παραδίδεις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, όπως δεν έχουν και κανένα  δικαίωμα  να  χρεώνουν έξοδα για την μελέτη τους, όπως καταχρηστικά κάνουν.</w:t>
      </w:r>
    </w:p>
    <w:p w:rsidR="007D1ABD" w:rsidRPr="00A6698D" w:rsidRDefault="00F5687C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8"/>
          <w:szCs w:val="22"/>
        </w:rPr>
      </w:pPr>
      <w:r w:rsidRPr="00A6698D">
        <w:rPr>
          <w:rFonts w:ascii="Century Gothic" w:hAnsi="Century Gothic" w:cs="Calibri"/>
          <w:b/>
          <w:color w:val="1F497D"/>
          <w:sz w:val="28"/>
          <w:szCs w:val="22"/>
        </w:rPr>
        <w:t>Εάν απορρίψουν ασφαλιστήριό σου</w:t>
      </w:r>
      <w:r w:rsidR="008112A8" w:rsidRPr="00A6698D">
        <w:rPr>
          <w:rFonts w:ascii="Century Gothic" w:hAnsi="Century Gothic" w:cs="Calibri"/>
          <w:b/>
          <w:color w:val="1F497D"/>
          <w:sz w:val="28"/>
          <w:szCs w:val="22"/>
        </w:rPr>
        <w:t xml:space="preserve"> ζήτησέ </w:t>
      </w:r>
      <w:r w:rsidR="007D1ABD" w:rsidRPr="00A6698D">
        <w:rPr>
          <w:rFonts w:ascii="Century Gothic" w:hAnsi="Century Gothic" w:cs="Calibri"/>
          <w:b/>
          <w:color w:val="1F497D"/>
          <w:sz w:val="28"/>
          <w:szCs w:val="22"/>
        </w:rPr>
        <w:t>τους έγγραφη αιτιολόγηση.</w:t>
      </w:r>
    </w:p>
    <w:p w:rsidR="007D1ABD" w:rsidRPr="008112A8" w:rsidRDefault="008112A8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 w:cs="Calibri"/>
          <w:b/>
          <w:color w:val="1F497D"/>
          <w:sz w:val="22"/>
          <w:szCs w:val="22"/>
        </w:rPr>
        <w:t>Κατά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>γγειλε</w:t>
      </w:r>
      <w:r w:rsidR="007D1ABD"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στην Τράπεζα της Ελλάδος και στην Γεν. Γραμματεία  Καταναλωτή κάθε αθέμιτη και πιεστική πρακτική  που χρησιμοποιούν.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Τα  Τραπεζικά Ιδρύματα δεν δικαιούνται να επιβάλουν ως προϋπόθεση για καμία τραπεζική συναλλαγή, την επιλογή της Ασφαλιστικής Εταιρίας που συνεργάζονται.</w:t>
      </w:r>
    </w:p>
    <w:p w:rsidR="007D1ABD" w:rsidRPr="00A6698D" w:rsidRDefault="00F5687C" w:rsidP="007D1ABD">
      <w:pPr>
        <w:spacing w:before="100" w:beforeAutospacing="1" w:after="100" w:afterAutospacing="1"/>
        <w:jc w:val="both"/>
        <w:rPr>
          <w:rFonts w:ascii="Century Gothic" w:hAnsi="Century Gothic"/>
          <w:b/>
          <w:sz w:val="28"/>
          <w:szCs w:val="22"/>
        </w:rPr>
      </w:pPr>
      <w:r w:rsidRPr="00A6698D">
        <w:rPr>
          <w:rFonts w:ascii="Century Gothic" w:hAnsi="Century Gothic" w:cs="Calibri"/>
          <w:b/>
          <w:color w:val="1F497D"/>
          <w:sz w:val="28"/>
          <w:szCs w:val="22"/>
        </w:rPr>
        <w:t>Όταν συμβαίνει αυτό αρνήσου</w:t>
      </w:r>
      <w:r w:rsidR="007D1ABD" w:rsidRPr="00A6698D">
        <w:rPr>
          <w:rFonts w:ascii="Century Gothic" w:hAnsi="Century Gothic" w:cs="Calibri"/>
          <w:b/>
          <w:color w:val="1F497D"/>
          <w:sz w:val="28"/>
          <w:szCs w:val="22"/>
        </w:rPr>
        <w:t xml:space="preserve"> το και </w:t>
      </w:r>
      <w:r w:rsidR="008112A8" w:rsidRPr="00A6698D">
        <w:rPr>
          <w:rFonts w:ascii="Century Gothic" w:hAnsi="Century Gothic" w:cs="Calibri"/>
          <w:b/>
          <w:color w:val="1F497D"/>
          <w:sz w:val="28"/>
          <w:szCs w:val="22"/>
        </w:rPr>
        <w:t>κατά</w:t>
      </w:r>
      <w:r w:rsidRPr="00A6698D">
        <w:rPr>
          <w:rFonts w:ascii="Century Gothic" w:hAnsi="Century Gothic" w:cs="Calibri"/>
          <w:b/>
          <w:color w:val="1F497D"/>
          <w:sz w:val="28"/>
          <w:szCs w:val="22"/>
        </w:rPr>
        <w:t>γγ</w:t>
      </w:r>
      <w:r w:rsidR="008112A8" w:rsidRPr="00A6698D">
        <w:rPr>
          <w:rFonts w:ascii="Century Gothic" w:hAnsi="Century Gothic" w:cs="Calibri"/>
          <w:b/>
          <w:color w:val="1F497D"/>
          <w:sz w:val="28"/>
          <w:szCs w:val="22"/>
        </w:rPr>
        <w:t>ειλέ</w:t>
      </w:r>
      <w:r w:rsidR="007D1ABD" w:rsidRPr="00A6698D">
        <w:rPr>
          <w:rFonts w:ascii="Century Gothic" w:hAnsi="Century Gothic" w:cs="Calibri"/>
          <w:b/>
          <w:color w:val="1F497D"/>
          <w:sz w:val="28"/>
          <w:szCs w:val="22"/>
        </w:rPr>
        <w:t xml:space="preserve"> το ! 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Τα Τραπεζικά Ιδρύματα δεν δικαιούνται να χρησιμοποιούν την πρόσβαση που διαθέτο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>υν στον τραπεζικό λογαριασμό σου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καθώς και την γνώση 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>του υπολοίπου του λογαριασμού σου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,  για να προωθούν ασφαλιστήρια συμβόλαια αποταμίευσης ή επένδυσης, χωρίς να έχουν έγγραφη συγκατάθεση για την χρήση αυτής της πληροφορίας</w:t>
      </w:r>
      <w:r w:rsidR="00832EE8" w:rsidRPr="008112A8">
        <w:rPr>
          <w:rFonts w:ascii="Century Gothic" w:hAnsi="Century Gothic" w:cs="Calibri"/>
          <w:b/>
          <w:color w:val="1F497D"/>
          <w:sz w:val="22"/>
          <w:szCs w:val="22"/>
        </w:rPr>
        <w:t>.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Όταν τα Τραπεζικά Ιδρύματα προωθούν ασφαλιστήρια συμβόλαια, εκτελούν διαφορετική  εργασία από την τραπεζική τους λειτουργία. </w:t>
      </w:r>
    </w:p>
    <w:p w:rsidR="007D1ABD" w:rsidRPr="008112A8" w:rsidRDefault="007D1ABD" w:rsidP="007D1ABD">
      <w:pPr>
        <w:pStyle w:val="gmail-m319875028845504045gmail-m512125305844590522msolistparagraph"/>
        <w:jc w:val="both"/>
        <w:rPr>
          <w:rFonts w:ascii="Century Gothic" w:hAnsi="Century Gothic"/>
          <w:b/>
          <w:sz w:val="22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Εκτελούν την εργασία της Ασφαλιστικής Διαμεσολάβησης, χωρίς αυτή να αποτελεί το βασικό τους γνωστικό αντικείμενο και στερούν την εργασία από </w:t>
      </w:r>
      <w:r w:rsidR="00F5687C" w:rsidRPr="008112A8">
        <w:rPr>
          <w:rFonts w:ascii="Century Gothic" w:hAnsi="Century Gothic" w:cs="Calibri"/>
          <w:b/>
          <w:color w:val="1F497D"/>
          <w:sz w:val="22"/>
          <w:szCs w:val="22"/>
        </w:rPr>
        <w:t>τον Ασφαλιστή σου, που είναι ο μόνος που θα σου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εξασφαλίσει το καλύτερο πρόγραμμα ασφάλισης με το οικονομικότερο κόστος.</w:t>
      </w:r>
    </w:p>
    <w:p w:rsidR="007D1ABD" w:rsidRPr="00A6698D" w:rsidRDefault="007D1ABD" w:rsidP="00382BD0">
      <w:pPr>
        <w:pStyle w:val="gmail-m319875028845504045gmail-m512125305844590522msolistparagraph"/>
        <w:jc w:val="both"/>
        <w:rPr>
          <w:rFonts w:ascii="Century Gothic" w:hAnsi="Century Gothic"/>
          <w:b/>
          <w:sz w:val="28"/>
          <w:szCs w:val="22"/>
        </w:rPr>
      </w:pPr>
      <w:r w:rsidRPr="00A6698D">
        <w:rPr>
          <w:rFonts w:ascii="Century Gothic" w:hAnsi="Century Gothic" w:cs="Calibri"/>
          <w:b/>
          <w:color w:val="1F497D"/>
          <w:sz w:val="28"/>
          <w:szCs w:val="22"/>
        </w:rPr>
        <w:t xml:space="preserve">Και το κυριότερο !!  </w:t>
      </w:r>
    </w:p>
    <w:p w:rsidR="00A6698D" w:rsidRPr="00A6698D" w:rsidRDefault="00F5687C" w:rsidP="00382BD0">
      <w:pPr>
        <w:pStyle w:val="gmail-m319875028845504045gmail-m512125305844590522msolistparagraph"/>
        <w:jc w:val="both"/>
        <w:rPr>
          <w:rFonts w:ascii="Century Gothic" w:hAnsi="Century Gothic" w:cs="Calibri"/>
          <w:b/>
          <w:color w:val="1F497D"/>
          <w:sz w:val="16"/>
          <w:szCs w:val="16"/>
        </w:rPr>
      </w:pP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Δεν θα σου</w:t>
      </w:r>
      <w:r w:rsidR="007D1ABD"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γυρίσει την πλάτη 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τη στιγμή που θα τον χρειασθείς</w:t>
      </w:r>
      <w:r w:rsidR="007D1ABD" w:rsidRPr="008112A8">
        <w:rPr>
          <w:rFonts w:ascii="Century Gothic" w:hAnsi="Century Gothic" w:cs="Calibri"/>
          <w:b/>
          <w:color w:val="1F497D"/>
          <w:sz w:val="22"/>
          <w:szCs w:val="22"/>
        </w:rPr>
        <w:t>. Θα εί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ναι πλάι σου</w:t>
      </w:r>
      <w:r w:rsidR="007D1ABD" w:rsidRPr="008112A8">
        <w:rPr>
          <w:rFonts w:ascii="Century Gothic" w:hAnsi="Century Gothic" w:cs="Calibri"/>
          <w:b/>
          <w:color w:val="1F497D"/>
          <w:sz w:val="22"/>
          <w:szCs w:val="22"/>
        </w:rPr>
        <w:t xml:space="preserve"> και θα διεκδι</w:t>
      </w:r>
      <w:r w:rsidRPr="008112A8">
        <w:rPr>
          <w:rFonts w:ascii="Century Gothic" w:hAnsi="Century Gothic" w:cs="Calibri"/>
          <w:b/>
          <w:color w:val="1F497D"/>
          <w:sz w:val="22"/>
          <w:szCs w:val="22"/>
        </w:rPr>
        <w:t>κεί την δίκαιη απαίτηση μαζί σου</w:t>
      </w:r>
      <w:r w:rsidR="007D1ABD" w:rsidRPr="008112A8">
        <w:rPr>
          <w:rFonts w:ascii="Century Gothic" w:hAnsi="Century Gothic" w:cs="Calibri"/>
          <w:b/>
          <w:color w:val="1F497D"/>
          <w:sz w:val="22"/>
          <w:szCs w:val="22"/>
        </w:rPr>
        <w:t>.</w:t>
      </w:r>
    </w:p>
    <w:p w:rsidR="008112A8" w:rsidRPr="008112A8" w:rsidRDefault="008112A8" w:rsidP="006B66D4">
      <w:pPr>
        <w:pStyle w:val="gmail-m319875028845504045gmail-m512125305844590522msolistparagraph"/>
        <w:spacing w:before="480" w:beforeAutospacing="0" w:after="0" w:afterAutospacing="0"/>
        <w:jc w:val="center"/>
        <w:rPr>
          <w:rFonts w:ascii="Century Gothic" w:hAnsi="Century Gothic"/>
          <w:b/>
          <w:sz w:val="28"/>
          <w:szCs w:val="22"/>
        </w:rPr>
      </w:pPr>
      <w:r w:rsidRPr="008112A8">
        <w:rPr>
          <w:rFonts w:ascii="Century Gothic" w:hAnsi="Century Gothic" w:cs="Calibri"/>
          <w:b/>
          <w:color w:val="1F497D"/>
          <w:sz w:val="28"/>
          <w:szCs w:val="22"/>
        </w:rPr>
        <w:t>ΕΝΩΣΗ ΑΣΦΑΛΙΣΤΙΚΩΝ ΔΙΑΜΕΣΟΛΑΒΗΤΩΝ ΕΛΛΑΔΟΣ</w:t>
      </w:r>
    </w:p>
    <w:sectPr w:rsidR="008112A8" w:rsidRPr="008112A8" w:rsidSect="00A6698D"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20"/>
  <w:characterSpacingControl w:val="doNotCompress"/>
  <w:compat/>
  <w:rsids>
    <w:rsidRoot w:val="00655BDF"/>
    <w:rsid w:val="00142E47"/>
    <w:rsid w:val="0015505A"/>
    <w:rsid w:val="00160515"/>
    <w:rsid w:val="00382BD0"/>
    <w:rsid w:val="003912AA"/>
    <w:rsid w:val="00534B52"/>
    <w:rsid w:val="00655BDF"/>
    <w:rsid w:val="006B66D4"/>
    <w:rsid w:val="007D1ABD"/>
    <w:rsid w:val="008112A8"/>
    <w:rsid w:val="00832EE8"/>
    <w:rsid w:val="00A6698D"/>
    <w:rsid w:val="00B37CB9"/>
    <w:rsid w:val="00C92C59"/>
    <w:rsid w:val="00F5687C"/>
    <w:rsid w:val="00F7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319875028845504045gmail-m512125305844590522msolistparagraph">
    <w:name w:val="gmail-m_319875028845504045gmail-m_512125305844590522msolistparagraph"/>
    <w:basedOn w:val="a"/>
    <w:rsid w:val="007D1ABD"/>
    <w:pPr>
      <w:spacing w:before="100" w:beforeAutospacing="1" w:after="100" w:afterAutospacing="1"/>
    </w:pPr>
  </w:style>
  <w:style w:type="character" w:customStyle="1" w:styleId="gmail-hoenzb">
    <w:name w:val="gmail-hoenzb"/>
    <w:basedOn w:val="a0"/>
    <w:rsid w:val="007D1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B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319875028845504045gmail-m512125305844590522msolistparagraph">
    <w:name w:val="gmail-m_319875028845504045gmail-m_512125305844590522msolistparagraph"/>
    <w:basedOn w:val="a"/>
    <w:rsid w:val="007D1ABD"/>
    <w:pPr>
      <w:spacing w:before="100" w:beforeAutospacing="1" w:after="100" w:afterAutospacing="1"/>
    </w:pPr>
  </w:style>
  <w:style w:type="character" w:customStyle="1" w:styleId="gmail-hoenzb">
    <w:name w:val="gmail-hoenzb"/>
    <w:basedOn w:val="a0"/>
    <w:rsid w:val="007D1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Nikoletta.Alevizou</dc:creator>
  <cp:lastModifiedBy>Fujitsu Esprimo</cp:lastModifiedBy>
  <cp:revision>2</cp:revision>
  <dcterms:created xsi:type="dcterms:W3CDTF">2016-11-07T09:25:00Z</dcterms:created>
  <dcterms:modified xsi:type="dcterms:W3CDTF">2016-11-07T09:25:00Z</dcterms:modified>
</cp:coreProperties>
</file>