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3FB332" w14:textId="0078E3A3" w:rsidR="0072365A" w:rsidRDefault="0072365A" w:rsidP="0072365A">
      <w:pPr>
        <w:jc w:val="both"/>
        <w:rPr>
          <w:b/>
          <w:bCs/>
          <w:lang w:val="el-GR"/>
        </w:rPr>
      </w:pPr>
      <w:r>
        <w:rPr>
          <w:b/>
          <w:bCs/>
          <w:lang w:val="el-GR"/>
        </w:rPr>
        <w:t xml:space="preserve">ΕΡΕΥΝΑ ΤΟΥ ΠΑΝΕΠΙΣΤΗΜΙΟΥ ΠΕΙΡΑΙΩΣ ΓΙΑ ΤΙΣ ΔΕΞΙΟΤΗΤΕΣ  </w:t>
      </w:r>
      <w:r w:rsidRPr="0072365A">
        <w:rPr>
          <w:b/>
          <w:bCs/>
          <w:lang w:val="el-GR"/>
        </w:rPr>
        <w:t>«ΥΠΑΛΛΗΛΩΝ ΓΡΑΦΕΙΟΥ»</w:t>
      </w:r>
      <w:r w:rsidRPr="0072365A">
        <w:rPr>
          <w:lang w:val="el-GR"/>
        </w:rPr>
        <w:t xml:space="preserve"> </w:t>
      </w:r>
      <w:r>
        <w:rPr>
          <w:lang w:val="el-GR"/>
        </w:rPr>
        <w:t xml:space="preserve">και </w:t>
      </w:r>
      <w:r w:rsidRPr="0072365A">
        <w:rPr>
          <w:b/>
          <w:bCs/>
          <w:lang w:val="el-GR"/>
        </w:rPr>
        <w:t>«ΥΠΑΛΛΗΛΩΝ ΕΞΥΠΗΡΕΤΗΣΗΣ ΠΕΛΑΤΩΝ»</w:t>
      </w:r>
    </w:p>
    <w:p w14:paraId="1BCA8A9D" w14:textId="77777777" w:rsidR="0072365A" w:rsidRDefault="0072365A" w:rsidP="0072365A">
      <w:pPr>
        <w:jc w:val="both"/>
        <w:rPr>
          <w:rFonts w:cstheme="minorHAnsi"/>
          <w:i/>
          <w:iCs/>
          <w:lang w:val="el-GR"/>
        </w:rPr>
      </w:pPr>
      <w:r>
        <w:rPr>
          <w:rFonts w:cstheme="minorHAnsi"/>
          <w:i/>
          <w:iCs/>
          <w:lang w:val="el-GR"/>
        </w:rPr>
        <w:t>Αγαπητοί αποδέκτες,</w:t>
      </w:r>
    </w:p>
    <w:p w14:paraId="44347B62" w14:textId="77777777" w:rsidR="0072365A" w:rsidRDefault="0072365A" w:rsidP="0072365A">
      <w:pPr>
        <w:spacing w:line="276" w:lineRule="auto"/>
        <w:jc w:val="both"/>
        <w:rPr>
          <w:rFonts w:cstheme="minorHAnsi"/>
          <w:lang w:val="el-GR"/>
        </w:rPr>
      </w:pPr>
      <w:r>
        <w:rPr>
          <w:rFonts w:cstheme="minorHAnsi"/>
          <w:lang w:val="el-GR"/>
        </w:rPr>
        <w:t xml:space="preserve">Το </w:t>
      </w:r>
      <w:r>
        <w:rPr>
          <w:rFonts w:cstheme="minorHAnsi"/>
          <w:b/>
          <w:bCs/>
          <w:lang w:val="el-GR"/>
        </w:rPr>
        <w:t>Πανεπιστήμιο Πειραιώς</w:t>
      </w:r>
      <w:r>
        <w:rPr>
          <w:rFonts w:cstheme="minorHAnsi"/>
          <w:lang w:val="el-GR"/>
        </w:rPr>
        <w:t xml:space="preserve"> υλοποιεί εκτεταμένη εμπειρική έρευνα για λογαριασμό του </w:t>
      </w:r>
      <w:r>
        <w:rPr>
          <w:rFonts w:cstheme="minorHAnsi"/>
          <w:b/>
          <w:bCs/>
          <w:lang w:val="el-GR"/>
        </w:rPr>
        <w:t xml:space="preserve">Υπουργείου Εργασίας και Κοινωνικών Υποθέσεων </w:t>
      </w:r>
      <w:r>
        <w:rPr>
          <w:rFonts w:cstheme="minorHAnsi"/>
          <w:lang w:val="el-GR"/>
        </w:rPr>
        <w:t xml:space="preserve">στο πλαίσιο του Έργου «Ανάπτυξη Ολοκληρωμένου ‘συστήματος’ τεκμηρίωσης πολιτικών στα πεδία της πρόβλεψης δεξιοτήτων και της ανίχνευσης της πορείας των εκπαιδευομένων στην αγορά εργασίας για την περίοδο 2021-2027». </w:t>
      </w:r>
    </w:p>
    <w:p w14:paraId="2C6E29FB" w14:textId="77777777" w:rsidR="0072365A" w:rsidRDefault="0072365A" w:rsidP="0072365A">
      <w:pPr>
        <w:spacing w:line="276" w:lineRule="auto"/>
        <w:jc w:val="both"/>
        <w:rPr>
          <w:rFonts w:cstheme="minorHAnsi"/>
          <w:lang w:val="el-GR"/>
        </w:rPr>
      </w:pPr>
      <w:r>
        <w:rPr>
          <w:rFonts w:cstheme="minorHAnsi"/>
          <w:lang w:val="el-GR"/>
        </w:rPr>
        <w:t xml:space="preserve">Τα αποτελέσματα της έρευνας θα είναι ιδιαίτερα χρήσιμα για τον εντοπισμό και την αντιμετώπιση των τυχόν αναντιστοιχιών μεταξύ σπουδών και αναγκών της αγοράς εργασίας. </w:t>
      </w:r>
    </w:p>
    <w:p w14:paraId="194D51AF" w14:textId="35D7DC6A" w:rsidR="0072365A" w:rsidRDefault="0072365A" w:rsidP="0072365A">
      <w:pPr>
        <w:spacing w:line="276" w:lineRule="auto"/>
        <w:jc w:val="both"/>
        <w:rPr>
          <w:rFonts w:cstheme="minorHAnsi"/>
          <w:b/>
          <w:bCs/>
          <w:u w:val="single"/>
          <w:lang w:val="el-GR"/>
        </w:rPr>
      </w:pPr>
      <w:r>
        <w:rPr>
          <w:rFonts w:cstheme="minorHAnsi"/>
          <w:lang w:val="el-GR"/>
        </w:rPr>
        <w:t xml:space="preserve">Η έρευνα εργοδοτών διεξάγεται μέσω δομημένου ηλεκτρονικού ερωτηματολογίου για μια σειρά επαγγελμάτων. Μέσω του παρακάτω συνδέσμου μπορείτε να αξιολογήσετε τις δεξιότητες των </w:t>
      </w:r>
      <w:r>
        <w:rPr>
          <w:rFonts w:cstheme="minorHAnsi"/>
          <w:b/>
          <w:bCs/>
          <w:u w:val="single"/>
          <w:lang w:val="el-GR"/>
        </w:rPr>
        <w:t>«ΥΠΑΛΛΗΛΩΝ ΓΡΑΦΕΙΟΥ»</w:t>
      </w:r>
    </w:p>
    <w:p w14:paraId="41E05DF5" w14:textId="0F7703E9" w:rsidR="0072365A" w:rsidRPr="00EE1A57" w:rsidRDefault="0072365A" w:rsidP="00EE1A57">
      <w:pPr>
        <w:spacing w:line="276" w:lineRule="auto"/>
        <w:jc w:val="center"/>
        <w:rPr>
          <w:b/>
          <w:bCs/>
          <w:color w:val="0563C1" w:themeColor="hyperlink"/>
          <w:sz w:val="28"/>
          <w:szCs w:val="28"/>
          <w:u w:val="single"/>
          <w:lang w:val="el-GR"/>
        </w:rPr>
      </w:pPr>
      <w:r w:rsidRPr="0072365A">
        <w:rPr>
          <w:b/>
          <w:bCs/>
          <w:color w:val="0563C1" w:themeColor="hyperlink"/>
          <w:sz w:val="28"/>
          <w:szCs w:val="28"/>
          <w:u w:val="single"/>
          <w:lang w:val="el-GR"/>
        </w:rPr>
        <w:t>https://www.surveymonkey.com/r/isced11</w:t>
      </w:r>
    </w:p>
    <w:p w14:paraId="250726AD" w14:textId="4BCBFDEE" w:rsidR="0072365A" w:rsidRDefault="0072365A" w:rsidP="0072365A">
      <w:pPr>
        <w:spacing w:line="276" w:lineRule="auto"/>
        <w:jc w:val="both"/>
        <w:rPr>
          <w:rStyle w:val="-"/>
          <w:b/>
          <w:bCs/>
          <w:color w:val="auto"/>
          <w:lang w:val="el-GR"/>
        </w:rPr>
      </w:pPr>
      <w:r>
        <w:rPr>
          <w:rStyle w:val="-"/>
          <w:color w:val="auto"/>
          <w:u w:val="none"/>
          <w:lang w:val="el-GR"/>
        </w:rPr>
        <w:t xml:space="preserve">ενώ μέσω του παρακάτω συνδέσμου μπορείτε να αξιολογήσετε τις δεξιότητες των </w:t>
      </w:r>
      <w:r w:rsidRPr="0072365A">
        <w:rPr>
          <w:rStyle w:val="-"/>
          <w:b/>
          <w:bCs/>
          <w:color w:val="auto"/>
          <w:lang w:val="el-GR"/>
        </w:rPr>
        <w:t>«ΥΠΑΛΛΗΛΩΝ ΕΞΥΠΗΡΕΤΗΣΗΣ ΠΕΛΑΤΩΝ»</w:t>
      </w:r>
    </w:p>
    <w:p w14:paraId="6373F00B" w14:textId="3A9DA91B" w:rsidR="0072365A" w:rsidRPr="0072365A" w:rsidRDefault="0072365A" w:rsidP="0072365A">
      <w:pPr>
        <w:spacing w:line="276" w:lineRule="auto"/>
        <w:jc w:val="center"/>
        <w:rPr>
          <w:b/>
          <w:bCs/>
          <w:color w:val="0563C1" w:themeColor="hyperlink"/>
          <w:sz w:val="28"/>
          <w:szCs w:val="28"/>
          <w:u w:val="single"/>
          <w:lang w:val="el-GR"/>
        </w:rPr>
      </w:pPr>
      <w:r w:rsidRPr="0072365A">
        <w:rPr>
          <w:b/>
          <w:bCs/>
          <w:color w:val="0563C1" w:themeColor="hyperlink"/>
          <w:sz w:val="28"/>
          <w:szCs w:val="28"/>
          <w:u w:val="single"/>
          <w:lang w:val="el-GR"/>
        </w:rPr>
        <w:t>https://www.surveymonkey.com/r/isced12</w:t>
      </w:r>
    </w:p>
    <w:p w14:paraId="698EC0AC" w14:textId="77777777" w:rsidR="0072365A" w:rsidRPr="0072365A" w:rsidRDefault="0072365A" w:rsidP="0072365A">
      <w:pPr>
        <w:spacing w:line="276" w:lineRule="auto"/>
        <w:rPr>
          <w:rStyle w:val="-"/>
          <w:color w:val="000000" w:themeColor="text1"/>
          <w:lang w:val="el-GR"/>
        </w:rPr>
      </w:pPr>
      <w:r>
        <w:rPr>
          <w:rStyle w:val="-"/>
          <w:b/>
          <w:bCs/>
          <w:color w:val="000000" w:themeColor="text1"/>
          <w:lang w:val="el-GR"/>
        </w:rPr>
        <w:t>(Παρακαλούμε για την αξιολόγηση ΜΟΝΟ των επαγγελμάτων που απασχολείτε στην επιχείρησή σας, δηλώνοντας επίσης τον ακριβή αριθμό εργαζομένων ανά επάγγελμα. Στην περίπτωση όπου δεν επιθυμείτε να δηλώσετε τον ακριβή αριθμό εργαζομένων, παρακαλούμε να συμπληρώσετε τόσα ερωτηματολόγια όσοι και οι αντίστοιχοι εργαζόμενοι)</w:t>
      </w:r>
    </w:p>
    <w:p w14:paraId="24827D79" w14:textId="77777777" w:rsidR="0072365A" w:rsidRDefault="0072365A" w:rsidP="0072365A">
      <w:pPr>
        <w:spacing w:line="276" w:lineRule="auto"/>
        <w:jc w:val="both"/>
        <w:rPr>
          <w:rStyle w:val="-"/>
          <w:color w:val="auto"/>
          <w:u w:val="none"/>
          <w:lang w:val="el-GR"/>
        </w:rPr>
      </w:pPr>
      <w:r>
        <w:rPr>
          <w:rStyle w:val="-"/>
          <w:color w:val="auto"/>
          <w:u w:val="none"/>
          <w:lang w:val="el-GR"/>
        </w:rPr>
        <w:t xml:space="preserve">Από τη συμμετοχή σας στην έρευνα εξαρτάται η πραγματική αποτύπωση της διάγνωσης των αναγκών στην αγορά εργασίας! </w:t>
      </w:r>
    </w:p>
    <w:p w14:paraId="3D144F84" w14:textId="77777777" w:rsidR="0072365A" w:rsidRDefault="0072365A" w:rsidP="0072365A">
      <w:pPr>
        <w:spacing w:line="276" w:lineRule="auto"/>
        <w:rPr>
          <w:rStyle w:val="-"/>
          <w:b/>
          <w:bCs/>
          <w:color w:val="0070C0"/>
          <w:lang w:val="el-GR"/>
        </w:rPr>
      </w:pPr>
      <w:r>
        <w:rPr>
          <w:rStyle w:val="-"/>
          <w:color w:val="auto"/>
          <w:u w:val="none"/>
          <w:lang w:val="el-GR"/>
        </w:rPr>
        <w:t xml:space="preserve">Για οποιαδήποτε απορία μην διστάσετε να επικοινωνήσετε στο email:  </w:t>
      </w:r>
      <w:hyperlink r:id="rId4" w:history="1">
        <w:r>
          <w:rPr>
            <w:rStyle w:val="-"/>
            <w:b/>
            <w:bCs/>
            <w:lang w:val="el-GR"/>
          </w:rPr>
          <w:t>greeklabourskills@unipi.gr</w:t>
        </w:r>
      </w:hyperlink>
    </w:p>
    <w:p w14:paraId="4F3B5C82" w14:textId="77777777" w:rsidR="0072365A" w:rsidRDefault="0072365A" w:rsidP="0072365A">
      <w:pPr>
        <w:spacing w:line="276" w:lineRule="auto"/>
        <w:jc w:val="both"/>
        <w:rPr>
          <w:rStyle w:val="-"/>
          <w:color w:val="auto"/>
          <w:u w:val="none"/>
          <w:lang w:val="el-GR"/>
        </w:rPr>
      </w:pPr>
      <w:r>
        <w:rPr>
          <w:rStyle w:val="-"/>
          <w:color w:val="auto"/>
          <w:u w:val="none"/>
          <w:lang w:val="el-GR"/>
        </w:rPr>
        <w:t xml:space="preserve">Η έρευνα διεξάγεται με πλήρη τήρηση των κανόνων εμπιστευτικότητας και προστασίας προσωπικών δεδομένων και είναι ανώνυμη. </w:t>
      </w:r>
    </w:p>
    <w:p w14:paraId="3358D419" w14:textId="77777777" w:rsidR="0072365A" w:rsidRDefault="0072365A" w:rsidP="0072365A">
      <w:pPr>
        <w:spacing w:line="276" w:lineRule="auto"/>
        <w:jc w:val="both"/>
        <w:rPr>
          <w:rStyle w:val="-"/>
          <w:color w:val="auto"/>
          <w:u w:val="none"/>
          <w:lang w:val="el-GR"/>
        </w:rPr>
      </w:pPr>
      <w:r>
        <w:rPr>
          <w:rStyle w:val="-"/>
          <w:color w:val="auto"/>
          <w:u w:val="none"/>
          <w:lang w:val="el-GR"/>
        </w:rPr>
        <w:t xml:space="preserve">Συνημμένα επισυνάπτεται επιστολή του Υπουργού Εργασίας και Κοινωνικής Ασφάλισης κ. Α. Γεωργιάδη. </w:t>
      </w:r>
    </w:p>
    <w:p w14:paraId="71CD99FF" w14:textId="77777777" w:rsidR="0072365A" w:rsidRDefault="0072365A" w:rsidP="0072365A">
      <w:pPr>
        <w:spacing w:line="276" w:lineRule="auto"/>
        <w:jc w:val="both"/>
        <w:rPr>
          <w:rStyle w:val="-"/>
          <w:color w:val="auto"/>
          <w:u w:val="none"/>
          <w:lang w:val="el-GR"/>
        </w:rPr>
      </w:pPr>
      <w:r>
        <w:rPr>
          <w:rStyle w:val="-"/>
          <w:color w:val="auto"/>
          <w:u w:val="none"/>
          <w:lang w:val="el-GR"/>
        </w:rPr>
        <w:t xml:space="preserve">Σας ευχαριστούμε πολύ εκ των προτέρων για τη συμμετοχή σας.  </w:t>
      </w:r>
    </w:p>
    <w:p w14:paraId="7799C072" w14:textId="77777777" w:rsidR="0072365A" w:rsidRDefault="0072365A" w:rsidP="0072365A">
      <w:pPr>
        <w:spacing w:line="276" w:lineRule="auto"/>
        <w:jc w:val="both"/>
        <w:rPr>
          <w:rStyle w:val="-"/>
          <w:color w:val="auto"/>
          <w:u w:val="none"/>
          <w:lang w:val="el-GR"/>
        </w:rPr>
      </w:pPr>
      <w:r>
        <w:rPr>
          <w:rStyle w:val="-"/>
          <w:color w:val="auto"/>
          <w:u w:val="none"/>
          <w:lang w:val="el-GR"/>
        </w:rPr>
        <w:t xml:space="preserve">Με εκτίμηση,  </w:t>
      </w:r>
    </w:p>
    <w:p w14:paraId="6078DC82" w14:textId="77777777" w:rsidR="0072365A" w:rsidRDefault="0072365A" w:rsidP="0072365A">
      <w:pPr>
        <w:spacing w:line="276" w:lineRule="auto"/>
        <w:jc w:val="both"/>
        <w:rPr>
          <w:rStyle w:val="-"/>
          <w:color w:val="auto"/>
          <w:u w:val="none"/>
          <w:lang w:val="el-GR"/>
        </w:rPr>
      </w:pPr>
      <w:r>
        <w:rPr>
          <w:rStyle w:val="-"/>
          <w:color w:val="auto"/>
          <w:u w:val="none"/>
          <w:lang w:val="el-GR"/>
        </w:rPr>
        <w:t>Καθ. Άγγελος Κότιος /</w:t>
      </w:r>
      <w:r>
        <w:rPr>
          <w:lang w:val="el-GR"/>
        </w:rPr>
        <w:t xml:space="preserve"> </w:t>
      </w:r>
      <w:r>
        <w:rPr>
          <w:rStyle w:val="-"/>
          <w:color w:val="auto"/>
          <w:u w:val="none"/>
          <w:lang w:val="el-GR"/>
        </w:rPr>
        <w:t xml:space="preserve">Επιστημονικός Υπεύθυνος της Έρευνας  </w:t>
      </w:r>
    </w:p>
    <w:p w14:paraId="17B05440" w14:textId="77777777" w:rsidR="0072365A" w:rsidRDefault="0072365A" w:rsidP="0072365A">
      <w:pPr>
        <w:spacing w:line="276" w:lineRule="auto"/>
        <w:jc w:val="both"/>
        <w:rPr>
          <w:rStyle w:val="-"/>
          <w:color w:val="auto"/>
          <w:u w:val="none"/>
          <w:lang w:val="el-GR"/>
        </w:rPr>
      </w:pPr>
      <w:r>
        <w:rPr>
          <w:rStyle w:val="-"/>
          <w:color w:val="auto"/>
          <w:u w:val="none"/>
          <w:lang w:val="el-GR"/>
        </w:rPr>
        <w:t>π. Πρύτανης Πανεπιστημίου Πειραιώς</w:t>
      </w:r>
    </w:p>
    <w:p w14:paraId="629CD9BD" w14:textId="77777777" w:rsidR="0072365A" w:rsidRDefault="0072365A" w:rsidP="0072365A">
      <w:pPr>
        <w:spacing w:line="276" w:lineRule="auto"/>
        <w:jc w:val="both"/>
        <w:rPr>
          <w:rStyle w:val="-"/>
          <w:color w:val="auto"/>
          <w:u w:val="none"/>
          <w:lang w:val="el-GR"/>
        </w:rPr>
      </w:pPr>
    </w:p>
    <w:p w14:paraId="5A09B8ED" w14:textId="77777777" w:rsidR="0097643E" w:rsidRDefault="0097643E"/>
    <w:sectPr w:rsidR="0097643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65A"/>
    <w:rsid w:val="00430C4D"/>
    <w:rsid w:val="0072365A"/>
    <w:rsid w:val="0097643E"/>
    <w:rsid w:val="00EE1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41434"/>
  <w15:chartTrackingRefBased/>
  <w15:docId w15:val="{9F112099-3247-4E59-8BD3-E736AC82F9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365A"/>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72365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391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eklabourskills@unipi.gr"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297</Words>
  <Characters>1694</Characters>
  <Application>Microsoft Office Word</Application>
  <DocSecurity>0</DocSecurity>
  <Lines>14</Lines>
  <Paragraphs>3</Paragraphs>
  <ScaleCrop>false</ScaleCrop>
  <Company/>
  <LinksUpToDate>false</LinksUpToDate>
  <CharactersWithSpaces>1988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AGGELOS KOTIOS</dc:creator>
  <cp:keywords/>
  <dc:description/>
  <cp:lastModifiedBy>AGGELOS KOTIOS</cp:lastModifiedBy>
  <cp:revision>2</cp:revision>
  <dcterms:created xsi:type="dcterms:W3CDTF">2023-10-12T04:09:00Z</dcterms:created>
  <dcterms:modified xsi:type="dcterms:W3CDTF">2023-10-12T04:27:00Z</dcterms:modified>
</cp:coreProperties>
</file>