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F6D" w:rsidRDefault="007D0E04" w:rsidP="007D0E04">
      <w:pPr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 xml:space="preserve">Η πληρωμή </w:t>
      </w:r>
      <w:r w:rsidR="000D6F6D">
        <w:rPr>
          <w:b/>
          <w:bCs/>
          <w:color w:val="1F497D"/>
          <w:sz w:val="28"/>
          <w:szCs w:val="28"/>
        </w:rPr>
        <w:t>τ</w:t>
      </w:r>
      <w:r w:rsidR="00300A19">
        <w:rPr>
          <w:b/>
          <w:bCs/>
          <w:color w:val="1F497D"/>
          <w:sz w:val="28"/>
          <w:szCs w:val="28"/>
        </w:rPr>
        <w:t>ηςσυνδρομής</w:t>
      </w:r>
      <w:r w:rsidR="000D6F6D">
        <w:rPr>
          <w:b/>
          <w:bCs/>
          <w:color w:val="1F497D"/>
          <w:sz w:val="28"/>
          <w:szCs w:val="28"/>
        </w:rPr>
        <w:t xml:space="preserve"> μπορεί να γίνει με τους εξής τρόπους : </w:t>
      </w:r>
    </w:p>
    <w:p w:rsidR="000D6F6D" w:rsidRDefault="000D6F6D" w:rsidP="007D0E04">
      <w:pPr>
        <w:rPr>
          <w:b/>
          <w:bCs/>
          <w:color w:val="1F497D"/>
          <w:sz w:val="28"/>
          <w:szCs w:val="28"/>
        </w:rPr>
      </w:pPr>
    </w:p>
    <w:p w:rsidR="007D0E04" w:rsidRPr="000D6F6D" w:rsidRDefault="000D6F6D" w:rsidP="000D6F6D">
      <w:pPr>
        <w:pStyle w:val="a4"/>
        <w:numPr>
          <w:ilvl w:val="0"/>
          <w:numId w:val="1"/>
        </w:numPr>
        <w:rPr>
          <w:b/>
          <w:bCs/>
          <w:color w:val="1F497D"/>
          <w:sz w:val="28"/>
          <w:szCs w:val="28"/>
        </w:rPr>
      </w:pPr>
      <w:r>
        <w:rPr>
          <w:b/>
          <w:bCs/>
          <w:color w:val="1F497D"/>
          <w:sz w:val="28"/>
          <w:szCs w:val="28"/>
        </w:rPr>
        <w:t>μ</w:t>
      </w:r>
      <w:r w:rsidR="007D0E04" w:rsidRPr="000D6F6D">
        <w:rPr>
          <w:b/>
          <w:bCs/>
          <w:color w:val="1F497D"/>
          <w:sz w:val="28"/>
          <w:szCs w:val="28"/>
        </w:rPr>
        <w:t xml:space="preserve">ε </w:t>
      </w:r>
      <w:r w:rsidR="007D0E04" w:rsidRPr="000D6F6D">
        <w:rPr>
          <w:b/>
          <w:bCs/>
          <w:color w:val="FF0000"/>
          <w:sz w:val="28"/>
          <w:szCs w:val="28"/>
        </w:rPr>
        <w:t>ΜΕΤΡΗΤΑ ΣΤΟ ΤΑΜΕΙΟ</w:t>
      </w:r>
    </w:p>
    <w:p w:rsidR="007D0E04" w:rsidRDefault="007D0E04" w:rsidP="007D0E04">
      <w:pPr>
        <w:rPr>
          <w:b/>
          <w:bCs/>
          <w:color w:val="1F497D"/>
        </w:rPr>
      </w:pPr>
    </w:p>
    <w:p w:rsidR="007D0E04" w:rsidRPr="000D6F6D" w:rsidRDefault="000D6F6D" w:rsidP="000D6F6D">
      <w:pPr>
        <w:pStyle w:val="a4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με</w:t>
      </w:r>
      <w:r w:rsidR="007D0E04" w:rsidRPr="000D6F6D">
        <w:rPr>
          <w:b/>
          <w:bCs/>
          <w:sz w:val="28"/>
          <w:szCs w:val="28"/>
        </w:rPr>
        <w:t xml:space="preserve"> κατάθεση(μεταφορά ποσού) με αιτιολογία το</w:t>
      </w:r>
      <w:r>
        <w:rPr>
          <w:b/>
          <w:bCs/>
          <w:sz w:val="28"/>
          <w:szCs w:val="28"/>
        </w:rPr>
        <w:t>ν</w:t>
      </w:r>
      <w:r w:rsidR="007D0E04" w:rsidRPr="000D6F6D">
        <w:rPr>
          <w:b/>
          <w:bCs/>
          <w:sz w:val="28"/>
          <w:szCs w:val="28"/>
        </w:rPr>
        <w:t xml:space="preserve"> ΑΦΜ </w:t>
      </w:r>
      <w:r>
        <w:rPr>
          <w:b/>
          <w:bCs/>
          <w:sz w:val="28"/>
          <w:szCs w:val="28"/>
        </w:rPr>
        <w:t>του μέλους</w:t>
      </w:r>
      <w:r w:rsidR="007D0E04" w:rsidRPr="000D6F6D">
        <w:rPr>
          <w:b/>
          <w:bCs/>
          <w:sz w:val="28"/>
          <w:szCs w:val="28"/>
        </w:rPr>
        <w:t xml:space="preserve"> σε έναν από τους </w:t>
      </w:r>
      <w:r>
        <w:rPr>
          <w:b/>
          <w:bCs/>
          <w:sz w:val="28"/>
          <w:szCs w:val="28"/>
        </w:rPr>
        <w:t xml:space="preserve">παρακάτω </w:t>
      </w:r>
      <w:r w:rsidR="007D0E04" w:rsidRPr="000D6F6D">
        <w:rPr>
          <w:b/>
          <w:bCs/>
          <w:sz w:val="28"/>
          <w:szCs w:val="28"/>
        </w:rPr>
        <w:t>λογαριασμούς.</w:t>
      </w:r>
    </w:p>
    <w:p w:rsidR="007D0E04" w:rsidRDefault="007D0E04" w:rsidP="007D0E04">
      <w:pPr>
        <w:rPr>
          <w:b/>
          <w:bCs/>
          <w:sz w:val="28"/>
          <w:szCs w:val="28"/>
        </w:rPr>
      </w:pPr>
    </w:p>
    <w:p w:rsidR="007D0E04" w:rsidRDefault="00D93701" w:rsidP="007D0E04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265420" cy="1965960"/>
            <wp:effectExtent l="0" t="0" r="0" b="0"/>
            <wp:docPr id="350866027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96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701" w:rsidRDefault="00D93701" w:rsidP="007D0E04">
      <w:pPr>
        <w:rPr>
          <w:b/>
          <w:bCs/>
          <w:sz w:val="24"/>
          <w:szCs w:val="24"/>
        </w:rPr>
      </w:pPr>
      <w:r>
        <w:rPr>
          <w:noProof/>
        </w:rPr>
        <w:drawing>
          <wp:inline distT="0" distB="0" distL="0" distR="0">
            <wp:extent cx="5265420" cy="1973580"/>
            <wp:effectExtent l="0" t="0" r="0" b="7620"/>
            <wp:docPr id="1675915879" name="Εικόνα 3" descr="Εικόνα που περιέχει κείμενο, στιγμιότυπο οθόνης, γραμματοσειρά,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5915879" name="Εικόνα 3" descr="Εικόνα που περιέχει κείμενο, στιγμιότυπο οθόνης, γραμματοσειρά, λογότυπ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E04" w:rsidRDefault="007D0E04" w:rsidP="007D0E04">
      <w:pPr>
        <w:rPr>
          <w:rFonts w:ascii="Verdana" w:hAnsi="Verdana"/>
          <w:b/>
          <w:bCs/>
          <w:color w:val="073763"/>
          <w:sz w:val="30"/>
          <w:szCs w:val="30"/>
        </w:rPr>
      </w:pPr>
    </w:p>
    <w:p w:rsidR="000D6F6D" w:rsidRDefault="000D6F6D" w:rsidP="007D0E04">
      <w:pPr>
        <w:rPr>
          <w:rFonts w:ascii="Verdana" w:hAnsi="Verdana"/>
          <w:b/>
          <w:bCs/>
          <w:color w:val="073763"/>
          <w:sz w:val="30"/>
          <w:szCs w:val="30"/>
        </w:rPr>
      </w:pPr>
    </w:p>
    <w:p w:rsidR="00D16842" w:rsidRDefault="007D0E04" w:rsidP="000D6F6D">
      <w:pPr>
        <w:jc w:val="both"/>
        <w:rPr>
          <w:rFonts w:ascii="Verdana" w:hAnsi="Verdana"/>
          <w:b/>
          <w:bCs/>
          <w:color w:val="073763"/>
          <w:sz w:val="30"/>
          <w:szCs w:val="30"/>
        </w:rPr>
      </w:pPr>
      <w:r>
        <w:rPr>
          <w:rFonts w:ascii="Verdana" w:hAnsi="Verdana"/>
          <w:b/>
          <w:bCs/>
          <w:color w:val="073763"/>
          <w:sz w:val="30"/>
          <w:szCs w:val="30"/>
        </w:rPr>
        <w:t>ΠΡΟΣΟΧ</w:t>
      </w:r>
      <w:r w:rsidR="000D6F6D">
        <w:rPr>
          <w:rFonts w:ascii="Verdana" w:hAnsi="Verdana"/>
          <w:b/>
          <w:bCs/>
          <w:color w:val="073763"/>
          <w:sz w:val="30"/>
          <w:szCs w:val="30"/>
        </w:rPr>
        <w:t>Η</w:t>
      </w:r>
      <w:r>
        <w:rPr>
          <w:rFonts w:ascii="Verdana" w:hAnsi="Verdana"/>
          <w:b/>
          <w:bCs/>
          <w:color w:val="073763"/>
          <w:sz w:val="30"/>
          <w:szCs w:val="30"/>
        </w:rPr>
        <w:t>:</w:t>
      </w:r>
    </w:p>
    <w:p w:rsidR="00D16842" w:rsidRDefault="000D6F6D" w:rsidP="000D6F6D">
      <w:pPr>
        <w:pStyle w:val="a4"/>
        <w:numPr>
          <w:ilvl w:val="0"/>
          <w:numId w:val="2"/>
        </w:numPr>
        <w:jc w:val="both"/>
        <w:rPr>
          <w:b/>
          <w:bCs/>
          <w:color w:val="073763"/>
        </w:rPr>
      </w:pPr>
      <w:r w:rsidRPr="00D16842">
        <w:rPr>
          <w:b/>
          <w:bCs/>
          <w:color w:val="073763"/>
        </w:rPr>
        <w:t xml:space="preserve">Σε περίπτωση που καταθέτετε από άλλη τράπεζα να δηλώνετε την επιβάρυνση όλων των εξόδων </w:t>
      </w:r>
      <w:r w:rsidRPr="00D16842">
        <w:rPr>
          <w:b/>
          <w:bCs/>
          <w:color w:val="073763"/>
          <w:u w:val="single"/>
        </w:rPr>
        <w:t>στον Αποστολέα</w:t>
      </w:r>
      <w:r w:rsidRPr="00D16842">
        <w:rPr>
          <w:b/>
          <w:bCs/>
          <w:color w:val="073763"/>
        </w:rPr>
        <w:t xml:space="preserve"> διαφορετικά υπάρχει παρακράτηση εξόδων από την Τράπεζα, με αποτέλεσμα οι οφειλές (συνδρομές, κόστος έκδοσης πιστοποιητικού, κ.λ.π.) να μην θεωρούνται εξοφλημένες.</w:t>
      </w:r>
    </w:p>
    <w:p w:rsidR="007D0E04" w:rsidRPr="00D16842" w:rsidRDefault="00D16842" w:rsidP="000D6F6D">
      <w:pPr>
        <w:pStyle w:val="a4"/>
        <w:numPr>
          <w:ilvl w:val="0"/>
          <w:numId w:val="2"/>
        </w:numPr>
        <w:jc w:val="both"/>
        <w:rPr>
          <w:b/>
          <w:bCs/>
          <w:color w:val="073763"/>
        </w:rPr>
      </w:pPr>
      <w:r w:rsidRPr="00D16842">
        <w:rPr>
          <w:b/>
          <w:bCs/>
          <w:color w:val="073763"/>
        </w:rPr>
        <w:t>Οι ανωτέρω λογαριασμοί δεν αφορούν συναλλαγές που αφορούν το Γ.Ε.Μη</w:t>
      </w:r>
    </w:p>
    <w:p w:rsidR="007D0E04" w:rsidRDefault="007D0E04" w:rsidP="007D0E0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D0E04" w:rsidRDefault="007D0E04" w:rsidP="007D0E0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Για οποιαδήποτε </w:t>
      </w:r>
      <w:r w:rsidR="000D6F6D">
        <w:rPr>
          <w:b/>
          <w:bCs/>
          <w:sz w:val="28"/>
          <w:szCs w:val="28"/>
        </w:rPr>
        <w:t xml:space="preserve">πληροφορία παρακαλούμε όπως </w:t>
      </w:r>
      <w:r>
        <w:rPr>
          <w:b/>
          <w:bCs/>
          <w:sz w:val="28"/>
          <w:szCs w:val="28"/>
        </w:rPr>
        <w:t>επικοινωνήσ</w:t>
      </w:r>
      <w:r w:rsidR="000D6F6D">
        <w:rPr>
          <w:b/>
          <w:bCs/>
          <w:sz w:val="28"/>
          <w:szCs w:val="28"/>
        </w:rPr>
        <w:t>ε</w:t>
      </w:r>
      <w:r>
        <w:rPr>
          <w:b/>
          <w:bCs/>
          <w:sz w:val="28"/>
          <w:szCs w:val="28"/>
        </w:rPr>
        <w:t xml:space="preserve">τε με το ταμείο </w:t>
      </w:r>
      <w:r w:rsidR="000D6F6D">
        <w:rPr>
          <w:b/>
          <w:bCs/>
          <w:sz w:val="28"/>
          <w:szCs w:val="28"/>
        </w:rPr>
        <w:t>στο τηλέφωνο 2610.277-779, εσωτερικό 28.</w:t>
      </w:r>
    </w:p>
    <w:p w:rsidR="007D0E04" w:rsidRDefault="007D0E04" w:rsidP="007D0E04"/>
    <w:p w:rsidR="007D0E04" w:rsidRDefault="007D0E04" w:rsidP="007D0E04"/>
    <w:p w:rsidR="000C473D" w:rsidRDefault="000C473D"/>
    <w:sectPr w:rsidR="000C473D" w:rsidSect="00601D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F67AC"/>
    <w:multiLevelType w:val="hybridMultilevel"/>
    <w:tmpl w:val="10DE79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496F81"/>
    <w:multiLevelType w:val="hybridMultilevel"/>
    <w:tmpl w:val="1F9C1F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7D0E04"/>
    <w:rsid w:val="000C473D"/>
    <w:rsid w:val="000D6F6D"/>
    <w:rsid w:val="0024716B"/>
    <w:rsid w:val="00270E8F"/>
    <w:rsid w:val="00300A19"/>
    <w:rsid w:val="00471290"/>
    <w:rsid w:val="004C2717"/>
    <w:rsid w:val="00601D5E"/>
    <w:rsid w:val="007D0E04"/>
    <w:rsid w:val="00BA4467"/>
    <w:rsid w:val="00D16842"/>
    <w:rsid w:val="00D937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E04"/>
    <w:pPr>
      <w:spacing w:after="0" w:line="240" w:lineRule="auto"/>
    </w:pPr>
    <w:rPr>
      <w:rFonts w:ascii="Calibri" w:hAnsi="Calibri" w:cs="Calibri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D0E0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D0E04"/>
    <w:rPr>
      <w:rFonts w:ascii="Tahoma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0D6F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7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ΕΠΙΜΕΛΗΤΗΡΙΟ</cp:lastModifiedBy>
  <cp:revision>2</cp:revision>
  <dcterms:created xsi:type="dcterms:W3CDTF">2024-01-19T12:43:00Z</dcterms:created>
  <dcterms:modified xsi:type="dcterms:W3CDTF">2024-01-19T12:43:00Z</dcterms:modified>
</cp:coreProperties>
</file>